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Danish court sentences ex-minister to prison for child abuse material</w:t>
      </w:r>
    </w:p>
    <w:p>
      <w:r>
        <w:t>Date: 2025-09-01</w:t>
      </w:r>
    </w:p>
    <w:p>
      <w:r>
        <w:t>Source: https://punchng.com/danish-court-sentences-ex-minister-to-prison-for-child-abuse-material/</w:t>
      </w:r>
    </w:p>
    <w:p/>
    <w:p>
      <w:r>
        <w:t>A former Danish government minister was jailed for four months on Monday for possession of thousands of images of child sexual abuse.</w:t>
        <w:br/>
        <w:br/>
        <w:t>Henrik Sass Larsen, once a senior Social Democrat who served as industry minister, admitted to having more than 6,000 photographs and 2,000 videos on his computer depicting sexual abuse of children.</w:t>
        <w:br/>
        <w:br/>
        <w:t>He had denied the charges, saying he had the material because he was trying to find out who had abused him as a child.</w:t>
        <w:br/>
        <w:br/>
        <w:t>Prosecutor Maria Cingari said she was “satisfied” with the verdict but added that it was sad that someone “who managed to make the most out of their life despite a bad start finds himself in such a situation.”</w:t>
        <w:br/>
        <w:br/>
        <w:t>Sass Larsen was placed in foster care as a child before being adopted.</w:t>
        <w:br/>
        <w:br/>
        <w:t>“You should never be in possession of child pornography, no matter the reason,” Cingari added.</w:t>
        <w:br/>
        <w:br/>
        <w:t>During his trial, the 59-year-old told the court he had received a link in 2018 to a 50-year-old video showing him being sexually abused when he was three years old.</w:t>
        <w:br/>
        <w:br/>
        <w:t>He testified that he received another video clip in 2020, in which a three-year-old girl was raped in his presence when he was around the same age.</w:t>
        <w:br/>
        <w:br/>
        <w:t>The two videos disappeared after he viewed them, he said.</w:t>
        <w:br/>
        <w:br/>
        <w:t>He told the court he regretted not having contacted the police when he received the videos.</w:t>
        <w:br/>
        <w:br/>
        <w:t>Sass Larsen was also accused of being in possession of a child sex doll, but the court did not find him guilty on that charge.</w:t>
        <w:br/>
        <w:br/>
        <w:t>His lawyer, Berit Ernst, told reporters that “we’ll see if it is a definitive end or if we will appeal.”</w:t>
        <w:br/>
        <w:br/>
        <w:t>The scandal came to light last March and led to his expulsion from the Social Democratic Party.</w:t>
        <w:br/>
        <w:br/>
        <w:t>At the time, Social Democratic Prime Minister Mette Frederiksen expressed her shock over the case.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