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Mbappe’s rape report not good for France team, says Deschamps</w:t>
      </w:r>
    </w:p>
    <w:p>
      <w:r>
        <w:t>Date: 2024-10-15</w:t>
      </w:r>
    </w:p>
    <w:p>
      <w:r>
        <w:t>Source: https://punchng.com/mbappes-rape-report-not-good-for-france-team-says-deschamps/</w:t>
      </w:r>
    </w:p>
    <w:p/>
    <w:p>
      <w:r>
        <w:t>France coach Didier Deschamps said Monday that a report claiming captain Kylian Mbappe was being investigated for rape in Sweden “is not a good thing for the national team”.</w:t>
        <w:br/>
        <w:br/>
        <w:t>“Everyone is free to write what they want but there is a negative atmosphere” around the French team, Deschamps told reporters following the 2-1 win in Belgium in the UEFA Nations League.</w:t>
        <w:br/>
        <w:br/>
        <w:t>His comments came in response to questions about Mbappe, the France skipper who was allowed to sit out the team’s games this month in order to work on his fitness.</w:t>
        <w:br/>
        <w:br/>
        <w:t>That was already a source of controversy in the build-up to last Thursday’s win against Israel before a newspaper in Sweden on Monday claimed that the Real Madrid striker was being investigated for rape following a visit to Stockholm.</w:t>
        <w:br/>
        <w:br/>
        <w:t>After Swedish newspaper Aftonbladet reported that an alleged rape had been reported to police but did not say who was accused another publication, Expressen, said 25-year-old Mbappe was the suspect.</w:t>
        <w:br/>
        <w:br/>
        <w:t>The player has denounced the report as “fake news”.</w:t>
        <w:br/>
        <w:br/>
        <w:t>“Be careful when you pick things up,” Deschamps warned.</w:t>
        <w:br/>
        <w:br/>
        <w:t>“You had better take a bit of a step back before publishing anything and everything, but these things happen so often,” he said, appearing to cast doubt on the report.</w:t>
        <w:br/>
        <w:br/>
        <w:t>“There are things that are not difficult to verify, but if you credit any old thing…</w:t>
        <w:br/>
        <w:br/>
        <w:t>“In any case, I am not going to talk to him about it. He is big enough to know how to communicate.”</w:t>
        <w:br/>
        <w:br/>
        <w:t>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