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Namibia dismisses minister accused of rape</w:t>
      </w:r>
    </w:p>
    <w:p>
      <w:r>
        <w:t>Date: 2025-04-27</w:t>
      </w:r>
    </w:p>
    <w:p>
      <w:r>
        <w:t>Source: https://punchng.com/namibia-dismisses-minister-accused-of-rape/</w:t>
      </w:r>
    </w:p>
    <w:p/>
    <w:p>
      <w:r>
        <w:t>Namibia’s president, Netumbo Nandi-Ndaitwah, has dismissed the southern African country’s agriculture minister, who Namibian media have reported is under investigation for alleged rape, her office said on Sunday.</w:t>
        <w:br/>
        <w:br/>
        <w:t>A police spokesperson has confirmed the ongoing investigation into Mac Hengari to the Namibian press, which has reported that a minor has accused the agriculture minister of raping her.</w:t>
        <w:br/>
        <w:br/>
        <w:t>“President Netumbo Nandi-Ndaitwah has relieved Hon. Dr. Mac-Albert Hengari of his duties as Minister of Agriculture, Fisheries, Water and Land Reform,” the president’s office said in a statement shared on social media.</w:t>
        <w:br/>
        <w:br/>
        <w:t>“The termination of tenure takes effect from Wednesday, 23 April 2025 when Hon. Dr. Mac-Albert Hengari should have tendered his resignation,” it added.</w:t>
        <w:br/>
        <w:br/>
        <w:t>According to the Namibian press, Hengari may also face prosecution for abduction and abortion, which is illegal in the conservative southern African country.</w:t>
        <w:br/>
        <w:br/>
        <w:t>Since March, Namibia has been led by Nandi-Ndaitwah, the first woman to become president of the sparsely populated and uranium-rich country.</w:t>
        <w:br/>
        <w:br/>
        <w:t>She is a veteran of the South West Africa People’s Organisation (SWAPO), which has been in power since independence in 1990.</w:t>
        <w:br/>
        <w:br/>
        <w:t>AFP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