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Teacher arraigned for alleged sexual assault of six-year-old</w:t>
      </w:r>
    </w:p>
    <w:p>
      <w:r>
        <w:t>Date: 2024-11-04</w:t>
      </w:r>
    </w:p>
    <w:p>
      <w:r>
        <w:t>Source: https://punchng.com/teacher-arraigned-for-alleged-sexual-assault-of-six-year-old/</w:t>
      </w:r>
    </w:p>
    <w:p/>
    <w:p>
      <w:r>
        <w:t>The Lagos State Police Command on Monday arraigned a 25-year-old teacher, Omobolanle Micheal Olaniyi, at the Ikeja Sexual Offences and Domestic Violence Court, presided over by Justice Ramon Oshodi, for alleged sexual assault of a six-year-old pupil.</w:t>
        <w:br/>
        <w:br/>
        <w:t>PUNCH Metro gathered that the suspect who was arrested July 24, 2023, was being charged with indecent treatment of a child and sexual assault by penetration.</w:t>
        <w:br/>
        <w:br/>
        <w:t>According to the prosecuting counsel, B. E. Okeowo, the offences contravene Sections 135 and 261 of the Criminal Laws of Lagos State, 2015.</w:t>
        <w:br/>
        <w:br/>
        <w:t>PUNCH Metro learnt that the alleged assault occurred at Oliver Care Montessori School Ogba where Olaniyi was a teacher and the victim a student.</w:t>
        <w:br/>
        <w:br/>
        <w:t>According to the charges, Olaniyi indecently touched the victim’s buttocks, carried her on his lap and sexually assaulted her by inserting his fingers into her vagina.</w:t>
        <w:br/>
        <w:br/>
        <w:t>“Omobolanle Michael Olaniyi, sometime in July 2023, at the Oliver Care Montessori School, Ogba, Lagos State, in the Ikeja Judicial Division did treat one (name withheld) female, aged six-year-old indecently by touching her buttocks and carrying her on your laps.</w:t>
        <w:br/>
        <w:br/>
        <w:t>“Omobolanle Michael Olaniyi, sometime in July 2023 at the Oliver Care Montessori School, Ogba, Lagos State, in the Ikeja Judicial Division did sexually penetrate one (name withheld) aged six-year-old by inserting your finger into her vagina”, his charge read.</w:t>
        <w:br/>
        <w:br/>
        <w:t>The accused, however, pleaded not guilty to the charges brought against him.</w:t>
        <w:br/>
        <w:br/>
        <w:t>In his ruling, Justice Ramon Oshodi ordered that the suspect be held in a custodial centre and adjourned the case to February 4, 2025, for further proceedings.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