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child sexual assault Archives</w:t>
      </w:r>
    </w:p>
    <w:p>
      <w:r>
        <w:t>Date: 2025-09-05</w:t>
      </w:r>
    </w:p>
    <w:p>
      <w:r>
        <w:t>Source: https://punchng.com/tags/child-sexual-assault/</w:t>
      </w:r>
    </w:p>
    <w:p/>
    <w:p>
      <w:r>
        <w:t>A 31-year-old Toronto man is facing 96 charges related to the sexual assault and abuse of minors he targeted using social media platforms, Canadian police said Wednesday, adding they believed there we...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