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engineer’s rape case Archives</w:t>
      </w:r>
    </w:p>
    <w:p>
      <w:r>
        <w:t>Date: 2025-09-05</w:t>
      </w:r>
    </w:p>
    <w:p>
      <w:r>
        <w:t>Source: https://punchng.com/tags/engineers-rape-case/</w:t>
      </w:r>
    </w:p>
    <w:p/>
    <w:p>
      <w:r>
        <w:t>Oluwatosin Omojuyigbe The Lagos State High Court in Igbosere has fixed March 25, 2020, for judgment in a suit filed by the state government against an ExxonMobil engineer, James Onuoha, who was accuse...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