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BaldurMind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各频段节点时间同步默认组播地址</w:t>
      </w:r>
    </w:p>
    <w:p>
      <w:pPr>
        <w:rPr>
          <w:rFonts w:hint="eastAsia"/>
        </w:rPr>
      </w:pPr>
      <w:bookmarkStart w:id="0" w:name="_GoBack"/>
      <w:bookmarkEnd w:id="0"/>
    </w:p>
    <w:tbl>
      <w:tblPr>
        <w:tblStyle w:val="6"/>
        <w:tblW w:w="8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194"/>
        <w:gridCol w:w="3266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8" w:hRule="atLeast"/>
        </w:trPr>
        <w:tc>
          <w:tcPr>
            <w:tcW w:w="126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频段</w:t>
            </w:r>
          </w:p>
        </w:tc>
        <w:tc>
          <w:tcPr>
            <w:tcW w:w="119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3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NwkSKeys</w:t>
            </w:r>
          </w:p>
        </w:tc>
        <w:tc>
          <w:tcPr>
            <w:tcW w:w="31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AppSKeys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CN470</w:t>
            </w:r>
          </w:p>
        </w:tc>
        <w:tc>
          <w:tcPr>
            <w:tcW w:w="119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FFFFFFFF</w:t>
            </w:r>
          </w:p>
        </w:tc>
        <w:tc>
          <w:tcPr>
            <w:tcW w:w="326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0691c28cd2861ecbb8b1f53366311530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8aed39c164a698924727ced78ee4ead0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8" w:hRule="atLeast"/>
        </w:trPr>
        <w:tc>
          <w:tcPr>
            <w:tcW w:w="126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EU863</w:t>
            </w:r>
          </w:p>
        </w:tc>
        <w:tc>
          <w:tcPr>
            <w:tcW w:w="119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FFFFFFFE</w:t>
            </w:r>
          </w:p>
        </w:tc>
        <w:tc>
          <w:tcPr>
            <w:tcW w:w="326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0691c28cd2861ecbb8b1f53366311531</w:t>
            </w:r>
          </w:p>
        </w:tc>
        <w:tc>
          <w:tcPr>
            <w:tcW w:w="319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8aed39c164a698924727ced78ee4ead1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126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AU915</w:t>
            </w:r>
          </w:p>
        </w:tc>
        <w:tc>
          <w:tcPr>
            <w:tcW w:w="119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FFFFFFFD</w:t>
            </w:r>
          </w:p>
        </w:tc>
        <w:tc>
          <w:tcPr>
            <w:tcW w:w="326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0691c28cd2861ecbb8b1f53366311532</w:t>
            </w:r>
          </w:p>
        </w:tc>
        <w:tc>
          <w:tcPr>
            <w:tcW w:w="319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8aed39c164a698924727ced78ee4ead2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9" w:hRule="atLeast"/>
        </w:trPr>
        <w:tc>
          <w:tcPr>
            <w:tcW w:w="126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US902</w:t>
            </w:r>
          </w:p>
        </w:tc>
        <w:tc>
          <w:tcPr>
            <w:tcW w:w="119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FFFFFFFC</w:t>
            </w:r>
          </w:p>
        </w:tc>
        <w:tc>
          <w:tcPr>
            <w:tcW w:w="326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0691c28cd2861ecbb8b1f53366311533</w:t>
            </w:r>
          </w:p>
        </w:tc>
        <w:tc>
          <w:tcPr>
            <w:tcW w:w="319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8aed39c164a698924727ced78ee4ead3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6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AS923</w:t>
            </w:r>
          </w:p>
        </w:tc>
        <w:tc>
          <w:tcPr>
            <w:tcW w:w="119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FFFFFFFB</w:t>
            </w:r>
          </w:p>
        </w:tc>
        <w:tc>
          <w:tcPr>
            <w:tcW w:w="326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0691c28cd2861ecbb8b1f53366311534</w:t>
            </w:r>
          </w:p>
        </w:tc>
        <w:tc>
          <w:tcPr>
            <w:tcW w:w="319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8aed39c164a698924727ced78ee4ead4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Nigel Cavendish</dc:creator>
  <cp:lastModifiedBy>Nigel Cavendish</cp:lastModifiedBy>
  <dcterms:modified xsi:type="dcterms:W3CDTF">2018-07-11T06:50:14Z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