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DC1" w:rsidRPr="00DC471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1 ．试述数据、数据库、数据库系统、数据库管理系统的概念。</w:t>
      </w:r>
    </w:p>
    <w:p w:rsidR="00656DC1" w:rsidRPr="00DC471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 xml:space="preserve">答： </w:t>
      </w:r>
    </w:p>
    <w:p w:rsidR="00656DC1" w:rsidRPr="00DC471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 l ）数据：描述事物的符号记录称为数据。数据的种类有数字、文字、图形、图像、声音、正文等。</w:t>
      </w:r>
    </w:p>
    <w:p w:rsidR="00656DC1" w:rsidRPr="00DC471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( 2 ）数据库：数据库是长期储存在计算机内的、有组织的、可共享的数据集合。数据库中的数据按一定的数据模型组织、描述和储存，具有较小的冗余度、较高的数据独立性和易扩展性，并可为各种用户共享。</w:t>
      </w:r>
    </w:p>
    <w:p w:rsidR="00656DC1" w:rsidRPr="00DC471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 xml:space="preserve">( 3 ）数据库系统：数据库系统是指在计算机系统中引入数据库后的系统构成，一般由数据库、数据库管理系统（及其开发工具）、应用系统、数据库管理员构成。 </w:t>
      </w:r>
    </w:p>
    <w:p w:rsidR="00656DC1" w:rsidRDefault="00656DC1" w:rsidP="00656DC1">
      <w:pPr>
        <w:pStyle w:val="0"/>
        <w:snapToGrid w:val="0"/>
        <w:rPr>
          <w:rFonts w:ascii="微软雅黑" w:eastAsia="微软雅黑" w:hAnsi="微软雅黑"/>
          <w:bCs/>
          <w:sz w:val="22"/>
        </w:rPr>
      </w:pPr>
      <w:r w:rsidRPr="00DC4711">
        <w:rPr>
          <w:rFonts w:ascii="微软雅黑" w:eastAsia="微软雅黑" w:hAnsi="微软雅黑" w:hint="eastAsia"/>
          <w:bCs/>
          <w:sz w:val="22"/>
        </w:rPr>
        <w:t xml:space="preserve">( 4 ）数据库管理系统：数据库管理系统是位于用户与操作系统之间的一层数据管理软件，用于科学地组织和存储数据、高效地获取和维护数据。 </w:t>
      </w:r>
    </w:p>
    <w:p w:rsidR="00DC4711" w:rsidRPr="00DC4711" w:rsidRDefault="00DC4711" w:rsidP="00656DC1">
      <w:pPr>
        <w:pStyle w:val="0"/>
        <w:snapToGrid w:val="0"/>
        <w:rPr>
          <w:rFonts w:ascii="微软雅黑" w:eastAsia="微软雅黑" w:hAnsi="微软雅黑"/>
          <w:bCs/>
          <w:sz w:val="22"/>
        </w:rPr>
      </w:pP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9 ．定义并解释概念模型中以下术语：实体，实体型，实体集，属性，码，实体联系图（ E</w:t>
      </w:r>
      <w:r>
        <w:rPr>
          <w:rFonts w:ascii="微软雅黑" w:eastAsia="微软雅黑" w:hAnsi="微软雅黑" w:hint="eastAsia"/>
          <w:bCs/>
          <w:sz w:val="22"/>
        </w:rPr>
        <w:t>-</w:t>
      </w:r>
      <w:r w:rsidRPr="00DC4711">
        <w:rPr>
          <w:rFonts w:ascii="微软雅黑" w:eastAsia="微软雅黑" w:hAnsi="微软雅黑" w:hint="eastAsia"/>
          <w:bCs/>
          <w:sz w:val="22"/>
        </w:rPr>
        <w:t>R 图）</w:t>
      </w: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答：</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实体：客观存在并可以相互区分的事物叫实体。</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实体型：具有相同属性的实体具有相同的特征和性质，用实体名及其属性名集合来抽象和刻画同类实体，称为实体型。</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实体集：同型实体的集合称为实体集。</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属性：实体所具有的某一特性，一个实体可由若干个属性来刻画。</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码：惟一标识实体的属性集称为码。</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实体联系图（</w:t>
      </w:r>
      <w:r>
        <w:rPr>
          <w:rFonts w:ascii="微软雅黑" w:eastAsia="微软雅黑" w:hAnsi="微软雅黑" w:hint="eastAsia"/>
          <w:bCs/>
          <w:sz w:val="22"/>
        </w:rPr>
        <w:t xml:space="preserve"> E-</w:t>
      </w:r>
      <w:r w:rsidRPr="00DC4711">
        <w:rPr>
          <w:rFonts w:ascii="微软雅黑" w:eastAsia="微软雅黑" w:hAnsi="微软雅黑" w:hint="eastAsia"/>
          <w:bCs/>
          <w:sz w:val="22"/>
        </w:rPr>
        <w:t>R 图）：提供了表示实体型、属性和联系的方法：</w:t>
      </w:r>
    </w:p>
    <w:p w:rsidR="00DC4711" w:rsidRDefault="00DC4711" w:rsidP="00DC4711">
      <w:pPr>
        <w:pStyle w:val="0"/>
        <w:snapToGrid w:val="0"/>
        <w:ind w:firstLine="420"/>
        <w:rPr>
          <w:rFonts w:ascii="微软雅黑" w:eastAsia="微软雅黑" w:hAnsi="微软雅黑"/>
          <w:bCs/>
          <w:sz w:val="22"/>
        </w:rPr>
      </w:pPr>
      <w:r w:rsidRPr="00DC4711">
        <w:rPr>
          <w:rFonts w:ascii="微软雅黑" w:eastAsia="微软雅黑" w:hAnsi="微软雅黑" w:hint="eastAsia"/>
          <w:bCs/>
          <w:sz w:val="22"/>
        </w:rPr>
        <w:t>实体型：用矩形表示，矩形框内写明实体名；</w:t>
      </w:r>
    </w:p>
    <w:p w:rsidR="00DC4711" w:rsidRDefault="00DC4711" w:rsidP="00DC4711">
      <w:pPr>
        <w:pStyle w:val="0"/>
        <w:snapToGrid w:val="0"/>
        <w:ind w:firstLine="420"/>
        <w:rPr>
          <w:rFonts w:ascii="微软雅黑" w:eastAsia="微软雅黑" w:hAnsi="微软雅黑"/>
          <w:bCs/>
          <w:sz w:val="22"/>
        </w:rPr>
      </w:pPr>
      <w:r w:rsidRPr="00DC4711">
        <w:rPr>
          <w:rFonts w:ascii="微软雅黑" w:eastAsia="微软雅黑" w:hAnsi="微软雅黑" w:hint="eastAsia"/>
          <w:bCs/>
          <w:sz w:val="22"/>
        </w:rPr>
        <w:t>属性：用椭圆形表示，并用无向边将其与相应的实体连接起来；</w:t>
      </w:r>
    </w:p>
    <w:p w:rsidR="00DC4711" w:rsidRDefault="00DC4711" w:rsidP="001E4FF2">
      <w:pPr>
        <w:pStyle w:val="0"/>
        <w:snapToGrid w:val="0"/>
        <w:ind w:left="420"/>
        <w:rPr>
          <w:rFonts w:ascii="微软雅黑" w:eastAsia="微软雅黑" w:hAnsi="微软雅黑"/>
          <w:bCs/>
          <w:sz w:val="22"/>
        </w:rPr>
      </w:pPr>
      <w:r w:rsidRPr="00DC4711">
        <w:rPr>
          <w:rFonts w:ascii="微软雅黑" w:eastAsia="微软雅黑" w:hAnsi="微软雅黑" w:hint="eastAsia"/>
          <w:bCs/>
          <w:sz w:val="22"/>
        </w:rPr>
        <w:t>联系：用菱形表示，菱形框内写明联系名，并用无向边分别与有关实体连接起来，同时在无向边旁标上联系的类型（ 1 : 1 , 1 : n 或 m : n ）。</w:t>
      </w:r>
    </w:p>
    <w:p w:rsidR="001E4FF2" w:rsidRPr="00DC4711" w:rsidRDefault="001E4FF2" w:rsidP="00DC4711">
      <w:pPr>
        <w:pStyle w:val="0"/>
        <w:snapToGrid w:val="0"/>
        <w:ind w:firstLine="420"/>
        <w:rPr>
          <w:rFonts w:ascii="微软雅黑" w:eastAsia="微软雅黑" w:hAnsi="微软雅黑"/>
          <w:bCs/>
          <w:sz w:val="22"/>
        </w:rPr>
      </w:pP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12 ．学校中有若干系，每个系有若干班级和教研室，每个教研室有若干教员，其中有的教授和副教授每人各带若干研究生；每个班有若干学生，每个学生选修若干课程，每门课可由</w:t>
      </w:r>
      <w:proofErr w:type="gramStart"/>
      <w:r w:rsidRPr="00DC4711">
        <w:rPr>
          <w:rFonts w:ascii="微软雅黑" w:eastAsia="微软雅黑" w:hAnsi="微软雅黑" w:hint="eastAsia"/>
          <w:bCs/>
          <w:sz w:val="22"/>
        </w:rPr>
        <w:t>若干学生</w:t>
      </w:r>
      <w:proofErr w:type="gramEnd"/>
      <w:r w:rsidRPr="00DC4711">
        <w:rPr>
          <w:rFonts w:ascii="微软雅黑" w:eastAsia="微软雅黑" w:hAnsi="微软雅黑" w:hint="eastAsia"/>
          <w:bCs/>
          <w:sz w:val="22"/>
        </w:rPr>
        <w:t>选修。请用 E</w:t>
      </w:r>
      <w:r w:rsidR="004E4617">
        <w:rPr>
          <w:rFonts w:ascii="微软雅黑" w:eastAsia="微软雅黑" w:hAnsi="微软雅黑" w:hint="eastAsia"/>
          <w:bCs/>
          <w:sz w:val="22"/>
        </w:rPr>
        <w:t>-</w:t>
      </w:r>
      <w:r w:rsidRPr="00DC4711">
        <w:rPr>
          <w:rFonts w:ascii="微软雅黑" w:eastAsia="微软雅黑" w:hAnsi="微软雅黑" w:hint="eastAsia"/>
          <w:bCs/>
          <w:sz w:val="22"/>
        </w:rPr>
        <w:t>R 图画出</w:t>
      </w:r>
      <w:proofErr w:type="gramStart"/>
      <w:r w:rsidRPr="00DC4711">
        <w:rPr>
          <w:rFonts w:ascii="微软雅黑" w:eastAsia="微软雅黑" w:hAnsi="微软雅黑" w:hint="eastAsia"/>
          <w:bCs/>
          <w:sz w:val="22"/>
        </w:rPr>
        <w:t>此学校</w:t>
      </w:r>
      <w:proofErr w:type="gramEnd"/>
      <w:r w:rsidRPr="00DC4711">
        <w:rPr>
          <w:rFonts w:ascii="微软雅黑" w:eastAsia="微软雅黑" w:hAnsi="微软雅黑" w:hint="eastAsia"/>
          <w:bCs/>
          <w:sz w:val="22"/>
        </w:rPr>
        <w:t>的概念模型。</w:t>
      </w: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答：</w:t>
      </w:r>
    </w:p>
    <w:p w:rsidR="00DC4711" w:rsidRDefault="00DC4711" w:rsidP="00DC4711">
      <w:pPr>
        <w:pStyle w:val="0"/>
        <w:snapToGrid w:val="0"/>
        <w:rPr>
          <w:rFonts w:ascii="微软雅黑" w:eastAsia="微软雅黑" w:hAnsi="微软雅黑"/>
          <w:sz w:val="22"/>
        </w:rPr>
      </w:pPr>
      <w:bookmarkStart w:id="0" w:name="_GoBack"/>
      <w:bookmarkEnd w:id="0"/>
    </w:p>
    <w:p w:rsidR="000374C7" w:rsidRDefault="00F75FCD" w:rsidP="00DC4711">
      <w:pPr>
        <w:pStyle w:val="0"/>
        <w:snapToGrid w:val="0"/>
        <w:rPr>
          <w:rFonts w:ascii="微软雅黑" w:eastAsia="微软雅黑" w:hAnsi="微软雅黑"/>
          <w:sz w:val="22"/>
        </w:rPr>
      </w:pPr>
      <w:r>
        <w:rPr>
          <w:rFonts w:ascii="微软雅黑" w:eastAsia="微软雅黑" w:hAnsi="微软雅黑"/>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86.5pt">
            <v:imagedata r:id="rId6" o:title="E-R 副本"/>
          </v:shape>
        </w:pict>
      </w: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22 ．什么</w:t>
      </w:r>
      <w:proofErr w:type="gramStart"/>
      <w:r w:rsidRPr="00DC4711">
        <w:rPr>
          <w:rFonts w:ascii="微软雅黑" w:eastAsia="微软雅黑" w:hAnsi="微软雅黑" w:hint="eastAsia"/>
          <w:bCs/>
          <w:sz w:val="22"/>
        </w:rPr>
        <w:t>叫数据</w:t>
      </w:r>
      <w:proofErr w:type="gramEnd"/>
      <w:r w:rsidRPr="00DC4711">
        <w:rPr>
          <w:rFonts w:ascii="微软雅黑" w:eastAsia="微软雅黑" w:hAnsi="微软雅黑" w:hint="eastAsia"/>
          <w:bCs/>
          <w:sz w:val="22"/>
        </w:rPr>
        <w:t>与程序的物理独立性？什么</w:t>
      </w:r>
      <w:proofErr w:type="gramStart"/>
      <w:r w:rsidRPr="00DC4711">
        <w:rPr>
          <w:rFonts w:ascii="微软雅黑" w:eastAsia="微软雅黑" w:hAnsi="微软雅黑" w:hint="eastAsia"/>
          <w:bCs/>
          <w:sz w:val="22"/>
        </w:rPr>
        <w:t>叫数据</w:t>
      </w:r>
      <w:proofErr w:type="gramEnd"/>
      <w:r w:rsidRPr="00DC4711">
        <w:rPr>
          <w:rFonts w:ascii="微软雅黑" w:eastAsia="微软雅黑" w:hAnsi="微软雅黑" w:hint="eastAsia"/>
          <w:bCs/>
          <w:sz w:val="22"/>
        </w:rPr>
        <w:t>与程序的逻辑独立性？为什么数据库系统具有数据与程序的独立性？</w:t>
      </w:r>
    </w:p>
    <w:p w:rsid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答：</w:t>
      </w:r>
    </w:p>
    <w:p w:rsidR="008B2B52" w:rsidRPr="008B2B52" w:rsidRDefault="008B2B52" w:rsidP="00DC4711">
      <w:pPr>
        <w:pStyle w:val="0"/>
        <w:numPr>
          <w:ilvl w:val="0"/>
          <w:numId w:val="1"/>
        </w:numPr>
        <w:snapToGrid w:val="0"/>
        <w:rPr>
          <w:rFonts w:ascii="微软雅黑" w:eastAsia="微软雅黑" w:hAnsi="微软雅黑"/>
          <w:bCs/>
          <w:sz w:val="22"/>
        </w:rPr>
      </w:pPr>
      <w:r w:rsidRPr="00DC4711">
        <w:rPr>
          <w:rFonts w:ascii="微软雅黑" w:eastAsia="微软雅黑" w:hAnsi="微软雅黑" w:hint="eastAsia"/>
          <w:bCs/>
          <w:sz w:val="22"/>
        </w:rPr>
        <w:lastRenderedPageBreak/>
        <w:t>数据与程序的物理独立性：当数据库的存储结构改变了，由数据库管理员对模式／内模式映像做相应改变，可以使模式保持不变，从而应用程序也不必改变，保证了数据与程序的物理独立性，简称数据的物理独立性。</w:t>
      </w:r>
    </w:p>
    <w:p w:rsidR="004E4617" w:rsidRDefault="00DC4711" w:rsidP="004E4617">
      <w:pPr>
        <w:pStyle w:val="0"/>
        <w:numPr>
          <w:ilvl w:val="0"/>
          <w:numId w:val="1"/>
        </w:numPr>
        <w:snapToGrid w:val="0"/>
        <w:rPr>
          <w:rFonts w:ascii="微软雅黑" w:eastAsia="微软雅黑" w:hAnsi="微软雅黑"/>
          <w:bCs/>
          <w:sz w:val="22"/>
        </w:rPr>
      </w:pPr>
      <w:r w:rsidRPr="00DC4711">
        <w:rPr>
          <w:rFonts w:ascii="微软雅黑" w:eastAsia="微软雅黑" w:hAnsi="微软雅黑" w:hint="eastAsia"/>
          <w:bCs/>
          <w:sz w:val="22"/>
        </w:rPr>
        <w:t>数据与程序的逻辑独立性：</w:t>
      </w:r>
      <w:proofErr w:type="gramStart"/>
      <w:r w:rsidRPr="00DC4711">
        <w:rPr>
          <w:rFonts w:ascii="微软雅黑" w:eastAsia="微软雅黑" w:hAnsi="微软雅黑" w:hint="eastAsia"/>
          <w:bCs/>
          <w:sz w:val="22"/>
        </w:rPr>
        <w:t>当模式</w:t>
      </w:r>
      <w:proofErr w:type="gramEnd"/>
      <w:r w:rsidRPr="00DC4711">
        <w:rPr>
          <w:rFonts w:ascii="微软雅黑" w:eastAsia="微软雅黑" w:hAnsi="微软雅黑" w:hint="eastAsia"/>
          <w:bCs/>
          <w:sz w:val="22"/>
        </w:rPr>
        <w:t>改变时（例如增加新的关系、新的属性、改变属性的数据类型等），由数据库管理员对各个外模式／模式的映像做相应改变，可以使外模式保持不变。</w:t>
      </w:r>
    </w:p>
    <w:p w:rsidR="00DC4711" w:rsidRPr="00DC4711" w:rsidRDefault="00DC4711" w:rsidP="004E4617">
      <w:pPr>
        <w:pStyle w:val="0"/>
        <w:numPr>
          <w:ilvl w:val="0"/>
          <w:numId w:val="1"/>
        </w:numPr>
        <w:snapToGrid w:val="0"/>
        <w:rPr>
          <w:rFonts w:ascii="微软雅黑" w:eastAsia="微软雅黑" w:hAnsi="微软雅黑"/>
          <w:bCs/>
          <w:sz w:val="22"/>
        </w:rPr>
      </w:pPr>
      <w:r w:rsidRPr="00DC4711">
        <w:rPr>
          <w:rFonts w:ascii="微软雅黑" w:eastAsia="微软雅黑" w:hAnsi="微软雅黑" w:hint="eastAsia"/>
          <w:bCs/>
          <w:sz w:val="22"/>
        </w:rPr>
        <w:t xml:space="preserve">数据库管理系统在三级模式之间提供的两层映像保证了数据库系统中的数据能够具有较高的逻辑独立性和物理独立性。 </w:t>
      </w:r>
    </w:p>
    <w:p w:rsidR="00DC4711" w:rsidRPr="00DC4711" w:rsidRDefault="00DC4711" w:rsidP="00DC4711">
      <w:pPr>
        <w:pStyle w:val="0"/>
        <w:snapToGrid w:val="0"/>
        <w:rPr>
          <w:rFonts w:ascii="微软雅黑" w:eastAsia="微软雅黑" w:hAnsi="微软雅黑"/>
          <w:bCs/>
          <w:sz w:val="22"/>
        </w:rPr>
      </w:pP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23 ．试述数据库系统的组成。</w:t>
      </w: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答：</w:t>
      </w:r>
    </w:p>
    <w:p w:rsidR="00DC4711" w:rsidRPr="00DC4711" w:rsidRDefault="00DC4711" w:rsidP="00DC4711">
      <w:pPr>
        <w:pStyle w:val="0"/>
        <w:snapToGrid w:val="0"/>
        <w:rPr>
          <w:rFonts w:ascii="微软雅黑" w:eastAsia="微软雅黑" w:hAnsi="微软雅黑"/>
          <w:bCs/>
          <w:sz w:val="22"/>
        </w:rPr>
      </w:pPr>
      <w:r w:rsidRPr="00DC4711">
        <w:rPr>
          <w:rFonts w:ascii="微软雅黑" w:eastAsia="微软雅黑" w:hAnsi="微软雅黑" w:hint="eastAsia"/>
          <w:bCs/>
          <w:sz w:val="22"/>
        </w:rPr>
        <w:t>数据库系统一般由数据库、数据库管理系统（及其开发工具）、应用系统、数据库管理员和用户构成。</w:t>
      </w:r>
    </w:p>
    <w:p w:rsidR="00DC4711" w:rsidRPr="00DC4711" w:rsidRDefault="00DC4711" w:rsidP="00DC4711">
      <w:pPr>
        <w:pStyle w:val="0"/>
        <w:snapToGrid w:val="0"/>
        <w:rPr>
          <w:rFonts w:ascii="微软雅黑" w:eastAsia="微软雅黑" w:hAnsi="微软雅黑"/>
          <w:sz w:val="22"/>
        </w:rPr>
      </w:pPr>
    </w:p>
    <w:p w:rsidR="003C1578" w:rsidRPr="00DC4711" w:rsidRDefault="003C1578">
      <w:pPr>
        <w:rPr>
          <w:rFonts w:ascii="微软雅黑" w:eastAsia="微软雅黑" w:hAnsi="微软雅黑"/>
          <w:sz w:val="22"/>
        </w:rPr>
      </w:pPr>
    </w:p>
    <w:sectPr w:rsidR="003C1578" w:rsidRPr="00DC47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F792E"/>
    <w:multiLevelType w:val="hybridMultilevel"/>
    <w:tmpl w:val="45A643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68"/>
    <w:rsid w:val="000374C7"/>
    <w:rsid w:val="001E4FF2"/>
    <w:rsid w:val="003C1578"/>
    <w:rsid w:val="004B3659"/>
    <w:rsid w:val="004E4617"/>
    <w:rsid w:val="00655868"/>
    <w:rsid w:val="00656DC1"/>
    <w:rsid w:val="007B2BD8"/>
    <w:rsid w:val="008B2B52"/>
    <w:rsid w:val="00D35B08"/>
    <w:rsid w:val="00D65617"/>
    <w:rsid w:val="00DC4711"/>
    <w:rsid w:val="00F7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656DC1"/>
    <w:pPr>
      <w:widowControl/>
    </w:pPr>
    <w:rPr>
      <w:rFonts w:ascii="Times New Roman" w:eastAsia="宋体" w:hAnsi="Times New Roman" w:cs="Times New Roman"/>
      <w:kern w:val="0"/>
      <w:szCs w:val="21"/>
    </w:rPr>
  </w:style>
  <w:style w:type="paragraph" w:styleId="a3">
    <w:name w:val="Balloon Text"/>
    <w:basedOn w:val="a"/>
    <w:link w:val="Char"/>
    <w:uiPriority w:val="99"/>
    <w:semiHidden/>
    <w:unhideWhenUsed/>
    <w:rsid w:val="00DC4711"/>
    <w:rPr>
      <w:sz w:val="18"/>
      <w:szCs w:val="18"/>
    </w:rPr>
  </w:style>
  <w:style w:type="character" w:customStyle="1" w:styleId="Char">
    <w:name w:val="批注框文本 Char"/>
    <w:basedOn w:val="a0"/>
    <w:link w:val="a3"/>
    <w:uiPriority w:val="99"/>
    <w:semiHidden/>
    <w:rsid w:val="00DC47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
    <w:basedOn w:val="a"/>
    <w:rsid w:val="00656DC1"/>
    <w:pPr>
      <w:widowControl/>
    </w:pPr>
    <w:rPr>
      <w:rFonts w:ascii="Times New Roman" w:eastAsia="宋体" w:hAnsi="Times New Roman" w:cs="Times New Roman"/>
      <w:kern w:val="0"/>
      <w:szCs w:val="21"/>
    </w:rPr>
  </w:style>
  <w:style w:type="paragraph" w:styleId="a3">
    <w:name w:val="Balloon Text"/>
    <w:basedOn w:val="a"/>
    <w:link w:val="Char"/>
    <w:uiPriority w:val="99"/>
    <w:semiHidden/>
    <w:unhideWhenUsed/>
    <w:rsid w:val="00DC4711"/>
    <w:rPr>
      <w:sz w:val="18"/>
      <w:szCs w:val="18"/>
    </w:rPr>
  </w:style>
  <w:style w:type="character" w:customStyle="1" w:styleId="Char">
    <w:name w:val="批注框文本 Char"/>
    <w:basedOn w:val="a0"/>
    <w:link w:val="a3"/>
    <w:uiPriority w:val="99"/>
    <w:semiHidden/>
    <w:rsid w:val="00DC47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9087">
      <w:bodyDiv w:val="1"/>
      <w:marLeft w:val="0"/>
      <w:marRight w:val="0"/>
      <w:marTop w:val="0"/>
      <w:marBottom w:val="0"/>
      <w:divBdr>
        <w:top w:val="none" w:sz="0" w:space="0" w:color="auto"/>
        <w:left w:val="none" w:sz="0" w:space="0" w:color="auto"/>
        <w:bottom w:val="none" w:sz="0" w:space="0" w:color="auto"/>
        <w:right w:val="none" w:sz="0" w:space="0" w:color="auto"/>
      </w:divBdr>
    </w:div>
    <w:div w:id="960769258">
      <w:bodyDiv w:val="1"/>
      <w:marLeft w:val="0"/>
      <w:marRight w:val="0"/>
      <w:marTop w:val="0"/>
      <w:marBottom w:val="0"/>
      <w:divBdr>
        <w:top w:val="none" w:sz="0" w:space="0" w:color="auto"/>
        <w:left w:val="none" w:sz="0" w:space="0" w:color="auto"/>
        <w:bottom w:val="none" w:sz="0" w:space="0" w:color="auto"/>
        <w:right w:val="none" w:sz="0" w:space="0" w:color="auto"/>
      </w:divBdr>
    </w:div>
    <w:div w:id="1811438257">
      <w:bodyDiv w:val="1"/>
      <w:marLeft w:val="0"/>
      <w:marRight w:val="0"/>
      <w:marTop w:val="0"/>
      <w:marBottom w:val="0"/>
      <w:divBdr>
        <w:top w:val="none" w:sz="0" w:space="0" w:color="auto"/>
        <w:left w:val="none" w:sz="0" w:space="0" w:color="auto"/>
        <w:bottom w:val="none" w:sz="0" w:space="0" w:color="auto"/>
        <w:right w:val="none" w:sz="0" w:space="0" w:color="auto"/>
      </w:divBdr>
    </w:div>
    <w:div w:id="189099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11111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风间月</dc:creator>
  <cp:keywords/>
  <dc:description/>
  <cp:lastModifiedBy>风间月</cp:lastModifiedBy>
  <cp:revision>4</cp:revision>
  <dcterms:created xsi:type="dcterms:W3CDTF">2014-03-16T12:11:00Z</dcterms:created>
  <dcterms:modified xsi:type="dcterms:W3CDTF">2014-03-19T13:45:00Z</dcterms:modified>
</cp:coreProperties>
</file>