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15 February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t>LTVIP2025TMID60630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Traffictellige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nce:</w:t>
            </w:r>
            <w:r>
              <w:t>Traffic Volume Estimation using Machine Learning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Manual traffic volume estimation is slow, error-prone, and not real-time. Authorities need an accurate system to estimate traffic flow efficiently.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We propose a machine learning-based model that predicts traffic volume using real-time data from GPS, sensors, or traffic logs. The model helps monitor and plan traffic with greater accuracy.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Unlike traditional traffic counters, this system uses data-driven ML techniques and integrates weather/time factors to improve prediction accuracy.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This solution can be offered as a subscription-based traffic analysis tool to government agencies, smart city projects, and logistics companies.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</w:pPr>
            <w:r>
              <w:t>This solution can be offered as a subscription-based traffic analysis tool to government agencies, smart city projects, and logistics companies.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</w:pPr>
            <w:r>
              <w:t>The model can be deployed city-wide and scaled across regions by feeding it local data sources. It is adaptable to different cities and road conditions.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116E2B"/>
    <w:rsid w:val="003454EE"/>
    <w:rsid w:val="00350B1D"/>
    <w:rsid w:val="004A5737"/>
    <w:rsid w:val="0056018F"/>
    <w:rsid w:val="00604E29"/>
    <w:rsid w:val="00C27B72"/>
    <w:rsid w:val="00D90E76"/>
    <w:rsid w:val="00D949A3"/>
    <w:rsid w:val="46C93E83"/>
    <w:rsid w:val="46F83C57"/>
    <w:rsid w:val="7D1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218</Words>
  <Characters>1243</Characters>
  <Lines>10</Lines>
  <Paragraphs>2</Paragraphs>
  <TotalTime>2</TotalTime>
  <ScaleCrop>false</ScaleCrop>
  <LinksUpToDate>false</LinksUpToDate>
  <CharactersWithSpaces>1459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2025-06-27T09:28:00Z</dcterms:created>
  <dc:creator>Amarender Katkam</dc:creator>
  <cp:lastModifiedBy>WPS_1719637745</cp:lastModifiedBy>
  <dcterms:modified xsi:type="dcterms:W3CDTF">2025-06-27T15:18:26Z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FA315645FAE44A4284B5A3DBF219201A_13</vt:lpwstr>
  </property>
</Properties>
</file>