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ECB3A" w14:textId="129766D7" w:rsidR="00290B23" w:rsidRDefault="0009576B" w:rsidP="008369E1">
      <w:pPr>
        <w:spacing w:line="360" w:lineRule="auto"/>
        <w:jc w:val="center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184" behindDoc="1" locked="0" layoutInCell="1" allowOverlap="1" wp14:anchorId="0059C8E6" wp14:editId="0928BA34">
            <wp:simplePos x="0" y="0"/>
            <wp:positionH relativeFrom="column">
              <wp:posOffset>300990</wp:posOffset>
            </wp:positionH>
            <wp:positionV relativeFrom="paragraph">
              <wp:posOffset>3996055</wp:posOffset>
            </wp:positionV>
            <wp:extent cx="5001895" cy="3028950"/>
            <wp:effectExtent l="0" t="0" r="0" b="0"/>
            <wp:wrapTight wrapText="bothSides">
              <wp:wrapPolygon edited="0">
                <wp:start x="0" y="0"/>
                <wp:lineTo x="0" y="21464"/>
                <wp:lineTo x="21553" y="21464"/>
                <wp:lineTo x="21553" y="0"/>
                <wp:lineTo x="0" y="0"/>
              </wp:wrapPolygon>
            </wp:wrapTight>
            <wp:docPr id="18" name="Imagen 18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, Escala de tiemp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9E1" w:rsidRPr="008369E1">
        <w:rPr>
          <w:rFonts w:ascii="Arial" w:hAnsi="Arial" w:cs="Arial"/>
          <w:sz w:val="96"/>
          <w:szCs w:val="96"/>
        </w:rPr>
        <w:t>Instalación</w:t>
      </w:r>
      <w:r w:rsidR="00290B23" w:rsidRPr="008369E1">
        <w:rPr>
          <w:rFonts w:ascii="Arial" w:hAnsi="Arial" w:cs="Arial"/>
          <w:sz w:val="96"/>
          <w:szCs w:val="96"/>
        </w:rPr>
        <w:t xml:space="preserve"> y </w:t>
      </w:r>
      <w:r w:rsidR="008369E1" w:rsidRPr="008369E1">
        <w:rPr>
          <w:rFonts w:ascii="Arial" w:hAnsi="Arial" w:cs="Arial"/>
          <w:sz w:val="96"/>
          <w:szCs w:val="96"/>
        </w:rPr>
        <w:t>Generación</w:t>
      </w:r>
      <w:r w:rsidR="00290B23" w:rsidRPr="008369E1">
        <w:rPr>
          <w:rFonts w:ascii="Arial" w:hAnsi="Arial" w:cs="Arial"/>
          <w:sz w:val="96"/>
          <w:szCs w:val="96"/>
        </w:rPr>
        <w:t xml:space="preserve"> de</w:t>
      </w:r>
      <w:r w:rsidR="008369E1" w:rsidRPr="008369E1">
        <w:rPr>
          <w:rFonts w:ascii="Arial" w:hAnsi="Arial" w:cs="Arial"/>
          <w:sz w:val="96"/>
          <w:szCs w:val="96"/>
        </w:rPr>
        <w:t xml:space="preserve"> </w:t>
      </w:r>
      <w:proofErr w:type="spellStart"/>
      <w:r w:rsidR="008369E1" w:rsidRPr="008369E1">
        <w:rPr>
          <w:rFonts w:ascii="Arial" w:hAnsi="Arial" w:cs="Arial"/>
          <w:sz w:val="96"/>
          <w:szCs w:val="96"/>
        </w:rPr>
        <w:t>Hello</w:t>
      </w:r>
      <w:proofErr w:type="spellEnd"/>
      <w:r w:rsidR="008369E1" w:rsidRPr="008369E1">
        <w:rPr>
          <w:rFonts w:ascii="Arial" w:hAnsi="Arial" w:cs="Arial"/>
          <w:sz w:val="96"/>
          <w:szCs w:val="96"/>
        </w:rPr>
        <w:t xml:space="preserve"> Word en Oracle </w:t>
      </w:r>
      <w:proofErr w:type="spellStart"/>
      <w:r w:rsidR="008369E1" w:rsidRPr="008369E1">
        <w:rPr>
          <w:rFonts w:ascii="Arial" w:hAnsi="Arial" w:cs="Arial"/>
          <w:sz w:val="96"/>
          <w:szCs w:val="96"/>
        </w:rPr>
        <w:t>Soa</w:t>
      </w:r>
      <w:proofErr w:type="spellEnd"/>
      <w:r w:rsidR="008369E1" w:rsidRPr="008369E1">
        <w:rPr>
          <w:rFonts w:ascii="Arial" w:hAnsi="Arial" w:cs="Arial"/>
          <w:sz w:val="96"/>
          <w:szCs w:val="96"/>
        </w:rPr>
        <w:t xml:space="preserve"> Suite</w:t>
      </w:r>
    </w:p>
    <w:p w14:paraId="53C278F1" w14:textId="0E0FE380" w:rsidR="0009576B" w:rsidRPr="0009576B" w:rsidRDefault="008369E1">
      <w:pPr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br w:type="page"/>
      </w:r>
    </w:p>
    <w:p w14:paraId="23C74476" w14:textId="1C8F2FF3" w:rsidR="00D832C0" w:rsidRPr="00A24F92" w:rsidRDefault="00D832C0" w:rsidP="002E0D05">
      <w:pPr>
        <w:pStyle w:val="Ttulo1"/>
      </w:pPr>
      <w:r w:rsidRPr="00A24F92">
        <w:lastRenderedPageBreak/>
        <w:t>Introducción</w:t>
      </w:r>
    </w:p>
    <w:p w14:paraId="3C2F4DD3" w14:textId="1E01D932" w:rsidR="00D832C0" w:rsidRPr="00A24F92" w:rsidRDefault="00EC5BE1" w:rsidP="008369E1">
      <w:pPr>
        <w:spacing w:line="360" w:lineRule="auto"/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 xml:space="preserve">Oracle </w:t>
      </w:r>
      <w:proofErr w:type="spellStart"/>
      <w:r w:rsidRPr="00A24F92">
        <w:rPr>
          <w:rFonts w:ascii="Arial" w:hAnsi="Arial" w:cs="Arial"/>
          <w:sz w:val="24"/>
          <w:szCs w:val="24"/>
        </w:rPr>
        <w:t>Soa</w:t>
      </w:r>
      <w:proofErr w:type="spellEnd"/>
      <w:r w:rsidRPr="00A24F92">
        <w:rPr>
          <w:rFonts w:ascii="Arial" w:hAnsi="Arial" w:cs="Arial"/>
          <w:sz w:val="24"/>
          <w:szCs w:val="24"/>
        </w:rPr>
        <w:t xml:space="preserve"> Suite </w:t>
      </w:r>
      <w:r w:rsidRPr="00A24F92">
        <w:rPr>
          <w:rFonts w:ascii="Arial" w:hAnsi="Arial" w:cs="Arial"/>
          <w:sz w:val="24"/>
          <w:szCs w:val="24"/>
        </w:rPr>
        <w:t xml:space="preserve">es parte de la familia de productos de software Oracle </w:t>
      </w:r>
      <w:proofErr w:type="spellStart"/>
      <w:r w:rsidRPr="00A24F92">
        <w:rPr>
          <w:rFonts w:ascii="Arial" w:hAnsi="Arial" w:cs="Arial"/>
          <w:sz w:val="24"/>
          <w:szCs w:val="24"/>
        </w:rPr>
        <w:t>Fusion</w:t>
      </w:r>
      <w:proofErr w:type="spellEnd"/>
      <w:r w:rsidRPr="00A24F92">
        <w:rPr>
          <w:rFonts w:ascii="Arial" w:hAnsi="Arial" w:cs="Arial"/>
          <w:sz w:val="24"/>
          <w:szCs w:val="24"/>
        </w:rPr>
        <w:t xml:space="preserve"> Middleware.</w:t>
      </w:r>
    </w:p>
    <w:p w14:paraId="56DCB956" w14:textId="77777777" w:rsidR="00EC5BE1" w:rsidRPr="002E0D05" w:rsidRDefault="00EC5BE1" w:rsidP="002E0D05">
      <w:pPr>
        <w:pStyle w:val="Ttulo2"/>
        <w:rPr>
          <w:rFonts w:ascii="Arial" w:hAnsi="Arial" w:cs="Arial"/>
        </w:rPr>
      </w:pPr>
      <w:r w:rsidRPr="002E0D05">
        <w:rPr>
          <w:rFonts w:ascii="Arial" w:hAnsi="Arial" w:cs="Arial"/>
        </w:rPr>
        <w:t>Características</w:t>
      </w:r>
    </w:p>
    <w:p w14:paraId="47F607D7" w14:textId="09722026" w:rsidR="00EC5BE1" w:rsidRPr="00A24F92" w:rsidRDefault="00EC5BE1" w:rsidP="00EC5BE1">
      <w:pPr>
        <w:spacing w:line="360" w:lineRule="auto"/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>Las características incluyen la implementación y la gestión de SOA. Oracle SOA Suite permite a los desarrolladores de sistemas configurar y administrar servicios y orquestarlos en aplicaciones compuestas y procesos comerciales</w:t>
      </w:r>
    </w:p>
    <w:p w14:paraId="4A570EC3" w14:textId="31B0DC07" w:rsidR="00F229D5" w:rsidRPr="002E0D05" w:rsidRDefault="00EC5BE1" w:rsidP="002E0D05">
      <w:pPr>
        <w:pStyle w:val="Ttulo2"/>
        <w:rPr>
          <w:rFonts w:ascii="Arial" w:hAnsi="Arial" w:cs="Arial"/>
        </w:rPr>
      </w:pPr>
      <w:r w:rsidRPr="002E0D05">
        <w:rPr>
          <w:rFonts w:ascii="Arial" w:hAnsi="Arial" w:cs="Arial"/>
        </w:rPr>
        <w:t>Requisitos de Instalación</w:t>
      </w:r>
    </w:p>
    <w:p w14:paraId="68F5BC0D" w14:textId="2D864A65" w:rsidR="00F229D5" w:rsidRPr="00A24F92" w:rsidRDefault="00F229D5" w:rsidP="00F229D5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24F92">
        <w:rPr>
          <w:rFonts w:ascii="Arial" w:hAnsi="Arial" w:cs="Arial"/>
          <w:b/>
          <w:bCs/>
          <w:sz w:val="24"/>
          <w:szCs w:val="24"/>
        </w:rPr>
        <w:t>Hadware</w:t>
      </w:r>
      <w:proofErr w:type="spellEnd"/>
    </w:p>
    <w:p w14:paraId="13E0D77D" w14:textId="454F316E" w:rsidR="00F229D5" w:rsidRPr="00A24F92" w:rsidRDefault="00F229D5" w:rsidP="00F229D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 xml:space="preserve">8GB Memoria </w:t>
      </w:r>
      <w:proofErr w:type="spellStart"/>
      <w:r w:rsidRPr="00A24F92">
        <w:rPr>
          <w:rFonts w:ascii="Arial" w:hAnsi="Arial" w:cs="Arial"/>
          <w:sz w:val="24"/>
          <w:szCs w:val="24"/>
        </w:rPr>
        <w:t>ram</w:t>
      </w:r>
      <w:proofErr w:type="spellEnd"/>
    </w:p>
    <w:p w14:paraId="0A28104C" w14:textId="5EDC9777" w:rsidR="00F229D5" w:rsidRPr="00A24F92" w:rsidRDefault="00F229D5" w:rsidP="00F229D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>Procesador mínimo con 1GHZ</w:t>
      </w:r>
    </w:p>
    <w:p w14:paraId="4FABA4BE" w14:textId="24A0A6B6" w:rsidR="00F229D5" w:rsidRPr="00A24F92" w:rsidRDefault="00F229D5" w:rsidP="00F229D5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A24F92">
        <w:rPr>
          <w:rFonts w:ascii="Arial" w:hAnsi="Arial" w:cs="Arial"/>
          <w:b/>
          <w:bCs/>
          <w:sz w:val="24"/>
          <w:szCs w:val="24"/>
          <w:lang w:val="en-US"/>
        </w:rPr>
        <w:t>Software</w:t>
      </w:r>
    </w:p>
    <w:p w14:paraId="42285109" w14:textId="7F9BE38E" w:rsidR="00F229D5" w:rsidRPr="00A24F92" w:rsidRDefault="00F229D5" w:rsidP="00F229D5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A24F92">
        <w:rPr>
          <w:rFonts w:ascii="Arial" w:hAnsi="Arial" w:cs="Arial"/>
          <w:sz w:val="24"/>
          <w:szCs w:val="24"/>
          <w:lang w:val="en-US"/>
        </w:rPr>
        <w:t>JDK 1.8</w:t>
      </w:r>
    </w:p>
    <w:p w14:paraId="1A75C11D" w14:textId="5EF96454" w:rsidR="003B25EF" w:rsidRPr="00A24F92" w:rsidRDefault="003B25EF" w:rsidP="00F229D5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A24F92">
        <w:rPr>
          <w:rFonts w:ascii="Arial" w:hAnsi="Arial" w:cs="Arial"/>
          <w:sz w:val="24"/>
          <w:szCs w:val="24"/>
          <w:lang w:val="en-US"/>
        </w:rPr>
        <w:t>JRE 1.8</w:t>
      </w:r>
    </w:p>
    <w:p w14:paraId="208AD49E" w14:textId="56CB1BB6" w:rsidR="003B25EF" w:rsidRPr="00A24F92" w:rsidRDefault="003B25EF" w:rsidP="00F229D5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A24F92">
        <w:rPr>
          <w:rFonts w:ascii="Arial" w:hAnsi="Arial" w:cs="Arial"/>
          <w:sz w:val="24"/>
          <w:szCs w:val="24"/>
          <w:lang w:val="en-US"/>
        </w:rPr>
        <w:t>Sistema operative windows de 64 bits</w:t>
      </w:r>
    </w:p>
    <w:p w14:paraId="7631AE54" w14:textId="7021B6E5" w:rsidR="00EC5BE1" w:rsidRPr="002E0D05" w:rsidRDefault="003B25EF" w:rsidP="002E0D05">
      <w:pPr>
        <w:pStyle w:val="Ttulo2"/>
        <w:rPr>
          <w:rFonts w:ascii="Arial" w:hAnsi="Arial" w:cs="Arial"/>
          <w:lang w:val="en-US"/>
        </w:rPr>
      </w:pPr>
      <w:proofErr w:type="spellStart"/>
      <w:r w:rsidRPr="002E0D05">
        <w:rPr>
          <w:rFonts w:ascii="Arial" w:hAnsi="Arial" w:cs="Arial"/>
          <w:lang w:val="en-US"/>
        </w:rPr>
        <w:t>Proceso</w:t>
      </w:r>
      <w:proofErr w:type="spellEnd"/>
      <w:r w:rsidRPr="002E0D05">
        <w:rPr>
          <w:rFonts w:ascii="Arial" w:hAnsi="Arial" w:cs="Arial"/>
          <w:lang w:val="en-US"/>
        </w:rPr>
        <w:t xml:space="preserve"> de </w:t>
      </w:r>
      <w:proofErr w:type="spellStart"/>
      <w:r w:rsidRPr="002E0D05">
        <w:rPr>
          <w:rFonts w:ascii="Arial" w:hAnsi="Arial" w:cs="Arial"/>
          <w:lang w:val="en-US"/>
        </w:rPr>
        <w:t>Instalación</w:t>
      </w:r>
      <w:proofErr w:type="spellEnd"/>
    </w:p>
    <w:p w14:paraId="4EE3C3F2" w14:textId="6D90020D" w:rsidR="00E403B1" w:rsidRPr="00A24F92" w:rsidRDefault="00E403B1" w:rsidP="008369E1">
      <w:pPr>
        <w:spacing w:line="360" w:lineRule="auto"/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 xml:space="preserve">Para la descarga de Oracle </w:t>
      </w:r>
      <w:proofErr w:type="spellStart"/>
      <w:r w:rsidRPr="00A24F92">
        <w:rPr>
          <w:rFonts w:ascii="Arial" w:hAnsi="Arial" w:cs="Arial"/>
          <w:sz w:val="24"/>
          <w:szCs w:val="24"/>
        </w:rPr>
        <w:t>Soa</w:t>
      </w:r>
      <w:proofErr w:type="spellEnd"/>
      <w:r w:rsidRPr="00A24F92">
        <w:rPr>
          <w:rFonts w:ascii="Arial" w:hAnsi="Arial" w:cs="Arial"/>
          <w:sz w:val="24"/>
          <w:szCs w:val="24"/>
        </w:rPr>
        <w:t xml:space="preserve"> Suite es necesario ingresar al siguiente </w:t>
      </w:r>
      <w:proofErr w:type="gramStart"/>
      <w:r w:rsidRPr="00A24F92">
        <w:rPr>
          <w:rFonts w:ascii="Arial" w:hAnsi="Arial" w:cs="Arial"/>
          <w:sz w:val="24"/>
          <w:szCs w:val="24"/>
        </w:rPr>
        <w:t>link</w:t>
      </w:r>
      <w:proofErr w:type="gramEnd"/>
      <w:r w:rsidRPr="00A24F92">
        <w:rPr>
          <w:rFonts w:ascii="Arial" w:hAnsi="Arial" w:cs="Arial"/>
          <w:sz w:val="24"/>
          <w:szCs w:val="24"/>
        </w:rPr>
        <w:t>:</w:t>
      </w:r>
    </w:p>
    <w:p w14:paraId="48AB92C6" w14:textId="617B4165" w:rsidR="00D832C0" w:rsidRPr="00A24F92" w:rsidRDefault="00D832C0" w:rsidP="008369E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A24F92">
        <w:rPr>
          <w:rFonts w:ascii="Arial" w:hAnsi="Arial" w:cs="Arial"/>
          <w:b/>
          <w:bCs/>
          <w:sz w:val="24"/>
          <w:szCs w:val="24"/>
        </w:rPr>
        <w:t>https://www.oracle.com/middleware/technologies/soasuite/downloads.html</w:t>
      </w:r>
    </w:p>
    <w:p w14:paraId="3D6352D2" w14:textId="3715FD25" w:rsidR="003B25EF" w:rsidRPr="00A24F92" w:rsidRDefault="00B9310E" w:rsidP="008369E1">
      <w:pPr>
        <w:spacing w:line="360" w:lineRule="auto"/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1344" behindDoc="1" locked="0" layoutInCell="1" allowOverlap="1" wp14:anchorId="68255BE7" wp14:editId="20B5FE69">
            <wp:simplePos x="0" y="0"/>
            <wp:positionH relativeFrom="column">
              <wp:posOffset>-4445</wp:posOffset>
            </wp:positionH>
            <wp:positionV relativeFrom="paragraph">
              <wp:posOffset>474345</wp:posOffset>
            </wp:positionV>
            <wp:extent cx="4295775" cy="2305685"/>
            <wp:effectExtent l="0" t="0" r="0" b="0"/>
            <wp:wrapTight wrapText="bothSides">
              <wp:wrapPolygon edited="0">
                <wp:start x="0" y="0"/>
                <wp:lineTo x="0" y="21416"/>
                <wp:lineTo x="21552" y="21416"/>
                <wp:lineTo x="21552" y="0"/>
                <wp:lineTo x="0" y="0"/>
              </wp:wrapPolygon>
            </wp:wrapTight>
            <wp:docPr id="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red social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5EF" w:rsidRPr="00A24F92">
        <w:rPr>
          <w:rFonts w:ascii="Arial" w:hAnsi="Arial" w:cs="Arial"/>
          <w:sz w:val="24"/>
          <w:szCs w:val="24"/>
        </w:rPr>
        <w:t xml:space="preserve">Una vez ingresa al </w:t>
      </w:r>
      <w:proofErr w:type="gramStart"/>
      <w:r w:rsidR="003B25EF" w:rsidRPr="00A24F92">
        <w:rPr>
          <w:rFonts w:ascii="Arial" w:hAnsi="Arial" w:cs="Arial"/>
          <w:sz w:val="24"/>
          <w:szCs w:val="24"/>
        </w:rPr>
        <w:t>link</w:t>
      </w:r>
      <w:proofErr w:type="gramEnd"/>
      <w:r w:rsidR="003B25EF" w:rsidRPr="00A24F92">
        <w:rPr>
          <w:rFonts w:ascii="Arial" w:hAnsi="Arial" w:cs="Arial"/>
          <w:sz w:val="24"/>
          <w:szCs w:val="24"/>
        </w:rPr>
        <w:t xml:space="preserve"> lo que proseguirá es que se mostrara la siguiente ventana como se muestra en la siguiente figura 1.1</w:t>
      </w:r>
    </w:p>
    <w:p w14:paraId="6480E59F" w14:textId="6ECEE79A" w:rsidR="00B9310E" w:rsidRPr="00A24F92" w:rsidRDefault="00B9310E" w:rsidP="008369E1">
      <w:pPr>
        <w:spacing w:line="360" w:lineRule="auto"/>
        <w:rPr>
          <w:rFonts w:ascii="Arial" w:hAnsi="Arial" w:cs="Arial"/>
          <w:sz w:val="24"/>
          <w:szCs w:val="24"/>
        </w:rPr>
      </w:pPr>
    </w:p>
    <w:p w14:paraId="3B3442F4" w14:textId="6EBB0425" w:rsidR="003B25EF" w:rsidRPr="00A24F92" w:rsidRDefault="003B25EF" w:rsidP="008369E1">
      <w:pPr>
        <w:spacing w:line="360" w:lineRule="auto"/>
        <w:rPr>
          <w:rFonts w:ascii="Arial" w:hAnsi="Arial" w:cs="Arial"/>
          <w:sz w:val="24"/>
          <w:szCs w:val="24"/>
        </w:rPr>
      </w:pPr>
    </w:p>
    <w:p w14:paraId="5DD7E650" w14:textId="5C940F26" w:rsidR="003B25EF" w:rsidRPr="00A24F92" w:rsidRDefault="003B25EF" w:rsidP="008369E1">
      <w:pPr>
        <w:spacing w:line="360" w:lineRule="auto"/>
        <w:rPr>
          <w:rFonts w:ascii="Arial" w:hAnsi="Arial" w:cs="Arial"/>
          <w:sz w:val="24"/>
          <w:szCs w:val="24"/>
        </w:rPr>
      </w:pPr>
    </w:p>
    <w:p w14:paraId="25576EF5" w14:textId="619D5433" w:rsidR="008369E1" w:rsidRPr="00A24F92" w:rsidRDefault="008369E1">
      <w:pPr>
        <w:rPr>
          <w:rFonts w:ascii="Arial" w:hAnsi="Arial" w:cs="Arial"/>
          <w:sz w:val="24"/>
          <w:szCs w:val="24"/>
        </w:rPr>
      </w:pPr>
    </w:p>
    <w:p w14:paraId="6BB4079C" w14:textId="373B40CA" w:rsidR="00B9310E" w:rsidRPr="00A24F92" w:rsidRDefault="00005049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noProof/>
          <w:sz w:val="24"/>
          <w:szCs w:val="24"/>
        </w:rPr>
        <w:pict w14:anchorId="7731473E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-239.9pt;margin-top:71.35pt;width:75.75pt;height:27pt;z-index:251659264">
            <v:textbox>
              <w:txbxContent>
                <w:p w14:paraId="388708C4" w14:textId="6C1F3503" w:rsidR="00005049" w:rsidRDefault="00005049">
                  <w:r>
                    <w:t>Figura 1.1</w:t>
                  </w:r>
                </w:p>
              </w:txbxContent>
            </v:textbox>
          </v:shape>
        </w:pict>
      </w:r>
    </w:p>
    <w:p w14:paraId="3000831F" w14:textId="77777777" w:rsidR="002E0D05" w:rsidRDefault="002E0D05">
      <w:pPr>
        <w:rPr>
          <w:rFonts w:ascii="Arial" w:hAnsi="Arial" w:cs="Arial"/>
          <w:sz w:val="24"/>
          <w:szCs w:val="24"/>
        </w:rPr>
      </w:pPr>
    </w:p>
    <w:p w14:paraId="572FF772" w14:textId="77777777" w:rsidR="002E0D05" w:rsidRDefault="002E0D05">
      <w:pPr>
        <w:rPr>
          <w:rFonts w:ascii="Arial" w:hAnsi="Arial" w:cs="Arial"/>
          <w:sz w:val="24"/>
          <w:szCs w:val="24"/>
        </w:rPr>
      </w:pPr>
    </w:p>
    <w:p w14:paraId="0659811B" w14:textId="1EB314C1" w:rsidR="00B9310E" w:rsidRPr="00A24F92" w:rsidRDefault="00B9310E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lastRenderedPageBreak/>
        <w:t>Seleccionamos la primera</w:t>
      </w:r>
      <w:r w:rsidR="00005049" w:rsidRPr="00A24F92">
        <w:rPr>
          <w:rFonts w:ascii="Arial" w:hAnsi="Arial" w:cs="Arial"/>
          <w:sz w:val="24"/>
          <w:szCs w:val="24"/>
        </w:rPr>
        <w:t xml:space="preserve"> opción para descargar los instaladores de Oracle </w:t>
      </w:r>
      <w:proofErr w:type="spellStart"/>
      <w:r w:rsidR="00005049" w:rsidRPr="00A24F92">
        <w:rPr>
          <w:rFonts w:ascii="Arial" w:hAnsi="Arial" w:cs="Arial"/>
          <w:sz w:val="24"/>
          <w:szCs w:val="24"/>
        </w:rPr>
        <w:t>Soa</w:t>
      </w:r>
      <w:proofErr w:type="spellEnd"/>
      <w:r w:rsidR="00005049" w:rsidRPr="00A24F92">
        <w:rPr>
          <w:rFonts w:ascii="Arial" w:hAnsi="Arial" w:cs="Arial"/>
          <w:sz w:val="24"/>
          <w:szCs w:val="24"/>
        </w:rPr>
        <w:t xml:space="preserve"> Suite los cuales generan una carpeta zip la cual contendrá los siguientes archivos.</w:t>
      </w:r>
    </w:p>
    <w:p w14:paraId="04A0F480" w14:textId="273BFB5C" w:rsidR="00005049" w:rsidRPr="00A24F92" w:rsidRDefault="00005049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CA1CC3" wp14:editId="0A6A333A">
            <wp:extent cx="5612130" cy="681990"/>
            <wp:effectExtent l="0" t="0" r="0" b="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B03E" w14:textId="042E3E57" w:rsidR="00005049" w:rsidRPr="00A24F92" w:rsidRDefault="00005049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 xml:space="preserve">Para lo cual para realizar la instalación de Oracle </w:t>
      </w:r>
      <w:proofErr w:type="spellStart"/>
      <w:r w:rsidRPr="00A24F92">
        <w:rPr>
          <w:rFonts w:ascii="Arial" w:hAnsi="Arial" w:cs="Arial"/>
          <w:sz w:val="24"/>
          <w:szCs w:val="24"/>
        </w:rPr>
        <w:t>Soa</w:t>
      </w:r>
      <w:proofErr w:type="spellEnd"/>
      <w:r w:rsidRPr="00A24F92">
        <w:rPr>
          <w:rFonts w:ascii="Arial" w:hAnsi="Arial" w:cs="Arial"/>
          <w:sz w:val="24"/>
          <w:szCs w:val="24"/>
        </w:rPr>
        <w:t xml:space="preserve"> Suite ingresaremos a CMD y aquí se puede generar las dos opciones </w:t>
      </w:r>
      <w:r w:rsidR="00B90359" w:rsidRPr="00A24F92">
        <w:rPr>
          <w:rFonts w:ascii="Arial" w:hAnsi="Arial" w:cs="Arial"/>
          <w:sz w:val="24"/>
          <w:szCs w:val="24"/>
        </w:rPr>
        <w:t xml:space="preserve">para realizar la instalación de </w:t>
      </w:r>
      <w:proofErr w:type="spellStart"/>
      <w:r w:rsidR="00B90359" w:rsidRPr="00A24F92">
        <w:rPr>
          <w:rFonts w:ascii="Arial" w:hAnsi="Arial" w:cs="Arial"/>
          <w:sz w:val="24"/>
          <w:szCs w:val="24"/>
        </w:rPr>
        <w:t>Oralce</w:t>
      </w:r>
      <w:proofErr w:type="spellEnd"/>
      <w:r w:rsidR="00B90359" w:rsidRPr="00A24F9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90359" w:rsidRPr="00A24F92">
        <w:rPr>
          <w:rFonts w:ascii="Arial" w:hAnsi="Arial" w:cs="Arial"/>
          <w:sz w:val="24"/>
          <w:szCs w:val="24"/>
        </w:rPr>
        <w:t>Soa</w:t>
      </w:r>
      <w:proofErr w:type="spellEnd"/>
      <w:r w:rsidR="00B90359" w:rsidRPr="00A24F92">
        <w:rPr>
          <w:rFonts w:ascii="Arial" w:hAnsi="Arial" w:cs="Arial"/>
          <w:sz w:val="24"/>
          <w:szCs w:val="24"/>
        </w:rPr>
        <w:t xml:space="preserve"> Suite.</w:t>
      </w:r>
    </w:p>
    <w:p w14:paraId="7D1A35D1" w14:textId="35A42A4E" w:rsidR="00B90359" w:rsidRPr="002E0D05" w:rsidRDefault="00B90359" w:rsidP="002E0D05">
      <w:pPr>
        <w:pStyle w:val="Ttulo2"/>
        <w:rPr>
          <w:rFonts w:ascii="Arial" w:hAnsi="Arial" w:cs="Arial"/>
        </w:rPr>
      </w:pPr>
      <w:r w:rsidRPr="002E0D05">
        <w:rPr>
          <w:rFonts w:ascii="Arial" w:hAnsi="Arial" w:cs="Arial"/>
        </w:rPr>
        <w:t>Primera Opción</w:t>
      </w:r>
    </w:p>
    <w:p w14:paraId="509D9AD1" w14:textId="2C555B57" w:rsidR="00B90359" w:rsidRPr="00A24F92" w:rsidRDefault="00B90359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>Ingresaremos en modo administrador al CMD y nos cambiaremos a la carpeta donde se descomprimieron los archivos.</w:t>
      </w:r>
    </w:p>
    <w:p w14:paraId="619DD080" w14:textId="791FA11D" w:rsidR="00B90359" w:rsidRPr="00A24F92" w:rsidRDefault="00B90359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>Realizado esto ingresaremos el siguiente comando:</w:t>
      </w:r>
    </w:p>
    <w:p w14:paraId="6D78C01D" w14:textId="3504EAA1" w:rsidR="00B90359" w:rsidRPr="00A24F92" w:rsidRDefault="00CD7032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“%JAVA_HOME%/</w:t>
      </w:r>
      <w:proofErr w:type="spellStart"/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bin</w:t>
      </w:r>
      <w:proofErr w:type="spellEnd"/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/java” –</w:t>
      </w:r>
      <w:proofErr w:type="spellStart"/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jar</w:t>
      </w:r>
      <w:proofErr w:type="spellEnd"/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 xml:space="preserve"> fmw_12.2.</w:t>
      </w:r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3</w:t>
      </w:r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.0.0_soa_quickstart</w:t>
      </w:r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2</w:t>
      </w:r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.jar.</w:t>
      </w:r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br/>
      </w:r>
      <w:r w:rsidRPr="00A24F92">
        <w:rPr>
          <w:rFonts w:ascii="Arial" w:hAnsi="Arial" w:cs="Arial"/>
          <w:sz w:val="24"/>
          <w:szCs w:val="24"/>
        </w:rPr>
        <w:t>Pero hay una consideración para realizar esta instalación es necesario crear las variables de entorno de JAVA HOME dentro de nuestro sistema operativo para que pueda funcionar adecuadamente.</w:t>
      </w:r>
    </w:p>
    <w:p w14:paraId="4C3D2335" w14:textId="5CA2E61D" w:rsidR="00CD7032" w:rsidRPr="002E0D05" w:rsidRDefault="00CD7032" w:rsidP="002E0D05">
      <w:pPr>
        <w:pStyle w:val="Ttulo2"/>
        <w:rPr>
          <w:rFonts w:ascii="Arial" w:hAnsi="Arial" w:cs="Arial"/>
        </w:rPr>
      </w:pPr>
      <w:r w:rsidRPr="002E0D05">
        <w:rPr>
          <w:rFonts w:ascii="Arial" w:hAnsi="Arial" w:cs="Arial"/>
        </w:rPr>
        <w:t>Segunda Opción</w:t>
      </w:r>
    </w:p>
    <w:p w14:paraId="7062CF0F" w14:textId="425F81E9" w:rsidR="00CD7032" w:rsidRPr="00A24F92" w:rsidRDefault="00CD7032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 xml:space="preserve">Ingresaremos en modo administrador al </w:t>
      </w:r>
      <w:proofErr w:type="gramStart"/>
      <w:r w:rsidRPr="00A24F92">
        <w:rPr>
          <w:rFonts w:ascii="Arial" w:hAnsi="Arial" w:cs="Arial"/>
          <w:sz w:val="24"/>
          <w:szCs w:val="24"/>
        </w:rPr>
        <w:t>CMD  y</w:t>
      </w:r>
      <w:proofErr w:type="gramEnd"/>
      <w:r w:rsidRPr="00A24F92">
        <w:rPr>
          <w:rFonts w:ascii="Arial" w:hAnsi="Arial" w:cs="Arial"/>
          <w:sz w:val="24"/>
          <w:szCs w:val="24"/>
        </w:rPr>
        <w:t xml:space="preserve"> nos cambiaremos a </w:t>
      </w:r>
      <w:r w:rsidR="00432C89" w:rsidRPr="00A24F92">
        <w:rPr>
          <w:rFonts w:ascii="Arial" w:hAnsi="Arial" w:cs="Arial"/>
          <w:sz w:val="24"/>
          <w:szCs w:val="24"/>
        </w:rPr>
        <w:t xml:space="preserve">al carpeta donde </w:t>
      </w:r>
      <w:proofErr w:type="spellStart"/>
      <w:r w:rsidR="00432C89" w:rsidRPr="00A24F92">
        <w:rPr>
          <w:rFonts w:ascii="Arial" w:hAnsi="Arial" w:cs="Arial"/>
          <w:sz w:val="24"/>
          <w:szCs w:val="24"/>
        </w:rPr>
        <w:t>esta</w:t>
      </w:r>
      <w:proofErr w:type="spellEnd"/>
      <w:r w:rsidR="00432C89" w:rsidRPr="00A24F92">
        <w:rPr>
          <w:rFonts w:ascii="Arial" w:hAnsi="Arial" w:cs="Arial"/>
          <w:sz w:val="24"/>
          <w:szCs w:val="24"/>
        </w:rPr>
        <w:t xml:space="preserve"> instalado nuestro JDK.</w:t>
      </w:r>
    </w:p>
    <w:p w14:paraId="0E2E1BC0" w14:textId="69D991AD" w:rsidR="00432C89" w:rsidRPr="00A24F92" w:rsidRDefault="00432C89">
      <w:pPr>
        <w:rPr>
          <w:rFonts w:ascii="Arial" w:hAnsi="Arial" w:cs="Arial"/>
          <w:sz w:val="24"/>
          <w:szCs w:val="24"/>
        </w:rPr>
      </w:pPr>
      <w:r w:rsidRPr="00A24F92">
        <w:rPr>
          <w:rFonts w:ascii="Arial" w:hAnsi="Arial" w:cs="Arial"/>
          <w:sz w:val="24"/>
          <w:szCs w:val="24"/>
        </w:rPr>
        <w:t>Una vez ingresado a esta carpeta ejecutaremos el siguiente comando.</w:t>
      </w:r>
    </w:p>
    <w:p w14:paraId="5B50A40F" w14:textId="5401609E" w:rsidR="00432C89" w:rsidRPr="00A24F92" w:rsidRDefault="00432C89">
      <w:pPr>
        <w:rPr>
          <w:rFonts w:ascii="Arial" w:hAnsi="Arial" w:cs="Arial"/>
          <w:color w:val="313131"/>
          <w:sz w:val="24"/>
          <w:szCs w:val="24"/>
          <w:shd w:val="clear" w:color="auto" w:fill="FFFFFF"/>
        </w:rPr>
      </w:pPr>
      <w:r w:rsidRPr="00A24F92">
        <w:rPr>
          <w:rFonts w:ascii="Arial" w:hAnsi="Arial" w:cs="Arial"/>
          <w:sz w:val="24"/>
          <w:szCs w:val="24"/>
        </w:rPr>
        <w:t xml:space="preserve"> Java – Jar </w:t>
      </w:r>
      <w:r w:rsidRPr="00A24F92">
        <w:rPr>
          <w:rFonts w:ascii="Arial" w:hAnsi="Arial" w:cs="Arial"/>
          <w:color w:val="313131"/>
          <w:sz w:val="24"/>
          <w:szCs w:val="24"/>
          <w:shd w:val="clear" w:color="auto" w:fill="FFFFFF"/>
        </w:rPr>
        <w:t>fmw_12.2.3.0.0_soa_quickstart2.jar.</w:t>
      </w:r>
    </w:p>
    <w:p w14:paraId="67250EAC" w14:textId="1D14F99A" w:rsidR="00432C89" w:rsidRPr="00A24F92" w:rsidRDefault="00432C89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24F9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Lo cual una vez ejecutado el comando por cualquiera </w:t>
      </w:r>
      <w:proofErr w:type="gramStart"/>
      <w:r w:rsidRPr="00A24F9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 los </w:t>
      </w:r>
      <w:r w:rsidR="00A24F92" w:rsidRPr="00A24F9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método</w:t>
      </w:r>
      <w:proofErr w:type="gramEnd"/>
      <w:r w:rsidR="00A24F92" w:rsidRPr="00A24F9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 iniciara el proceso de instalación y</w:t>
      </w:r>
      <w:r w:rsidRPr="00A24F9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 </w:t>
      </w:r>
      <w:proofErr w:type="spellStart"/>
      <w:r w:rsidRPr="00A24F9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despelegara</w:t>
      </w:r>
      <w:proofErr w:type="spellEnd"/>
      <w:r w:rsidRPr="00A24F9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la siguiente ventana como se muestra en la figura 1.2</w:t>
      </w:r>
    </w:p>
    <w:p w14:paraId="7DBD8A7D" w14:textId="3A0932F4" w:rsidR="00A24F92" w:rsidRPr="00A24F92" w:rsidRDefault="00A24F92">
      <w:pPr>
        <w:rPr>
          <w:rFonts w:ascii="Arial" w:hAnsi="Arial" w:cs="Arial"/>
          <w:color w:val="000000" w:themeColor="text1"/>
          <w:sz w:val="24"/>
          <w:szCs w:val="24"/>
        </w:rPr>
      </w:pPr>
      <w:r w:rsidRPr="00A24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9536" behindDoc="1" locked="0" layoutInCell="1" allowOverlap="1" wp14:anchorId="2684B225" wp14:editId="712F8704">
            <wp:simplePos x="0" y="0"/>
            <wp:positionH relativeFrom="column">
              <wp:posOffset>-251460</wp:posOffset>
            </wp:positionH>
            <wp:positionV relativeFrom="paragraph">
              <wp:posOffset>65405</wp:posOffset>
            </wp:positionV>
            <wp:extent cx="4039870" cy="2543175"/>
            <wp:effectExtent l="0" t="0" r="0" b="0"/>
            <wp:wrapTight wrapText="bothSides">
              <wp:wrapPolygon edited="0">
                <wp:start x="0" y="0"/>
                <wp:lineTo x="0" y="21519"/>
                <wp:lineTo x="21491" y="21519"/>
                <wp:lineTo x="21491" y="0"/>
                <wp:lineTo x="0" y="0"/>
              </wp:wrapPolygon>
            </wp:wrapTight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B0769" w14:textId="0DF483C6" w:rsidR="00432C89" w:rsidRPr="00A24F92" w:rsidRDefault="00432C8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700131" w14:textId="57E92A77" w:rsidR="00A24F92" w:rsidRPr="00A24F92" w:rsidRDefault="00A24F9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70F000F" w14:textId="0581F75A" w:rsidR="00A24F92" w:rsidRPr="00A24F92" w:rsidRDefault="00A24F9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5FAD823" w14:textId="1CDA1337" w:rsidR="00A24F92" w:rsidRPr="00A24F92" w:rsidRDefault="00A24F9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6D9E32" w14:textId="7B5A9FF4" w:rsidR="00A24F92" w:rsidRPr="00A24F92" w:rsidRDefault="00A24F9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B751E5" w14:textId="39CD9A94" w:rsidR="00A24F92" w:rsidRPr="00A24F92" w:rsidRDefault="00A24F9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FAFF82F" w14:textId="562FFD41" w:rsidR="00A24F92" w:rsidRPr="00A24F92" w:rsidRDefault="00A24F92">
      <w:pPr>
        <w:rPr>
          <w:rFonts w:ascii="Arial" w:hAnsi="Arial" w:cs="Arial"/>
          <w:color w:val="000000" w:themeColor="text1"/>
          <w:sz w:val="24"/>
          <w:szCs w:val="24"/>
        </w:rPr>
      </w:pPr>
      <w:r w:rsidRPr="00A24F92">
        <w:rPr>
          <w:rFonts w:ascii="Arial" w:hAnsi="Arial" w:cs="Arial"/>
          <w:noProof/>
          <w:color w:val="000000" w:themeColor="text1"/>
          <w:sz w:val="24"/>
          <w:szCs w:val="24"/>
        </w:rPr>
        <w:pict w14:anchorId="7731473E">
          <v:shape id="_x0000_s1032" type="#_x0000_t202" style="position:absolute;margin-left:-206.95pt;margin-top:50.9pt;width:75.75pt;height:27pt;z-index:251662336">
            <v:textbox>
              <w:txbxContent>
                <w:p w14:paraId="4B0E8171" w14:textId="444DE21F" w:rsidR="00A24F92" w:rsidRDefault="00A24F92" w:rsidP="00A24F92">
                  <w:r>
                    <w:t>Figura 1.2</w:t>
                  </w:r>
                </w:p>
              </w:txbxContent>
            </v:textbox>
          </v:shape>
        </w:pict>
      </w:r>
    </w:p>
    <w:p w14:paraId="1859DCB9" w14:textId="4A264948" w:rsidR="00A24F92" w:rsidRDefault="00A24F92" w:rsidP="002E0D05">
      <w:pPr>
        <w:pStyle w:val="Ttulo1"/>
      </w:pPr>
      <w:r w:rsidRPr="00A24F92">
        <w:rPr>
          <w:noProof/>
        </w:rPr>
        <w:lastRenderedPageBreak/>
        <w:pict w14:anchorId="7731473E">
          <v:shape id="_x0000_s1031" type="#_x0000_t202" style="position:absolute;margin-left:-212.2pt;margin-top:27.9pt;width:75.75pt;height:27pt;z-index:251661312">
            <v:textbox>
              <w:txbxContent>
                <w:p w14:paraId="134F78C0" w14:textId="7DF7314A" w:rsidR="00A24F92" w:rsidRDefault="00A24F92" w:rsidP="00A24F92">
                  <w:r>
                    <w:t>Figura 1.2</w:t>
                  </w:r>
                </w:p>
              </w:txbxContent>
            </v:textbox>
          </v:shape>
        </w:pict>
      </w:r>
      <w:r w:rsidRPr="00A24F92">
        <w:t xml:space="preserve">Realización de la </w:t>
      </w:r>
      <w:proofErr w:type="spellStart"/>
      <w:r w:rsidRPr="00A24F92">
        <w:t>practica</w:t>
      </w:r>
      <w:proofErr w:type="spellEnd"/>
      <w:r w:rsidRPr="00A24F92">
        <w:t xml:space="preserve"> de </w:t>
      </w:r>
      <w:proofErr w:type="spellStart"/>
      <w:r w:rsidRPr="00A24F92">
        <w:t>Hello</w:t>
      </w:r>
      <w:proofErr w:type="spellEnd"/>
      <w:r w:rsidRPr="00A24F92">
        <w:t xml:space="preserve"> Word </w:t>
      </w:r>
    </w:p>
    <w:p w14:paraId="39D63236" w14:textId="222B5355" w:rsidR="006D2A62" w:rsidRDefault="006D2A6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Ingresaremos a Oracle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Soa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Suite y generaremos una nueva aplicación y </w:t>
      </w:r>
      <w:r w:rsidR="00B63AAE">
        <w:rPr>
          <w:rFonts w:ascii="Arial" w:hAnsi="Arial" w:cs="Arial"/>
          <w:color w:val="000000" w:themeColor="text1"/>
          <w:sz w:val="24"/>
          <w:szCs w:val="24"/>
        </w:rPr>
        <w:t xml:space="preserve">seleccionaremos la selección del apartado </w:t>
      </w:r>
      <w:proofErr w:type="spellStart"/>
      <w:r w:rsidR="00B63AAE">
        <w:rPr>
          <w:rFonts w:ascii="Arial" w:hAnsi="Arial" w:cs="Arial"/>
          <w:color w:val="000000" w:themeColor="text1"/>
          <w:sz w:val="24"/>
          <w:szCs w:val="24"/>
        </w:rPr>
        <w:t>Soa</w:t>
      </w:r>
      <w:proofErr w:type="spellEnd"/>
      <w:r w:rsidR="00B63AAE">
        <w:rPr>
          <w:rFonts w:ascii="Arial" w:hAnsi="Arial" w:cs="Arial"/>
          <w:color w:val="000000" w:themeColor="text1"/>
          <w:sz w:val="24"/>
          <w:szCs w:val="24"/>
        </w:rPr>
        <w:t xml:space="preserve"> Suite como se muestra en la siguiente figura 2.1.</w:t>
      </w:r>
    </w:p>
    <w:p w14:paraId="799F84C5" w14:textId="7328AEBB" w:rsidR="00B63AAE" w:rsidRDefault="00B63AA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33" type="#_x0000_t202" style="position:absolute;margin-left:145.2pt;margin-top:230.1pt;width:79.5pt;height:23.25pt;z-index:251663360">
            <v:textbox>
              <w:txbxContent>
                <w:p w14:paraId="553FC775" w14:textId="422672A9" w:rsidR="00B63AAE" w:rsidRDefault="00B63AAE">
                  <w:r>
                    <w:t>Figura 2.1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12BBECC" wp14:editId="08D8C88F">
            <wp:extent cx="5591175" cy="2886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C63A" w14:textId="63EFAB0E" w:rsidR="00B63AAE" w:rsidRDefault="00B63AA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E184B7E" w14:textId="7B389888" w:rsidR="00B63AAE" w:rsidRDefault="00B63AA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Una vez generado la aplicación de tipo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Soa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procederemos crear un nombre de nuestro proyecto como se muestra en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la  siguiente</w:t>
      </w:r>
      <w:proofErr w:type="gramEnd"/>
      <w:r w:rsidR="0036698D">
        <w:rPr>
          <w:rFonts w:ascii="Arial" w:hAnsi="Arial" w:cs="Arial"/>
          <w:color w:val="000000" w:themeColor="text1"/>
          <w:sz w:val="24"/>
          <w:szCs w:val="24"/>
        </w:rPr>
        <w:t xml:space="preserve"> figura 2.2.</w:t>
      </w:r>
    </w:p>
    <w:p w14:paraId="45408707" w14:textId="7C82372A" w:rsidR="0036698D" w:rsidRDefault="0036698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34" type="#_x0000_t202" style="position:absolute;margin-left:155.7pt;margin-top:207.55pt;width:79.5pt;height:23.25pt;z-index:251664384">
            <v:textbox>
              <w:txbxContent>
                <w:p w14:paraId="3C46803A" w14:textId="3A29A510" w:rsidR="0036698D" w:rsidRDefault="0036698D" w:rsidP="0036698D">
                  <w:r>
                    <w:t>Figura 2.2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F4558AD" wp14:editId="4153A675">
            <wp:extent cx="5591175" cy="2571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E883" w14:textId="6AAE2E2D" w:rsidR="0036698D" w:rsidRDefault="0036698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72E6C9C" w14:textId="0B09649B" w:rsidR="0036698D" w:rsidRDefault="0036698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65502D" w14:textId="71230A4B" w:rsidR="0036698D" w:rsidRDefault="006108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Una vez creado el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nombre  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nuestro proyecto aplicaremos las configuraciones que son necesarias para el funcionamiento adecuado de nuestro proyecto como se muestra en la siguiente figura 2.3.</w:t>
      </w:r>
    </w:p>
    <w:p w14:paraId="684EDF72" w14:textId="45ECB25A" w:rsidR="0061080A" w:rsidRDefault="006108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35" type="#_x0000_t202" style="position:absolute;margin-left:135.45pt;margin-top:230.55pt;width:79.5pt;height:23.25pt;z-index:251665408">
            <v:textbox>
              <w:txbxContent>
                <w:p w14:paraId="20D78DEC" w14:textId="4F98E660" w:rsidR="0061080A" w:rsidRDefault="0061080A" w:rsidP="0061080A">
                  <w:r>
                    <w:t>Figura 2.3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 wp14:anchorId="6704BB31" wp14:editId="29CC760C">
            <wp:extent cx="5276850" cy="2849312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413" cy="28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BBC5" w14:textId="309EF274" w:rsidR="0061080A" w:rsidRDefault="0061080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8C76FC" w14:textId="77777777" w:rsidR="0061080A" w:rsidRDefault="0061080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DC71A7" w14:textId="765E32E2" w:rsidR="0061080A" w:rsidRDefault="0080328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Establecido la configuración de nuestro proyecto seleccionamos el apartado de BPEL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Process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como se muestra en la figura 2.4</w:t>
      </w:r>
    </w:p>
    <w:p w14:paraId="3761E5C0" w14:textId="6023097F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4AB87E3D" wp14:editId="5E9B89F5">
            <wp:simplePos x="0" y="0"/>
            <wp:positionH relativeFrom="column">
              <wp:posOffset>24765</wp:posOffset>
            </wp:positionH>
            <wp:positionV relativeFrom="paragraph">
              <wp:posOffset>1270</wp:posOffset>
            </wp:positionV>
            <wp:extent cx="338391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23" y="21386"/>
                <wp:lineTo x="21523" y="0"/>
                <wp:lineTo x="0" y="0"/>
              </wp:wrapPolygon>
            </wp:wrapTight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E06AA" w14:textId="0A7258F2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0A5400F" w14:textId="77777777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CF5A11" w14:textId="77777777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D15D32D" w14:textId="77777777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72FF22" w14:textId="1C74C61D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E10E51" w14:textId="7CF94E2F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37" type="#_x0000_t202" style="position:absolute;margin-left:-153.75pt;margin-top:14.6pt;width:79.5pt;height:23.25pt;z-index:251667456">
            <v:textbox>
              <w:txbxContent>
                <w:p w14:paraId="342B062B" w14:textId="4A785C93" w:rsidR="00803284" w:rsidRDefault="00803284" w:rsidP="00803284">
                  <w:r>
                    <w:t>Figura 2.4</w:t>
                  </w:r>
                </w:p>
              </w:txbxContent>
            </v:textbox>
          </v:shape>
        </w:pict>
      </w:r>
    </w:p>
    <w:p w14:paraId="68D42899" w14:textId="1718DDDA" w:rsidR="00803284" w:rsidRDefault="0080328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03AB32" w14:textId="17CB5D15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BE9FC7" w14:textId="7F049B7C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CDF089" w14:textId="58D7FD0C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BB9D26" w14:textId="73AD3E1E" w:rsidR="00803284" w:rsidRDefault="006C2A7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Una vez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seleccionado  el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apartado de BPEL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Process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 seleccionaremos la versión del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template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como sincronizado para que pueda haber una buena comunicación y funcionamiento de nuestro proyecto como se muestra en la figura 2.5.</w:t>
      </w:r>
    </w:p>
    <w:p w14:paraId="4F99337D" w14:textId="2F9305E8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028CA544" wp14:editId="6BC02677">
            <wp:simplePos x="0" y="0"/>
            <wp:positionH relativeFrom="column">
              <wp:posOffset>453390</wp:posOffset>
            </wp:positionH>
            <wp:positionV relativeFrom="paragraph">
              <wp:posOffset>44450</wp:posOffset>
            </wp:positionV>
            <wp:extent cx="3867150" cy="2231390"/>
            <wp:effectExtent l="0" t="0" r="0" b="0"/>
            <wp:wrapTight wrapText="bothSides">
              <wp:wrapPolygon edited="0">
                <wp:start x="0" y="0"/>
                <wp:lineTo x="0" y="21391"/>
                <wp:lineTo x="21494" y="21391"/>
                <wp:lineTo x="21494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1ADDD" w14:textId="77777777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C36615" w14:textId="67554275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046618B" w14:textId="3656556C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17D64B" w14:textId="0A09F3CC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ADA9D4B" w14:textId="6FD12B52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77EA44" w14:textId="016307C0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2D0A72" w14:textId="1CC17F5C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38" type="#_x0000_t202" style="position:absolute;margin-left:124.95pt;margin-top:21.5pt;width:79.5pt;height:23.25pt;z-index:251669504">
            <v:textbox>
              <w:txbxContent>
                <w:p w14:paraId="4F8980A9" w14:textId="14363197" w:rsidR="006C2A7E" w:rsidRDefault="006C2A7E" w:rsidP="006C2A7E">
                  <w:r>
                    <w:t>Figura 2.5</w:t>
                  </w:r>
                </w:p>
              </w:txbxContent>
            </v:textbox>
          </v:shape>
        </w:pict>
      </w:r>
    </w:p>
    <w:p w14:paraId="466610CD" w14:textId="29D7676C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4334F4" w14:textId="71EAAA9D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2A49630" w14:textId="714DB9AC" w:rsidR="006C2A7E" w:rsidRDefault="00B175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Una vez ambientado el aparatado de BPEL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Process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seleccionaremos el apartado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assign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 lo colocaremos debajo del apartado recibe como se muestra en la s</w:t>
      </w:r>
      <w:r w:rsidR="00131344">
        <w:rPr>
          <w:rFonts w:ascii="Arial" w:hAnsi="Arial" w:cs="Arial"/>
          <w:color w:val="000000" w:themeColor="text1"/>
          <w:sz w:val="24"/>
          <w:szCs w:val="24"/>
        </w:rPr>
        <w:t>iguiente figura 2.6</w:t>
      </w:r>
    </w:p>
    <w:p w14:paraId="4DD8EEE0" w14:textId="5671E847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2B1930F9" wp14:editId="2231CC6D">
            <wp:simplePos x="0" y="0"/>
            <wp:positionH relativeFrom="column">
              <wp:posOffset>167640</wp:posOffset>
            </wp:positionH>
            <wp:positionV relativeFrom="paragraph">
              <wp:posOffset>65405</wp:posOffset>
            </wp:positionV>
            <wp:extent cx="5198745" cy="2524125"/>
            <wp:effectExtent l="0" t="0" r="0" b="0"/>
            <wp:wrapTight wrapText="bothSides">
              <wp:wrapPolygon edited="0">
                <wp:start x="0" y="0"/>
                <wp:lineTo x="0" y="21518"/>
                <wp:lineTo x="21529" y="21518"/>
                <wp:lineTo x="2152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D2E0D" w14:textId="0B1D5F66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3C7574" w14:textId="6B7C3747" w:rsidR="006C2A7E" w:rsidRDefault="006C2A7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619C27" w14:textId="4CCC0E10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B445F80" w14:textId="1910A15F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0B7442" w14:textId="0877CB0B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6B507E9" w14:textId="19FD6836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AF1E" w14:textId="21B1E106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01275D3" w14:textId="1F3F06E8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F8B14C" w14:textId="47A758CD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40" type="#_x0000_t202" style="position:absolute;margin-left:155.7pt;margin-top:.85pt;width:79.5pt;height:23.25pt;z-index:251671552">
            <v:textbox>
              <w:txbxContent>
                <w:p w14:paraId="2BAFFAE9" w14:textId="660F2697" w:rsidR="00131344" w:rsidRDefault="00131344" w:rsidP="00131344">
                  <w:r>
                    <w:t>Figura 2.6</w:t>
                  </w:r>
                </w:p>
              </w:txbxContent>
            </v:textbox>
          </v:shape>
        </w:pict>
      </w:r>
    </w:p>
    <w:p w14:paraId="7E889F5A" w14:textId="7AF93169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6563F9" w14:textId="77777777" w:rsidR="00511609" w:rsidRDefault="0051160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E98899" w14:textId="364EBAEA" w:rsidR="00131344" w:rsidRDefault="0013134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Establecido el apartado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assign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daremos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click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 se nos desplegara las variables </w:t>
      </w:r>
      <w:r w:rsidR="00511609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proofErr w:type="gramStart"/>
      <w:r w:rsidR="00511609">
        <w:rPr>
          <w:rFonts w:ascii="Arial" w:hAnsi="Arial" w:cs="Arial"/>
          <w:color w:val="000000" w:themeColor="text1"/>
          <w:sz w:val="24"/>
          <w:szCs w:val="24"/>
        </w:rPr>
        <w:t>va</w:t>
      </w:r>
      <w:proofErr w:type="gramEnd"/>
      <w:r w:rsidR="00511609">
        <w:rPr>
          <w:rFonts w:ascii="Arial" w:hAnsi="Arial" w:cs="Arial"/>
          <w:color w:val="000000" w:themeColor="text1"/>
          <w:sz w:val="24"/>
          <w:szCs w:val="24"/>
        </w:rPr>
        <w:t xml:space="preserve"> requerir para realizar la comunicación con el servidor la cuales las uniremos como se muestra en la figura 2.7</w:t>
      </w:r>
    </w:p>
    <w:p w14:paraId="4E83EE03" w14:textId="65B13306" w:rsidR="00511609" w:rsidRDefault="0051160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699FAFD" wp14:editId="2E7F5373">
            <wp:extent cx="5553075" cy="2819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3F0E" w14:textId="3F547AD4" w:rsidR="00131344" w:rsidRDefault="00177BC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41" type="#_x0000_t202" style="position:absolute;margin-left:154.2pt;margin-top:5.4pt;width:79.5pt;height:23.25pt;z-index:251672576">
            <v:textbox>
              <w:txbxContent>
                <w:p w14:paraId="313E813F" w14:textId="1AF3523F" w:rsidR="00177BC9" w:rsidRDefault="00177BC9" w:rsidP="00177BC9">
                  <w:r>
                    <w:t>Figura 2.7</w:t>
                  </w:r>
                </w:p>
              </w:txbxContent>
            </v:textbox>
          </v:shape>
        </w:pict>
      </w:r>
    </w:p>
    <w:p w14:paraId="346AD8ED" w14:textId="03A6FD21" w:rsidR="00511609" w:rsidRDefault="0051160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497DFB" w14:textId="4BA4F298" w:rsidR="00177BC9" w:rsidRDefault="00177BC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Una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unido las variables daremos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izquierdo en apartado donde están nuestras variables y seleccionaremos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edit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assign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como se muestra en la figura 2.8</w:t>
      </w:r>
    </w:p>
    <w:p w14:paraId="11FB916E" w14:textId="26F8EA56" w:rsidR="00177BC9" w:rsidRDefault="00177BC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42" type="#_x0000_t202" style="position:absolute;margin-left:145.2pt;margin-top:257.8pt;width:79.5pt;height:23.25pt;z-index:251673600">
            <v:textbox>
              <w:txbxContent>
                <w:p w14:paraId="558302C4" w14:textId="39925B56" w:rsidR="00177BC9" w:rsidRDefault="00177BC9" w:rsidP="00177BC9">
                  <w:r>
                    <w:t>Figura 2.8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 wp14:anchorId="0641DD68" wp14:editId="1EE1DBA2">
            <wp:extent cx="5612130" cy="3155315"/>
            <wp:effectExtent l="0" t="0" r="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0C14" w14:textId="589DB17B" w:rsidR="00177BC9" w:rsidRDefault="00177BC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ABE095A" w14:textId="5DD5066C" w:rsidR="00177BC9" w:rsidRDefault="00177BC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Una vez ingresado en el apartado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edit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assign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seleccionaremos el apartado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Concat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poder conca</w:t>
      </w:r>
      <w:r w:rsidR="00FD76A5">
        <w:rPr>
          <w:rFonts w:ascii="Arial" w:hAnsi="Arial" w:cs="Arial"/>
          <w:color w:val="000000" w:themeColor="text1"/>
          <w:sz w:val="24"/>
          <w:szCs w:val="24"/>
        </w:rPr>
        <w:t>tenar la cadena de caracteres para lo cual lo pondremos en el apartado donde se muestra la información de nuestras variables y lo que realizaremos es añadirlo y copiar la información de nuestras variables como se muestra en la figura 2.9</w:t>
      </w:r>
    </w:p>
    <w:p w14:paraId="506449A8" w14:textId="0618BDE5" w:rsidR="00FD76A5" w:rsidRDefault="00FD76A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6F0CC67" wp14:editId="03D7012C">
            <wp:extent cx="5534025" cy="2857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C13E" w14:textId="28E768B1" w:rsidR="00FD76A5" w:rsidRDefault="00FD76A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43" type="#_x0000_t202" style="position:absolute;margin-left:149.7pt;margin-top:1.85pt;width:79.5pt;height:23.25pt;z-index:251674624">
            <v:textbox style="mso-next-textbox:#_x0000_s1043">
              <w:txbxContent>
                <w:p w14:paraId="1DAAB02C" w14:textId="1073C5F4" w:rsidR="00FD76A5" w:rsidRDefault="00FD76A5" w:rsidP="00FD76A5">
                  <w:r>
                    <w:t>Figura 2.9</w:t>
                  </w:r>
                </w:p>
              </w:txbxContent>
            </v:textbox>
          </v:shape>
        </w:pict>
      </w:r>
    </w:p>
    <w:p w14:paraId="10535CCE" w14:textId="65C4F078" w:rsidR="00177BC9" w:rsidRDefault="00177BC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EC1880" w14:textId="22DE72E4" w:rsidR="00FD76A5" w:rsidRDefault="00FD76A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Una vez realizado esto le daremos en el apartado de ok para guardar la información correspondiente.</w:t>
      </w:r>
    </w:p>
    <w:p w14:paraId="7F20D147" w14:textId="11B2ABD4" w:rsidR="00FD76A5" w:rsidRDefault="00254B1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la ejecución del proyecto proseguiremos en dar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click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izquierdo en nuestro proyecto y seleccionaremos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deploy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como se muestra en la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siguientes figura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3.0</w:t>
      </w:r>
    </w:p>
    <w:p w14:paraId="3B126932" w14:textId="40E961BE" w:rsidR="000063B9" w:rsidRDefault="000063B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70CB9E9C" wp14:editId="7D9C2821">
            <wp:simplePos x="0" y="0"/>
            <wp:positionH relativeFrom="column">
              <wp:posOffset>424815</wp:posOffset>
            </wp:positionH>
            <wp:positionV relativeFrom="paragraph">
              <wp:posOffset>41275</wp:posOffset>
            </wp:positionV>
            <wp:extent cx="4317365" cy="2228850"/>
            <wp:effectExtent l="0" t="0" r="0" b="0"/>
            <wp:wrapTight wrapText="bothSides">
              <wp:wrapPolygon edited="0">
                <wp:start x="0" y="0"/>
                <wp:lineTo x="0" y="21415"/>
                <wp:lineTo x="21540" y="21415"/>
                <wp:lineTo x="2154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718DF" w14:textId="77777777" w:rsidR="000063B9" w:rsidRDefault="000063B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4AF22BB" w14:textId="03637DF2" w:rsidR="000063B9" w:rsidRDefault="000063B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44" type="#_x0000_t202" style="position:absolute;margin-left:154.2pt;margin-top:151.35pt;width:79.5pt;height:23.25pt;z-index:251676672">
            <v:textbox style="mso-next-textbox:#_x0000_s1044">
              <w:txbxContent>
                <w:p w14:paraId="43C45EBA" w14:textId="6848CD7D" w:rsidR="00254B1B" w:rsidRDefault="00254B1B" w:rsidP="00254B1B">
                  <w:r>
                    <w:t xml:space="preserve">Figura </w:t>
                  </w:r>
                  <w:r w:rsidR="000063B9">
                    <w:t>3.0</w:t>
                  </w:r>
                </w:p>
              </w:txbxContent>
            </v:textbox>
          </v:shape>
        </w:pict>
      </w: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E9FDE8B" w14:textId="1DBD0F4E" w:rsidR="00254B1B" w:rsidRDefault="000063B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Una vez generado el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deploy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nos dirigimos al apartado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aplication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servers y seleccionaremos el server donde que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deployada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nuestra  aplicación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como se muestra en la siguiente figura 3.1</w:t>
      </w:r>
    </w:p>
    <w:p w14:paraId="7900E9D7" w14:textId="09DC47C2" w:rsidR="000063B9" w:rsidRDefault="000063B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D107DB3" wp14:editId="3EF331FD">
            <wp:extent cx="5591175" cy="2933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8AF5" w14:textId="274AE95F" w:rsidR="000063B9" w:rsidRDefault="000063B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45" type="#_x0000_t202" style="position:absolute;margin-left:161.7pt;margin-top:20.4pt;width:79.5pt;height:23.25pt;z-index:251677696">
            <v:textbox style="mso-next-textbox:#_x0000_s1045">
              <w:txbxContent>
                <w:p w14:paraId="0CBCC93B" w14:textId="190DC474" w:rsidR="000063B9" w:rsidRDefault="000063B9" w:rsidP="000063B9">
                  <w:r>
                    <w:t>Figura 3.1</w:t>
                  </w:r>
                </w:p>
              </w:txbxContent>
            </v:textbox>
          </v:shape>
        </w:pict>
      </w:r>
    </w:p>
    <w:p w14:paraId="1C716027" w14:textId="3E1BC815" w:rsidR="000063B9" w:rsidRDefault="000063B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79575C6" w14:textId="451EA32A" w:rsidR="000063B9" w:rsidRDefault="000063B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664F5C" w14:textId="5BDFFFD5" w:rsidR="00FB74D9" w:rsidRDefault="00FB74D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040" behindDoc="1" locked="0" layoutInCell="1" allowOverlap="1" wp14:anchorId="70007116" wp14:editId="0F2440E6">
            <wp:simplePos x="0" y="0"/>
            <wp:positionH relativeFrom="column">
              <wp:posOffset>167640</wp:posOffset>
            </wp:positionH>
            <wp:positionV relativeFrom="paragraph">
              <wp:posOffset>635000</wp:posOffset>
            </wp:positionV>
            <wp:extent cx="5210175" cy="2770505"/>
            <wp:effectExtent l="0" t="0" r="0" b="0"/>
            <wp:wrapTight wrapText="bothSides">
              <wp:wrapPolygon edited="0">
                <wp:start x="0" y="0"/>
                <wp:lineTo x="0" y="21387"/>
                <wp:lineTo x="21561" y="21387"/>
                <wp:lineTo x="2156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Realizado esto para poder probar nuestro proyecto daremos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izquierdo y ejecutaremos el apartado de test y nos desplegara la siguiente ventana en la cual podremos probar la aplicación como se muestra en la figura 3.2</w:t>
      </w:r>
    </w:p>
    <w:p w14:paraId="61D8FAF9" w14:textId="4AD79928" w:rsidR="00FB74D9" w:rsidRPr="006D2A62" w:rsidRDefault="00FB74D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pict w14:anchorId="7AC42761">
          <v:shape id="_x0000_s1046" type="#_x0000_t202" style="position:absolute;margin-left:-260.25pt;margin-top:239.55pt;width:79.5pt;height:23.25pt;z-index:251679744">
            <v:textbox style="mso-next-textbox:#_x0000_s1046">
              <w:txbxContent>
                <w:p w14:paraId="430547D8" w14:textId="77777777" w:rsidR="00FB74D9" w:rsidRDefault="00FB74D9" w:rsidP="00FB74D9">
                  <w:r>
                    <w:t>Figura 3.1</w:t>
                  </w:r>
                </w:p>
              </w:txbxContent>
            </v:textbox>
          </v:shape>
        </w:pict>
      </w:r>
    </w:p>
    <w:sectPr w:rsidR="00FB74D9" w:rsidRPr="006D2A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44D76"/>
    <w:multiLevelType w:val="hybridMultilevel"/>
    <w:tmpl w:val="E11EB7B2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406422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52C16A2C"/>
    <w:multiLevelType w:val="hybridMultilevel"/>
    <w:tmpl w:val="AF98E4D8"/>
    <w:lvl w:ilvl="0" w:tplc="080A0005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5E547E2C"/>
    <w:multiLevelType w:val="hybridMultilevel"/>
    <w:tmpl w:val="5E9CEF5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F10DD3"/>
    <w:multiLevelType w:val="hybridMultilevel"/>
    <w:tmpl w:val="F44CBA3C"/>
    <w:lvl w:ilvl="0" w:tplc="080A0017">
      <w:start w:val="1"/>
      <w:numFmt w:val="lowerLetter"/>
      <w:lvlText w:val="%1)"/>
      <w:lvlJc w:val="left"/>
      <w:pPr>
        <w:ind w:left="1140" w:hanging="360"/>
      </w:pPr>
    </w:lvl>
    <w:lvl w:ilvl="1" w:tplc="080A0019" w:tentative="1">
      <w:start w:val="1"/>
      <w:numFmt w:val="lowerLetter"/>
      <w:lvlText w:val="%2."/>
      <w:lvlJc w:val="left"/>
      <w:pPr>
        <w:ind w:left="1860" w:hanging="360"/>
      </w:pPr>
    </w:lvl>
    <w:lvl w:ilvl="2" w:tplc="080A001B" w:tentative="1">
      <w:start w:val="1"/>
      <w:numFmt w:val="lowerRoman"/>
      <w:lvlText w:val="%3."/>
      <w:lvlJc w:val="right"/>
      <w:pPr>
        <w:ind w:left="2580" w:hanging="180"/>
      </w:pPr>
    </w:lvl>
    <w:lvl w:ilvl="3" w:tplc="080A000F" w:tentative="1">
      <w:start w:val="1"/>
      <w:numFmt w:val="decimal"/>
      <w:lvlText w:val="%4."/>
      <w:lvlJc w:val="left"/>
      <w:pPr>
        <w:ind w:left="3300" w:hanging="360"/>
      </w:pPr>
    </w:lvl>
    <w:lvl w:ilvl="4" w:tplc="080A0019" w:tentative="1">
      <w:start w:val="1"/>
      <w:numFmt w:val="lowerLetter"/>
      <w:lvlText w:val="%5."/>
      <w:lvlJc w:val="left"/>
      <w:pPr>
        <w:ind w:left="4020" w:hanging="360"/>
      </w:pPr>
    </w:lvl>
    <w:lvl w:ilvl="5" w:tplc="080A001B" w:tentative="1">
      <w:start w:val="1"/>
      <w:numFmt w:val="lowerRoman"/>
      <w:lvlText w:val="%6."/>
      <w:lvlJc w:val="right"/>
      <w:pPr>
        <w:ind w:left="4740" w:hanging="180"/>
      </w:pPr>
    </w:lvl>
    <w:lvl w:ilvl="6" w:tplc="080A000F" w:tentative="1">
      <w:start w:val="1"/>
      <w:numFmt w:val="decimal"/>
      <w:lvlText w:val="%7."/>
      <w:lvlJc w:val="left"/>
      <w:pPr>
        <w:ind w:left="5460" w:hanging="360"/>
      </w:pPr>
    </w:lvl>
    <w:lvl w:ilvl="7" w:tplc="080A0019" w:tentative="1">
      <w:start w:val="1"/>
      <w:numFmt w:val="lowerLetter"/>
      <w:lvlText w:val="%8."/>
      <w:lvlJc w:val="left"/>
      <w:pPr>
        <w:ind w:left="6180" w:hanging="360"/>
      </w:pPr>
    </w:lvl>
    <w:lvl w:ilvl="8" w:tplc="080A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B23"/>
    <w:rsid w:val="00005049"/>
    <w:rsid w:val="000063B9"/>
    <w:rsid w:val="0009576B"/>
    <w:rsid w:val="00131344"/>
    <w:rsid w:val="00177BC9"/>
    <w:rsid w:val="00254B1B"/>
    <w:rsid w:val="00290B23"/>
    <w:rsid w:val="002E0D05"/>
    <w:rsid w:val="0036698D"/>
    <w:rsid w:val="003B25EF"/>
    <w:rsid w:val="00417FCF"/>
    <w:rsid w:val="00432C89"/>
    <w:rsid w:val="00511609"/>
    <w:rsid w:val="0057316B"/>
    <w:rsid w:val="0061080A"/>
    <w:rsid w:val="006C2A7E"/>
    <w:rsid w:val="006D2A62"/>
    <w:rsid w:val="00803284"/>
    <w:rsid w:val="008369E1"/>
    <w:rsid w:val="00A24F92"/>
    <w:rsid w:val="00B175B5"/>
    <w:rsid w:val="00B63AAE"/>
    <w:rsid w:val="00B90359"/>
    <w:rsid w:val="00B9310E"/>
    <w:rsid w:val="00CD7032"/>
    <w:rsid w:val="00D832C0"/>
    <w:rsid w:val="00E403B1"/>
    <w:rsid w:val="00EC5BE1"/>
    <w:rsid w:val="00F229D5"/>
    <w:rsid w:val="00FB74D9"/>
    <w:rsid w:val="00FD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7F18702C"/>
  <w15:docId w15:val="{DC976144-3C7E-4D8F-9F90-25565E75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0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0D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29D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E0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E0D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C3A80-FAC2-4062-A935-4F1A86013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9</Pages>
  <Words>700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BORGES BOLANOS JORGE JUAN</dc:creator>
  <cp:keywords/>
  <dc:description/>
  <cp:lastModifiedBy>BORGES BOLANOS JORGE JUAN</cp:lastModifiedBy>
  <cp:revision>3</cp:revision>
  <dcterms:created xsi:type="dcterms:W3CDTF">2021-11-18T20:45:00Z</dcterms:created>
  <dcterms:modified xsi:type="dcterms:W3CDTF">2021-11-22T15:36:00Z</dcterms:modified>
</cp:coreProperties>
</file>