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284" w:right="-279" w:firstLine="0"/>
        <w:rPr>
          <w:rFonts w:ascii="Merriweather" w:cs="Merriweather" w:eastAsia="Merriweather" w:hAnsi="Merriweather"/>
          <w:b w:val="1"/>
          <w:bCs w:val="1"/>
          <w:sz w:val="32"/>
          <w:szCs w:val="32"/>
        </w:rPr>
      </w:pPr>
      <w:bookmarkStart w:colFirst="0" w:colLast="0" w:name="_heading=h.scljvo8f18v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1156" w:right="-279" w:firstLine="284.00000000000006"/>
        <w:rPr>
          <w:rFonts w:ascii="Merriweather" w:cs="Merriweather" w:eastAsia="Merriweather" w:hAnsi="Merriweather"/>
          <w:b w:val="1"/>
          <w:bCs w:val="1"/>
          <w:sz w:val="32"/>
          <w:szCs w:val="32"/>
          <w:vertAlign w:val="baseline"/>
        </w:rPr>
      </w:pPr>
      <w:bookmarkStart w:colFirst="0" w:colLast="0" w:name="_heading=h.gjdgxs" w:id="1"/>
      <w:bookmarkEnd w:id="1"/>
      <w:sdt>
        <w:sdtPr>
          <w:id w:val="-32996653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2"/>
              <w:szCs w:val="32"/>
              <w:vertAlign w:val="baseline"/>
              <w:rtl w:val="0"/>
            </w:rPr>
            <w:t xml:space="preserve">ფიზიკის სტანდარტი საბაზო საფეხურზე</w:t>
          </w:r>
        </w:sdtContent>
      </w:sdt>
    </w:p>
    <w:p w:rsidR="00000000" w:rsidDel="00000000" w:rsidP="00000000" w:rsidRDefault="00000000" w:rsidRPr="00000000" w14:paraId="00000003">
      <w:pPr>
        <w:ind w:left="1156" w:right="-279" w:firstLine="284.00000000000006"/>
        <w:rPr>
          <w:rFonts w:ascii="Merriweather" w:cs="Merriweather" w:eastAsia="Merriweather" w:hAnsi="Merriweather"/>
          <w:b w:val="1"/>
          <w:bCs w:val="1"/>
          <w:sz w:val="32"/>
          <w:szCs w:val="32"/>
        </w:rPr>
      </w:pPr>
      <w:bookmarkStart w:colFirst="0" w:colLast="0" w:name="_heading=h.4ng85w15bgt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284" w:right="-279" w:firstLine="0"/>
        <w:jc w:val="both"/>
        <w:rPr>
          <w:rFonts w:ascii="Merriweather" w:cs="Merriweather" w:eastAsia="Merriweather" w:hAnsi="Merriweather"/>
          <w:b w:val="0"/>
          <w:bCs w:val="0"/>
          <w:sz w:val="20"/>
          <w:szCs w:val="20"/>
          <w:vertAlign w:val="baseline"/>
        </w:rPr>
      </w:pPr>
      <w:sdt>
        <w:sdtPr>
          <w:id w:val="173098016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vertAlign w:val="baseline"/>
              <w:rtl w:val="0"/>
            </w:rPr>
            <w:t xml:space="preserve">შესავალი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284" w:right="-279" w:firstLine="0"/>
        <w:jc w:val="both"/>
        <w:rPr>
          <w:rFonts w:ascii="Merriweather" w:cs="Merriweather" w:eastAsia="Merriweather" w:hAnsi="Merriweather"/>
          <w:sz w:val="20"/>
          <w:szCs w:val="20"/>
          <w:vertAlign w:val="baseline"/>
        </w:rPr>
      </w:pPr>
      <w:sdt>
        <w:sdtPr>
          <w:id w:val="-81428176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vertAlign w:val="baseline"/>
              <w:rtl w:val="0"/>
            </w:rPr>
            <w:t xml:space="preserve">საბაზო საფეხურზე საგან „ფიზიკაში“ შეისწავლება მექანიკისა და სითბური მოვლენების ძირითადი პრინციპები. მოსწავლე გაეცნობა ბუნებაში მიმდინარე ფიზიკური პროცესების კანონზომიერებებს, მათ გავლენას გარემომცველ სამყაროზე და როლს მეცნიერებისა და ტექნიკის განვითარებაში.</w:t>
          </w:r>
        </w:sdtContent>
      </w:sdt>
    </w:p>
    <w:p w:rsidR="00000000" w:rsidDel="00000000" w:rsidP="00000000" w:rsidRDefault="00000000" w:rsidRPr="00000000" w14:paraId="00000006">
      <w:pPr>
        <w:ind w:left="-284" w:right="-279" w:firstLine="0"/>
        <w:jc w:val="both"/>
        <w:rPr>
          <w:rFonts w:ascii="Merriweather" w:cs="Merriweather" w:eastAsia="Merriweather" w:hAnsi="Merriweather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284" w:right="-279" w:firstLine="0"/>
        <w:jc w:val="both"/>
        <w:rPr>
          <w:rFonts w:ascii="Merriweather" w:cs="Merriweather" w:eastAsia="Merriweather" w:hAnsi="Merriweather"/>
          <w:sz w:val="20"/>
          <w:szCs w:val="20"/>
          <w:vertAlign w:val="baseline"/>
        </w:rPr>
      </w:pPr>
      <w:sdt>
        <w:sdtPr>
          <w:id w:val="-168689652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vertAlign w:val="baseline"/>
              <w:rtl w:val="0"/>
            </w:rPr>
            <w:t xml:space="preserve">საგნის სწავლა-სწავლებისას მოსწავლე ჩართული იქნება აქტივობებში, რომლებიც მას მოვლენების არსის გაგებაში, ახალი ცოდნის შექმნაში და ამ ცოდნის პრაქტიკაში გამოყენებაში დაეხმარება. </w:t>
          </w:r>
        </w:sdtContent>
      </w:sdt>
    </w:p>
    <w:p w:rsidR="00000000" w:rsidDel="00000000" w:rsidP="00000000" w:rsidRDefault="00000000" w:rsidRPr="00000000" w14:paraId="00000008">
      <w:pPr>
        <w:ind w:left="-284" w:right="-279" w:firstLine="0"/>
        <w:jc w:val="both"/>
        <w:rPr>
          <w:rFonts w:ascii="Merriweather" w:cs="Merriweather" w:eastAsia="Merriweather" w:hAnsi="Merriweather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284" w:right="-279" w:firstLine="0"/>
        <w:jc w:val="both"/>
        <w:rPr>
          <w:rFonts w:ascii="Merriweather" w:cs="Merriweather" w:eastAsia="Merriweather" w:hAnsi="Merriweather"/>
          <w:sz w:val="20"/>
          <w:szCs w:val="20"/>
          <w:vertAlign w:val="baseline"/>
        </w:rPr>
      </w:pPr>
      <w:sdt>
        <w:sdtPr>
          <w:id w:val="13050468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vertAlign w:val="baseline"/>
              <w:rtl w:val="0"/>
            </w:rPr>
            <w:t xml:space="preserve">სტანდარტის შედეგები და შინაარსი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284" w:right="-279" w:firstLine="0"/>
        <w:jc w:val="both"/>
        <w:rPr>
          <w:rFonts w:ascii="Merriweather" w:cs="Merriweather" w:eastAsia="Merriweather" w:hAnsi="Merriweather"/>
          <w:sz w:val="20"/>
          <w:szCs w:val="20"/>
          <w:vertAlign w:val="baseline"/>
        </w:rPr>
      </w:pPr>
      <w:sdt>
        <w:sdtPr>
          <w:id w:val="192689350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vertAlign w:val="baseline"/>
              <w:rtl w:val="0"/>
            </w:rPr>
            <w:t xml:space="preserve">სტანდარტის შედეგები საგნის ცნებებზე დაფუძნებით განსაზღვრავს მიზნობრივ ორიენტირებს და პასუხობს შეკითხვას: რა უნდა შეეძლოს მოსწავლეს ფიზიკაში საბაზო საფეხურის ბოლოს. </w:t>
          </w:r>
        </w:sdtContent>
      </w:sdt>
    </w:p>
    <w:p w:rsidR="00000000" w:rsidDel="00000000" w:rsidP="00000000" w:rsidRDefault="00000000" w:rsidRPr="00000000" w14:paraId="0000000B">
      <w:pPr>
        <w:ind w:left="-284" w:right="-279" w:firstLine="284"/>
        <w:jc w:val="both"/>
        <w:rPr>
          <w:rFonts w:ascii="Merriweather" w:cs="Merriweather" w:eastAsia="Merriweather" w:hAnsi="Merriweather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284" w:right="-279" w:firstLine="0"/>
        <w:jc w:val="both"/>
        <w:rPr>
          <w:rFonts w:ascii="Merriweather" w:cs="Merriweather" w:eastAsia="Merriweather" w:hAnsi="Merriweather"/>
          <w:sz w:val="20"/>
          <w:szCs w:val="20"/>
          <w:vertAlign w:val="baseline"/>
        </w:rPr>
      </w:pPr>
      <w:sdt>
        <w:sdtPr>
          <w:id w:val="-1681762316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vertAlign w:val="baseline"/>
              <w:rtl w:val="0"/>
            </w:rPr>
            <w:t xml:space="preserve">სტანდარტის შინაარსი </w:t>
          </w:r>
        </w:sdtContent>
      </w:sdt>
      <w:sdt>
        <w:sdtPr>
          <w:id w:val="-1004965466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vertAlign w:val="baseline"/>
              <w:rtl w:val="0"/>
            </w:rPr>
            <w:t xml:space="preserve">განსაზღვრავს, რა უნდა იცოდეს მოსწავლემ. შინაარსი აღიწერება სავალდებულო</w:t>
          </w:r>
        </w:sdtContent>
      </w:sdt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0"/>
          <w:szCs w:val="20"/>
          <w:vertAlign w:val="baseline"/>
          <w:rtl w:val="0"/>
        </w:rPr>
        <w:t xml:space="preserve"> </w:t>
      </w:r>
      <w:sdt>
        <w:sdtPr>
          <w:id w:val="-631327414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vertAlign w:val="baseline"/>
              <w:rtl w:val="0"/>
            </w:rPr>
            <w:t xml:space="preserve">ცნებების, თემებისა და საგნობრივი საკითხების სახით. </w:t>
          </w:r>
        </w:sdtContent>
      </w:sdt>
    </w:p>
    <w:p w:rsidR="00000000" w:rsidDel="00000000" w:rsidP="00000000" w:rsidRDefault="00000000" w:rsidRPr="00000000" w14:paraId="0000000D">
      <w:pPr>
        <w:ind w:left="-284" w:right="-279" w:firstLine="0"/>
        <w:jc w:val="both"/>
        <w:rPr>
          <w:rFonts w:ascii="Merriweather" w:cs="Merriweather" w:eastAsia="Merriweather" w:hAnsi="Merriweather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284" w:right="-279" w:firstLine="0"/>
        <w:jc w:val="both"/>
        <w:rPr>
          <w:rFonts w:ascii="Merriweather" w:cs="Merriweather" w:eastAsia="Merriweather" w:hAnsi="Merriweather"/>
          <w:sz w:val="20"/>
          <w:szCs w:val="20"/>
          <w:vertAlign w:val="baseline"/>
        </w:rPr>
      </w:pPr>
      <w:sdt>
        <w:sdtPr>
          <w:id w:val="1256982656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vertAlign w:val="baseline"/>
              <w:rtl w:val="0"/>
            </w:rPr>
            <w:t xml:space="preserve">ცნებების</w:t>
          </w:r>
        </w:sdtContent>
      </w:sdt>
      <w:sdt>
        <w:sdtPr>
          <w:id w:val="-1048480386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vertAlign w:val="baseline"/>
              <w:rtl w:val="0"/>
            </w:rPr>
            <w:t xml:space="preserve"> სახით განსაზღვრულია ის ცოდნა, რომელსაც მოსწავლე საგნის ფარგლებში უნდა დაეუფლოს. ცნებები შედეგებთან ერთად უნდა დამუშავდეს მოსწავლისთვის ნაცნობ კონტექსტებში. ეს კონტექსტები </w:t>
          </w:r>
        </w:sdtContent>
      </w:sdt>
      <w:sdt>
        <w:sdtPr>
          <w:id w:val="-680706228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vertAlign w:val="baseline"/>
              <w:rtl w:val="0"/>
            </w:rPr>
            <w:t xml:space="preserve">სავალდებულო თემების</w:t>
          </w:r>
        </w:sdtContent>
      </w:sdt>
      <w:sdt>
        <w:sdtPr>
          <w:id w:val="-2127793728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vertAlign w:val="baseline"/>
              <w:rtl w:val="0"/>
            </w:rPr>
            <w:t xml:space="preserve"> სახითაა წარმოდგენილი.</w:t>
          </w:r>
        </w:sdtContent>
      </w:sdt>
    </w:p>
    <w:p w:rsidR="00000000" w:rsidDel="00000000" w:rsidP="00000000" w:rsidRDefault="00000000" w:rsidRPr="00000000" w14:paraId="0000000F">
      <w:pPr>
        <w:ind w:left="-284" w:right="-279" w:firstLine="0"/>
        <w:jc w:val="both"/>
        <w:rPr>
          <w:rFonts w:ascii="Merriweather" w:cs="Merriweather" w:eastAsia="Merriweather" w:hAnsi="Merriweather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284" w:right="-279" w:firstLine="0"/>
        <w:jc w:val="both"/>
        <w:rPr>
          <w:rFonts w:ascii="Merriweather" w:cs="Merriweather" w:eastAsia="Merriweather" w:hAnsi="Merriweather"/>
          <w:sz w:val="20"/>
          <w:szCs w:val="20"/>
          <w:vertAlign w:val="baseline"/>
        </w:rPr>
      </w:pPr>
      <w:sdt>
        <w:sdtPr>
          <w:id w:val="645951995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vertAlign w:val="baseline"/>
              <w:rtl w:val="0"/>
            </w:rPr>
            <w:t xml:space="preserve">თითოეულ თემას ახლავს </w:t>
          </w:r>
        </w:sdtContent>
      </w:sdt>
      <w:sdt>
        <w:sdtPr>
          <w:id w:val="-751677771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vertAlign w:val="baseline"/>
              <w:rtl w:val="0"/>
            </w:rPr>
            <w:t xml:space="preserve">შეფასების ინდიკატორები</w:t>
          </w:r>
        </w:sdtContent>
      </w:sdt>
      <w:r w:rsidDel="00000000" w:rsidR="00000000" w:rsidRPr="00000000">
        <w:rPr>
          <w:rFonts w:ascii="Merriweather" w:cs="Merriweather" w:eastAsia="Merriweather" w:hAnsi="Merriweather"/>
          <w:sz w:val="20"/>
          <w:szCs w:val="20"/>
          <w:vertAlign w:val="baseline"/>
          <w:rtl w:val="0"/>
        </w:rPr>
        <w:t xml:space="preserve">. </w:t>
      </w:r>
      <w:sdt>
        <w:sdtPr>
          <w:id w:val="866659546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0"/>
              <w:szCs w:val="20"/>
              <w:vertAlign w:val="baseline"/>
              <w:rtl w:val="0"/>
            </w:rPr>
            <w:t xml:space="preserve">ისინი განსაზღვრავს, თუ რა უნდა შეფასდეს სწავლა-სწავლების პროცესში (თითოეულ ინდიკატორს ახლავს შესაბამისი შედეგის ინდექსის ნომერი, რომელიც განსაზღვრავს, თუ რომელი შედეგიდან/შედეგებიდან გამომდინარეობს იგი).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284" w:right="-279" w:firstLine="0"/>
        <w:jc w:val="both"/>
        <w:rPr>
          <w:rFonts w:ascii="Merriweather" w:cs="Merriweather" w:eastAsia="Merriweather" w:hAnsi="Merriweather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284" w:right="-279" w:firstLine="0"/>
        <w:jc w:val="both"/>
        <w:rPr>
          <w:rFonts w:ascii="Merriweather" w:cs="Merriweather" w:eastAsia="Merriweather" w:hAnsi="Merriweather"/>
          <w:sz w:val="20"/>
          <w:szCs w:val="20"/>
          <w:vertAlign w:val="baseline"/>
        </w:rPr>
      </w:pPr>
      <w:sdt>
        <w:sdtPr>
          <w:id w:val="1650928393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0"/>
              <w:szCs w:val="20"/>
              <w:vertAlign w:val="baseline"/>
              <w:rtl w:val="0"/>
            </w:rPr>
            <w:t xml:space="preserve">სტანდარტის შედეგების ინდექსების განმარტება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284" w:right="-279" w:firstLine="0"/>
        <w:jc w:val="both"/>
        <w:rPr>
          <w:rFonts w:ascii="Merriweather" w:cs="Merriweather" w:eastAsia="Merriweather" w:hAnsi="Merriweather"/>
          <w:sz w:val="20"/>
          <w:szCs w:val="20"/>
          <w:vertAlign w:val="baseline"/>
        </w:rPr>
      </w:pPr>
      <w:sdt>
        <w:sdtPr>
          <w:id w:val="1549869140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vertAlign w:val="baseline"/>
              <w:rtl w:val="0"/>
            </w:rPr>
            <w:t xml:space="preserve">ინდექსების განმარტება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284" w:right="-279" w:firstLine="0"/>
        <w:jc w:val="both"/>
        <w:rPr>
          <w:rFonts w:ascii="Merriweather" w:cs="Merriweather" w:eastAsia="Merriweather" w:hAnsi="Merriweather"/>
          <w:sz w:val="20"/>
          <w:szCs w:val="20"/>
          <w:vertAlign w:val="baseline"/>
        </w:rPr>
      </w:pPr>
      <w:sdt>
        <w:sdtPr>
          <w:id w:val="-1644850991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vertAlign w:val="baseline"/>
              <w:rtl w:val="0"/>
            </w:rPr>
            <w:t xml:space="preserve">საბაზო საფეხურზე სტანდარტში გაწერილ თითოეულ შედეგს წინ უძღვის ინდექსი, რომელიც მიუთითებს საგანს, სწავლების ეტაპსა და სტანდარტის შედეგის ნომერს; მაგ., </w:t>
          </w:r>
        </w:sdtContent>
      </w:sdt>
      <w:sdt>
        <w:sdtPr>
          <w:id w:val="1625157139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vertAlign w:val="baseline"/>
              <w:rtl w:val="0"/>
            </w:rPr>
            <w:t xml:space="preserve">ფიზ.საბ.1.: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284" w:right="-279" w:firstLine="0"/>
        <w:jc w:val="both"/>
        <w:rPr>
          <w:rFonts w:ascii="Merriweather" w:cs="Merriweather" w:eastAsia="Merriweather" w:hAnsi="Merriweather"/>
          <w:sz w:val="20"/>
          <w:szCs w:val="20"/>
          <w:vertAlign w:val="baseline"/>
        </w:rPr>
      </w:pPr>
      <w:sdt>
        <w:sdtPr>
          <w:id w:val="-101488523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vertAlign w:val="baseline"/>
              <w:rtl w:val="0"/>
            </w:rPr>
            <w:t xml:space="preserve">„ფიზ.“ – </w:t>
          </w:r>
        </w:sdtContent>
      </w:sdt>
      <w:sdt>
        <w:sdtPr>
          <w:id w:val="1278162613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vertAlign w:val="baseline"/>
              <w:rtl w:val="0"/>
            </w:rPr>
            <w:t xml:space="preserve">მიუთითებს საგანს „ფიზიკა’’;</w:t>
          </w:r>
        </w:sdtContent>
      </w:sdt>
    </w:p>
    <w:p w:rsidR="00000000" w:rsidDel="00000000" w:rsidP="00000000" w:rsidRDefault="00000000" w:rsidRPr="00000000" w14:paraId="00000016">
      <w:pPr>
        <w:ind w:left="-284" w:right="-279" w:firstLine="0"/>
        <w:jc w:val="both"/>
        <w:rPr>
          <w:rFonts w:ascii="Merriweather" w:cs="Merriweather" w:eastAsia="Merriweather" w:hAnsi="Merriweather"/>
          <w:sz w:val="20"/>
          <w:szCs w:val="20"/>
          <w:vertAlign w:val="baseline"/>
        </w:rPr>
      </w:pPr>
      <w:sdt>
        <w:sdtPr>
          <w:id w:val="-1379207283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vertAlign w:val="baseline"/>
              <w:rtl w:val="0"/>
            </w:rPr>
            <w:t xml:space="preserve">„საბ.“ – </w:t>
          </w:r>
        </w:sdtContent>
      </w:sdt>
      <w:sdt>
        <w:sdtPr>
          <w:id w:val="1488291592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vertAlign w:val="baseline"/>
              <w:rtl w:val="0"/>
            </w:rPr>
            <w:t xml:space="preserve">მიუთითებს საბაზო საფეხურს </w:t>
          </w:r>
        </w:sdtContent>
      </w:sdt>
    </w:p>
    <w:p w:rsidR="00000000" w:rsidDel="00000000" w:rsidP="00000000" w:rsidRDefault="00000000" w:rsidRPr="00000000" w14:paraId="00000017">
      <w:pPr>
        <w:ind w:left="-284" w:right="-279" w:firstLine="0"/>
        <w:jc w:val="both"/>
        <w:rPr>
          <w:rFonts w:ascii="Merriweather" w:cs="Merriweather" w:eastAsia="Merriweather" w:hAnsi="Merriweather"/>
          <w:sz w:val="20"/>
          <w:szCs w:val="20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vertAlign w:val="baseline"/>
          <w:rtl w:val="0"/>
        </w:rPr>
        <w:t xml:space="preserve">„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0"/>
          <w:szCs w:val="20"/>
          <w:vertAlign w:val="baseline"/>
          <w:rtl w:val="0"/>
        </w:rPr>
        <w:t xml:space="preserve">1“ – </w:t>
      </w:r>
      <w:sdt>
        <w:sdtPr>
          <w:id w:val="-1480054307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vertAlign w:val="baseline"/>
              <w:rtl w:val="0"/>
            </w:rPr>
            <w:t xml:space="preserve">მიუთითებს სტანდარტის შედეგის ნომერს.</w:t>
          </w:r>
        </w:sdtContent>
      </w:sdt>
    </w:p>
    <w:p w:rsidR="00000000" w:rsidDel="00000000" w:rsidP="00000000" w:rsidRDefault="00000000" w:rsidRPr="00000000" w14:paraId="00000018">
      <w:pPr>
        <w:ind w:left="-284" w:right="-279"/>
        <w:jc w:val="both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4320" w:rightFromText="0" w:topFromText="0" w:bottomFromText="720" w:vertAnchor="text" w:horzAnchor="text" w:tblpX="-855" w:tblpY="0"/>
        <w:tblW w:w="11775.0" w:type="dxa"/>
        <w:jc w:val="left"/>
        <w:tblLayout w:type="fixed"/>
        <w:tblLook w:val="0000"/>
      </w:tblPr>
      <w:tblGrid>
        <w:gridCol w:w="1260"/>
        <w:gridCol w:w="5805"/>
        <w:gridCol w:w="4710"/>
        <w:tblGridChange w:id="0">
          <w:tblGrid>
            <w:gridCol w:w="1260"/>
            <w:gridCol w:w="5805"/>
            <w:gridCol w:w="4710"/>
          </w:tblGrid>
        </w:tblGridChange>
      </w:tblGrid>
      <w:tr>
        <w:trPr>
          <w:cantSplit w:val="0"/>
          <w:trHeight w:val="431.99999999999994" w:hRule="atLeast"/>
          <w:tblHeader w:val="1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19">
            <w:pPr>
              <w:ind w:left="-284" w:right="-279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sdt>
              <w:sdtPr>
                <w:id w:val="-1552871772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ფიზიკის სტანდარტის შედეგები (საბაზო საფეხური)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ind w:left="22" w:right="60" w:firstLine="0"/>
              <w:jc w:val="both"/>
              <w:rPr>
                <w:rFonts w:ascii="Merriweather" w:cs="Merriweather" w:eastAsia="Merriweather" w:hAnsi="Merriweather"/>
                <w:sz w:val="20"/>
                <w:szCs w:val="20"/>
              </w:rPr>
            </w:pPr>
            <w:sdt>
              <w:sdtPr>
                <w:id w:val="1532668516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შედეგების ინდექსები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ind w:left="22" w:right="60" w:firstLine="0"/>
              <w:jc w:val="both"/>
              <w:rPr>
                <w:rFonts w:ascii="Merriweather" w:cs="Merriweather" w:eastAsia="Merriweather" w:hAnsi="Merriweather"/>
                <w:sz w:val="20"/>
                <w:szCs w:val="20"/>
              </w:rPr>
            </w:pPr>
            <w:sdt>
              <w:sdtPr>
                <w:id w:val="-1147323041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მიმართულება: ფიზიკური მოვლენები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ind w:left="22" w:right="60" w:firstLine="0"/>
              <w:jc w:val="both"/>
              <w:rPr>
                <w:rFonts w:ascii="Merriweather" w:cs="Merriweather" w:eastAsia="Merriweather" w:hAnsi="Merriweather"/>
                <w:sz w:val="20"/>
                <w:szCs w:val="20"/>
              </w:rPr>
            </w:pPr>
            <w:sdt>
              <w:sdtPr>
                <w:id w:val="-1180593979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მოსწავლემ უნდა შეძლოს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1F">
            <w:pPr>
              <w:ind w:left="22" w:right="60" w:firstLine="0"/>
              <w:jc w:val="both"/>
              <w:rPr>
                <w:rFonts w:ascii="Merriweather" w:cs="Merriweather" w:eastAsia="Merriweather" w:hAnsi="Merriweather"/>
                <w:sz w:val="20"/>
                <w:szCs w:val="20"/>
              </w:rPr>
            </w:pPr>
            <w:sdt>
              <w:sdtPr>
                <w:id w:val="38056288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ცნებები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" w:hRule="atLeast"/>
          <w:tblHeader w:val="0"/>
        </w:trPr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0">
            <w:pPr>
              <w:ind w:left="22" w:right="60" w:firstLine="0"/>
              <w:jc w:val="both"/>
              <w:rPr>
                <w:rFonts w:ascii="Merriweather" w:cs="Merriweather" w:eastAsia="Merriweather" w:hAnsi="Merriweather"/>
                <w:sz w:val="20"/>
                <w:szCs w:val="20"/>
              </w:rPr>
            </w:pPr>
            <w:sdt>
              <w:sdtPr>
                <w:id w:val="-2116179795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ფიზ.საბ.1.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1">
            <w:pPr>
              <w:jc w:val="both"/>
              <w:rPr>
                <w:rFonts w:ascii="Merriweather" w:cs="Merriweather" w:eastAsia="Merriweather" w:hAnsi="Merriweather"/>
                <w:sz w:val="20"/>
                <w:szCs w:val="20"/>
              </w:rPr>
            </w:pPr>
            <w:sdt>
              <w:sdtPr>
                <w:id w:val="828118943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მატერიის დახასიათება მისი ფიზიკური თვისებების მიხედვით;</w:t>
                </w:r>
              </w:sdtContent>
            </w:sdt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2">
            <w:pPr>
              <w:ind w:left="22" w:right="60" w:firstLine="0"/>
              <w:jc w:val="both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ind w:left="22" w:right="60" w:firstLine="0"/>
              <w:jc w:val="both"/>
              <w:rPr>
                <w:rFonts w:ascii="Merriweather" w:cs="Merriweather" w:eastAsia="Merriweather" w:hAnsi="Merriweather"/>
                <w:sz w:val="20"/>
                <w:szCs w:val="20"/>
              </w:rPr>
            </w:pPr>
            <w:sdt>
              <w:sdtPr>
                <w:id w:val="-441216413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მატერია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ind w:left="22" w:right="60" w:firstLine="0"/>
              <w:jc w:val="both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ind w:left="22" w:right="60" w:firstLine="0"/>
              <w:jc w:val="both"/>
              <w:rPr>
                <w:rFonts w:ascii="Merriweather" w:cs="Merriweather" w:eastAsia="Merriweather" w:hAnsi="Merriweather"/>
                <w:sz w:val="20"/>
                <w:szCs w:val="20"/>
              </w:rPr>
            </w:pPr>
            <w:sdt>
              <w:sdtPr>
                <w:id w:val="-105324552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მოძრაობა და ცვლილებები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ind w:left="22" w:right="60" w:firstLine="0"/>
              <w:jc w:val="both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ind w:left="22" w:right="60" w:firstLine="0"/>
              <w:jc w:val="both"/>
              <w:rPr>
                <w:rFonts w:ascii="Merriweather" w:cs="Merriweather" w:eastAsia="Merriweather" w:hAnsi="Merriweather"/>
                <w:sz w:val="20"/>
                <w:szCs w:val="20"/>
              </w:rPr>
            </w:pPr>
            <w:sdt>
              <w:sdtPr>
                <w:id w:val="2079803004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ენერგია და ურთიერთქმედება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ind w:left="22" w:right="60" w:firstLine="0"/>
              <w:jc w:val="both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ind w:left="22" w:right="60" w:firstLine="0"/>
              <w:jc w:val="both"/>
              <w:rPr>
                <w:rFonts w:ascii="Merriweather" w:cs="Merriweather" w:eastAsia="Merriweather" w:hAnsi="Merriweather"/>
                <w:sz w:val="20"/>
                <w:szCs w:val="20"/>
              </w:rPr>
            </w:pPr>
            <w:sdt>
              <w:sdtPr>
                <w:id w:val="1294135080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კვლევა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ind w:left="22" w:right="60" w:firstLine="0"/>
              <w:jc w:val="both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B">
            <w:pPr>
              <w:ind w:left="-284" w:right="-279"/>
              <w:jc w:val="both"/>
              <w:rPr>
                <w:rFonts w:ascii="Merriweather" w:cs="Merriweather" w:eastAsia="Merriweather" w:hAnsi="Merriweather"/>
                <w:sz w:val="20"/>
                <w:szCs w:val="20"/>
              </w:rPr>
            </w:pPr>
            <w:sdt>
              <w:sdtPr>
                <w:id w:val="-1337017282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ფიზ.საბ.2.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C">
            <w:pPr>
              <w:jc w:val="both"/>
              <w:rPr>
                <w:rFonts w:ascii="Merriweather" w:cs="Merriweather" w:eastAsia="Merriweather" w:hAnsi="Merriweather"/>
                <w:sz w:val="20"/>
                <w:szCs w:val="20"/>
              </w:rPr>
            </w:pPr>
            <w:sdt>
              <w:sdtPr>
                <w:id w:val="-603018362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სხეულთა ურთიერთქმედებაზე და ურთიერთქმედების შედეგებზე არგუმენტირებული მსჯელობა; </w:t>
                </w:r>
              </w:sdtContent>
            </w:sdt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E">
            <w:pPr>
              <w:ind w:left="-284" w:right="-279"/>
              <w:jc w:val="both"/>
              <w:rPr>
                <w:rFonts w:ascii="Merriweather" w:cs="Merriweather" w:eastAsia="Merriweather" w:hAnsi="Merriweather"/>
                <w:sz w:val="20"/>
                <w:szCs w:val="20"/>
              </w:rPr>
            </w:pPr>
            <w:sdt>
              <w:sdtPr>
                <w:id w:val="1318172793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ფიზ.საბ.3.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F">
            <w:pPr>
              <w:jc w:val="both"/>
              <w:rPr>
                <w:rFonts w:ascii="Merriweather" w:cs="Merriweather" w:eastAsia="Merriweather" w:hAnsi="Merriweather"/>
                <w:sz w:val="20"/>
                <w:szCs w:val="20"/>
              </w:rPr>
            </w:pPr>
            <w:sdt>
              <w:sdtPr>
                <w:id w:val="1870598061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ენერგიის სახეების დახასიათება და მათ ურთიერთგარდაქმნაზე არგუმენტირებული მსჯელობა.</w:t>
                </w:r>
              </w:sdtContent>
            </w:sdt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bfbfb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1">
            <w:pPr>
              <w:ind w:left="-284" w:right="-279"/>
              <w:jc w:val="both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2">
            <w:pPr>
              <w:ind w:left="-284" w:right="-279"/>
              <w:jc w:val="both"/>
              <w:rPr>
                <w:rFonts w:ascii="Merriweather" w:cs="Merriweather" w:eastAsia="Merriweather" w:hAnsi="Merriweather"/>
                <w:sz w:val="20"/>
                <w:szCs w:val="20"/>
              </w:rPr>
            </w:pPr>
            <w:sdt>
              <w:sdtPr>
                <w:id w:val="-1029109378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მიმართულება: მეცნიერული კვლევა-ძიება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2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ind w:left="-284" w:right="-279"/>
              <w:jc w:val="both"/>
              <w:rPr>
                <w:rFonts w:ascii="Merriweather" w:cs="Merriweather" w:eastAsia="Merriweather" w:hAnsi="Merriweather"/>
                <w:sz w:val="20"/>
                <w:szCs w:val="20"/>
              </w:rPr>
            </w:pPr>
            <w:sdt>
              <w:sdtPr>
                <w:id w:val="-580542730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ფიზ.საბ.4.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ind w:right="-21"/>
              <w:jc w:val="both"/>
              <w:rPr>
                <w:rFonts w:ascii="Merriweather" w:cs="Merriweather" w:eastAsia="Merriweather" w:hAnsi="Merriweather"/>
                <w:sz w:val="20"/>
                <w:szCs w:val="20"/>
              </w:rPr>
            </w:pPr>
            <w:sdt>
              <w:sdtPr>
                <w:id w:val="-116412085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ფიზიკური მოვლენების შესწავლის მიზნით კვლევის (ცდა, ექსპერიმენტი) დაგეგმვა (ჰიპოთეზების შემუშავება, დამოკიდებული და დამოუკიდებელი ცვლადების განსაზღვრა, კვლევის პროცედურის, მონაცემების აღრიცხვის ფორმების განსაზღვრა, სათანადო რესურსების შერჩევა);</w:t>
                </w:r>
              </w:sdtContent>
            </w:sdt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1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ind w:left="-284" w:right="-279"/>
              <w:jc w:val="both"/>
              <w:rPr>
                <w:rFonts w:ascii="Merriweather" w:cs="Merriweather" w:eastAsia="Merriweather" w:hAnsi="Merriweather"/>
                <w:sz w:val="20"/>
                <w:szCs w:val="20"/>
              </w:rPr>
            </w:pPr>
            <w:sdt>
              <w:sdtPr>
                <w:id w:val="1255172177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ფიზ.საბ.5.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ind w:right="-21"/>
              <w:jc w:val="both"/>
              <w:rPr>
                <w:rFonts w:ascii="Merriweather" w:cs="Merriweather" w:eastAsia="Merriweather" w:hAnsi="Merriweather"/>
                <w:sz w:val="20"/>
                <w:szCs w:val="20"/>
              </w:rPr>
            </w:pPr>
            <w:sdt>
              <w:sdtPr>
                <w:id w:val="222086926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ფიზიკური პროცესებისა და კანონზომიერებების კვლევისათვის საჭირო პროცედურების განხორციელება (დაკვირვება, გაზომვა, მონაცემების აღრიცხვა, შესაბამისი მასალისა და აღჭურვილობის ადეკვატურად გამოყენება); </w:t>
                </w:r>
              </w:sdtContent>
            </w:sdt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1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ind w:left="-284" w:right="-279"/>
              <w:jc w:val="both"/>
              <w:rPr>
                <w:rFonts w:ascii="Merriweather" w:cs="Merriweather" w:eastAsia="Merriweather" w:hAnsi="Merriweather"/>
                <w:sz w:val="20"/>
                <w:szCs w:val="20"/>
              </w:rPr>
            </w:pPr>
            <w:sdt>
              <w:sdtPr>
                <w:id w:val="-1852541609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ფიზ.საბ.6.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ind w:left="-284" w:right="-279"/>
              <w:jc w:val="both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ind w:right="-21"/>
              <w:jc w:val="both"/>
              <w:rPr>
                <w:rFonts w:ascii="Merriweather" w:cs="Merriweather" w:eastAsia="Merriweather" w:hAnsi="Merriweather"/>
                <w:sz w:val="20"/>
                <w:szCs w:val="20"/>
              </w:rPr>
            </w:pPr>
            <w:sdt>
              <w:sdtPr>
                <w:id w:val="-1167782527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თვისებრივი და რაოდენობრივი მონაცემების სხვადასხვა ფორმით (ცხრილებით, დიაგრამებით, გრაფიკებით და სხვ.) ჩაწერა და ორგანიზება; მონაცემების ორგანიზებისთვის ინფორმაციულ - საკომუნიკაციო ტექნოლოგიების გამოყენება;</w:t>
                </w:r>
              </w:sdtContent>
            </w:sdt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0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ind w:left="-284" w:right="-279"/>
              <w:jc w:val="both"/>
              <w:rPr>
                <w:rFonts w:ascii="Merriweather" w:cs="Merriweather" w:eastAsia="Merriweather" w:hAnsi="Merriweather"/>
                <w:sz w:val="20"/>
                <w:szCs w:val="20"/>
              </w:rPr>
            </w:pPr>
            <w:sdt>
              <w:sdtPr>
                <w:id w:val="-517649502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ფიზ.საბ.7.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both"/>
              <w:rPr>
                <w:rFonts w:ascii="Merriweather" w:cs="Merriweather" w:eastAsia="Merriweather" w:hAnsi="Merriweather"/>
                <w:sz w:val="20"/>
                <w:szCs w:val="20"/>
              </w:rPr>
            </w:pPr>
            <w:sdt>
              <w:sdtPr>
                <w:id w:val="-1401976683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მონაცემების გაანალიზება და არგუმენტირებული მსჯელობის საფუძველზე დასკვნების გამოტანა, ცვლადებს შორის დამოკიდებულების აღსაწერად დიაგრამებისა და გრაფიკების გამოყენება;</w:t>
                </w:r>
              </w:sdtContent>
            </w:sdt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ind w:left="-284" w:right="-279"/>
              <w:jc w:val="both"/>
              <w:rPr>
                <w:rFonts w:ascii="Merriweather" w:cs="Merriweather" w:eastAsia="Merriweather" w:hAnsi="Merriweather"/>
                <w:sz w:val="20"/>
                <w:szCs w:val="20"/>
              </w:rPr>
            </w:pPr>
            <w:sdt>
              <w:sdtPr>
                <w:id w:val="-365927358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ფიზ.საბ.8.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jc w:val="both"/>
              <w:rPr>
                <w:rFonts w:ascii="Merriweather" w:cs="Merriweather" w:eastAsia="Merriweather" w:hAnsi="Merriweather"/>
                <w:sz w:val="20"/>
                <w:szCs w:val="20"/>
              </w:rPr>
            </w:pPr>
            <w:sdt>
              <w:sdtPr>
                <w:id w:val="-1159163780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მოდელების შექმნა და გამოყენება ფიზიკური მოვლენების/ კანონზომიერებების საჩვენებლად;</w:t>
                </w:r>
              </w:sdtContent>
            </w:sdt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ind w:left="-284" w:right="-279"/>
              <w:jc w:val="both"/>
              <w:rPr>
                <w:rFonts w:ascii="Merriweather" w:cs="Merriweather" w:eastAsia="Merriweather" w:hAnsi="Merriweather"/>
                <w:sz w:val="20"/>
                <w:szCs w:val="20"/>
              </w:rPr>
            </w:pPr>
            <w:sdt>
              <w:sdtPr>
                <w:id w:val="211664885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ფიზ.საბ.9.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jc w:val="both"/>
              <w:rPr>
                <w:rFonts w:ascii="Merriweather" w:cs="Merriweather" w:eastAsia="Merriweather" w:hAnsi="Merriweather"/>
                <w:sz w:val="20"/>
                <w:szCs w:val="20"/>
              </w:rPr>
            </w:pPr>
            <w:sdt>
              <w:sdtPr>
                <w:id w:val="-361550932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ცდისა და ექსპერიმენტის დაგეგმვისა და ჩატარებისას უსაფრთხოების წესების დაცვა.</w:t>
                </w:r>
              </w:sdtContent>
            </w:sdt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7">
            <w:pPr>
              <w:ind w:left="-284" w:right="-279"/>
              <w:jc w:val="both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d9d9d9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8">
            <w:pPr>
              <w:ind w:left="135" w:right="174" w:firstLine="0"/>
              <w:jc w:val="both"/>
              <w:rPr>
                <w:rFonts w:ascii="Merriweather" w:cs="Merriweather" w:eastAsia="Merriweather" w:hAnsi="Merriweather"/>
                <w:sz w:val="20"/>
                <w:szCs w:val="20"/>
              </w:rPr>
            </w:pPr>
            <w:sdt>
              <w:sdtPr>
                <w:id w:val="1980036202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მიმართულება: მეცნიერება და ტექნოლოგიები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A">
            <w:pPr>
              <w:ind w:left="-284" w:right="-279"/>
              <w:jc w:val="both"/>
              <w:rPr>
                <w:rFonts w:ascii="Merriweather" w:cs="Merriweather" w:eastAsia="Merriweather" w:hAnsi="Merriweather"/>
                <w:sz w:val="20"/>
                <w:szCs w:val="20"/>
              </w:rPr>
            </w:pPr>
            <w:sdt>
              <w:sdtPr>
                <w:id w:val="-219107505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ფიზ.საბ.10.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B">
            <w:pPr>
              <w:ind w:right="-33"/>
              <w:jc w:val="both"/>
              <w:rPr>
                <w:rFonts w:ascii="Merriweather" w:cs="Merriweather" w:eastAsia="Merriweather" w:hAnsi="Merriweather"/>
                <w:sz w:val="20"/>
                <w:szCs w:val="20"/>
              </w:rPr>
            </w:pPr>
            <w:sdt>
              <w:sdtPr>
                <w:id w:val="-440901350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ფიზიკისა და ტექნოლოგიების მიღწევების შეფასება მდგრადი განვითარების პრინციპების თვალსაზრისით;</w:t>
                </w:r>
              </w:sdtContent>
            </w:sdt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D">
            <w:pPr>
              <w:ind w:left="-284" w:right="-279"/>
              <w:jc w:val="both"/>
              <w:rPr>
                <w:rFonts w:ascii="Merriweather" w:cs="Merriweather" w:eastAsia="Merriweather" w:hAnsi="Merriweather"/>
                <w:sz w:val="20"/>
                <w:szCs w:val="20"/>
              </w:rPr>
            </w:pPr>
            <w:sdt>
              <w:sdtPr>
                <w:id w:val="1704127818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ფიზ.საბ.11.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E">
            <w:pPr>
              <w:ind w:right="-33"/>
              <w:jc w:val="both"/>
              <w:rPr>
                <w:rFonts w:ascii="Merriweather" w:cs="Merriweather" w:eastAsia="Merriweather" w:hAnsi="Merriweather"/>
                <w:sz w:val="20"/>
                <w:szCs w:val="20"/>
              </w:rPr>
            </w:pPr>
            <w:sdt>
              <w:sdtPr>
                <w:id w:val="-914462727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ფიზიკისა და ტექნოლოგიების მიღწევების ყოველდღიურობასთან დაკავშირება;</w:t>
                </w:r>
              </w:sdtContent>
            </w:sdt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0">
            <w:pPr>
              <w:ind w:left="-284" w:right="-279"/>
              <w:jc w:val="both"/>
              <w:rPr>
                <w:rFonts w:ascii="Merriweather" w:cs="Merriweather" w:eastAsia="Merriweather" w:hAnsi="Merriweather"/>
                <w:sz w:val="20"/>
                <w:szCs w:val="20"/>
              </w:rPr>
            </w:pPr>
            <w:sdt>
              <w:sdtPr>
                <w:id w:val="1452109941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ფიზ.საბ.12.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1">
            <w:pPr>
              <w:ind w:right="-33"/>
              <w:jc w:val="both"/>
              <w:rPr>
                <w:rFonts w:ascii="Merriweather" w:cs="Merriweather" w:eastAsia="Merriweather" w:hAnsi="Merriweather"/>
                <w:sz w:val="20"/>
                <w:szCs w:val="20"/>
              </w:rPr>
            </w:pPr>
            <w:sdt>
              <w:sdtPr>
                <w:id w:val="-1523921056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ფიზიკის სხვადასხვა პროფესიასთან დაკავშირება.</w:t>
                </w:r>
              </w:sdtContent>
            </w:sdt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ind w:left="-284" w:right="-279" w:firstLine="284"/>
        <w:jc w:val="both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945.0" w:type="dxa"/>
        <w:jc w:val="left"/>
        <w:tblInd w:w="-100.0" w:type="dxa"/>
        <w:tblLayout w:type="fixed"/>
        <w:tblLook w:val="0000"/>
      </w:tblPr>
      <w:tblGrid>
        <w:gridCol w:w="7945"/>
        <w:tblGridChange w:id="0">
          <w:tblGrid>
            <w:gridCol w:w="7945"/>
          </w:tblGrid>
        </w:tblGridChange>
      </w:tblGrid>
      <w:tr>
        <w:trPr>
          <w:cantSplit w:val="0"/>
          <w:trHeight w:val="33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ind w:left="-284" w:right="-279" w:firstLine="284"/>
              <w:jc w:val="both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1449037524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სასწავლო თემები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cec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ind w:left="-284" w:right="-279" w:firstLine="284"/>
              <w:jc w:val="both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-1513573077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VII კლასი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numPr>
                <w:ilvl w:val="0"/>
                <w:numId w:val="5"/>
              </w:numPr>
              <w:ind w:left="426" w:right="-279" w:hanging="360"/>
              <w:jc w:val="both"/>
              <w:rPr>
                <w:rFonts w:ascii="Merriweather" w:cs="Merriweather" w:eastAsia="Merriweather" w:hAnsi="Merriweather"/>
                <w:sz w:val="20"/>
                <w:szCs w:val="20"/>
              </w:rPr>
            </w:pPr>
            <w:sdt>
              <w:sdtPr>
                <w:id w:val="1190220989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მოსამზადებელი პერიოდი</w:t>
                </w:r>
              </w:sdtContent>
            </w:sdt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numPr>
                <w:ilvl w:val="0"/>
                <w:numId w:val="5"/>
              </w:numPr>
              <w:ind w:left="426" w:right="-279" w:hanging="360"/>
              <w:jc w:val="both"/>
              <w:rPr>
                <w:rFonts w:ascii="Merriweather" w:cs="Merriweather" w:eastAsia="Merriweather" w:hAnsi="Merriweather"/>
                <w:sz w:val="20"/>
                <w:szCs w:val="20"/>
              </w:rPr>
            </w:pPr>
            <w:sdt>
              <w:sdtPr>
                <w:id w:val="-249057040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ნივთიერების აგებულება და მისი ფიზიკური თვისებები</w:t>
                </w:r>
              </w:sdtContent>
            </w:sdt>
          </w:p>
        </w:tc>
      </w:tr>
      <w:tr>
        <w:trPr>
          <w:cantSplit w:val="0"/>
          <w:trHeight w:val="22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numPr>
                <w:ilvl w:val="0"/>
                <w:numId w:val="5"/>
              </w:numPr>
              <w:ind w:left="426" w:right="-279" w:hanging="360"/>
              <w:jc w:val="both"/>
              <w:rPr>
                <w:rFonts w:ascii="Merriweather" w:cs="Merriweather" w:eastAsia="Merriweather" w:hAnsi="Merriweather"/>
                <w:sz w:val="20"/>
                <w:szCs w:val="20"/>
              </w:rPr>
            </w:pPr>
            <w:sdt>
              <w:sdtPr>
                <w:id w:val="761628999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თანაბარი და არათანაბარი მოძრაობა</w:t>
                </w:r>
              </w:sdtContent>
            </w:sdt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numPr>
                <w:ilvl w:val="0"/>
                <w:numId w:val="5"/>
              </w:numPr>
              <w:ind w:left="426" w:right="-279" w:hanging="360"/>
              <w:jc w:val="both"/>
              <w:rPr>
                <w:rFonts w:ascii="Merriweather" w:cs="Merriweather" w:eastAsia="Merriweather" w:hAnsi="Merriweather"/>
                <w:sz w:val="20"/>
                <w:szCs w:val="20"/>
              </w:rPr>
            </w:pPr>
            <w:sdt>
              <w:sdtPr>
                <w:id w:val="-1432023373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ძალა და წნევა</w:t>
                </w:r>
              </w:sdtContent>
            </w:sdt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cec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ind w:left="-284" w:right="-279" w:firstLine="284"/>
              <w:jc w:val="both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173758088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VIII კლასი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numPr>
                <w:ilvl w:val="0"/>
                <w:numId w:val="6"/>
              </w:numPr>
              <w:ind w:left="426" w:right="-279" w:hanging="360"/>
              <w:jc w:val="both"/>
              <w:rPr>
                <w:rFonts w:ascii="Merriweather" w:cs="Merriweather" w:eastAsia="Merriweather" w:hAnsi="Merriweather"/>
                <w:sz w:val="20"/>
                <w:szCs w:val="20"/>
              </w:rPr>
            </w:pPr>
            <w:sdt>
              <w:sdtPr>
                <w:id w:val="-533446114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მექანიკური მოვლენები</w:t>
                </w:r>
              </w:sdtContent>
            </w:sdt>
          </w:p>
        </w:tc>
      </w:tr>
      <w:tr>
        <w:trPr>
          <w:cantSplit w:val="0"/>
          <w:trHeight w:val="1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numPr>
                <w:ilvl w:val="0"/>
                <w:numId w:val="6"/>
              </w:numPr>
              <w:ind w:left="426" w:right="-279" w:hanging="360"/>
              <w:jc w:val="both"/>
              <w:rPr>
                <w:rFonts w:ascii="Merriweather" w:cs="Merriweather" w:eastAsia="Merriweather" w:hAnsi="Merriweather"/>
                <w:sz w:val="20"/>
                <w:szCs w:val="20"/>
              </w:rPr>
            </w:pPr>
            <w:sdt>
              <w:sdtPr>
                <w:id w:val="1148474085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სითბური მოვლენები</w:t>
                </w:r>
              </w:sdtContent>
            </w:sdt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ind w:left="-284" w:right="-279" w:firstLine="284"/>
              <w:jc w:val="both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490207820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IX კლასი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numPr>
                <w:ilvl w:val="0"/>
                <w:numId w:val="7"/>
              </w:numPr>
              <w:ind w:left="426" w:right="-279" w:hanging="360"/>
              <w:jc w:val="both"/>
              <w:rPr>
                <w:rFonts w:ascii="Merriweather" w:cs="Merriweather" w:eastAsia="Merriweather" w:hAnsi="Merriweather"/>
                <w:sz w:val="20"/>
                <w:szCs w:val="20"/>
              </w:rPr>
            </w:pPr>
            <w:sdt>
              <w:sdtPr>
                <w:id w:val="-1819019973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არათანაბარი და მრუდწირული მოძრაობა </w:t>
                </w:r>
              </w:sdtContent>
            </w:sdt>
          </w:p>
        </w:tc>
      </w:tr>
      <w:tr>
        <w:trPr>
          <w:cantSplit w:val="0"/>
          <w:trHeight w:val="2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numPr>
                <w:ilvl w:val="0"/>
                <w:numId w:val="7"/>
              </w:numPr>
              <w:ind w:left="426" w:right="-279" w:hanging="360"/>
              <w:jc w:val="both"/>
              <w:rPr>
                <w:rFonts w:ascii="Merriweather" w:cs="Merriweather" w:eastAsia="Merriweather" w:hAnsi="Merriweather"/>
                <w:sz w:val="20"/>
                <w:szCs w:val="20"/>
              </w:rPr>
            </w:pPr>
            <w:sdt>
              <w:sdtPr>
                <w:id w:val="1575974294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სტატიკა და დინამიკა</w:t>
                </w:r>
              </w:sdtContent>
            </w:sdt>
          </w:p>
        </w:tc>
      </w:tr>
    </w:tbl>
    <w:p w:rsidR="00000000" w:rsidDel="00000000" w:rsidP="00000000" w:rsidRDefault="00000000" w:rsidRPr="00000000" w14:paraId="00000060">
      <w:pPr>
        <w:ind w:left="-284" w:right="-279" w:firstLine="284"/>
        <w:jc w:val="both"/>
        <w:rPr>
          <w:rFonts w:ascii="Merriweather" w:cs="Merriweather" w:eastAsia="Merriweather" w:hAnsi="Merriweather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-284" w:right="-279" w:firstLine="284"/>
        <w:jc w:val="both"/>
        <w:rPr>
          <w:rFonts w:ascii="Merriweather" w:cs="Merriweather" w:eastAsia="Merriweather" w:hAnsi="Merriweather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-284" w:right="-279" w:firstLine="0"/>
        <w:jc w:val="both"/>
        <w:rPr>
          <w:rFonts w:ascii="Merriweather" w:cs="Merriweather" w:eastAsia="Merriweather" w:hAnsi="Merriweather"/>
          <w:b w:val="0"/>
          <w:bCs w:val="0"/>
          <w:sz w:val="20"/>
          <w:szCs w:val="20"/>
          <w:vertAlign w:val="baseline"/>
        </w:rPr>
      </w:pPr>
      <w:sdt>
        <w:sdtPr>
          <w:id w:val="730182361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vertAlign w:val="baseline"/>
              <w:rtl w:val="0"/>
            </w:rPr>
            <w:t xml:space="preserve">თემებისა და შეფასების ინდიკატორების დამაკავშირებელი ცხრილები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-284" w:right="-279" w:firstLine="0"/>
        <w:jc w:val="both"/>
        <w:rPr>
          <w:rFonts w:ascii="Merriweather" w:cs="Merriweather" w:eastAsia="Merriweather" w:hAnsi="Merriweather"/>
          <w:sz w:val="20"/>
          <w:szCs w:val="20"/>
          <w:vertAlign w:val="baseline"/>
        </w:rPr>
      </w:pPr>
      <w:sdt>
        <w:sdtPr>
          <w:id w:val="-1806566336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vertAlign w:val="baseline"/>
              <w:rtl w:val="0"/>
            </w:rPr>
            <w:t xml:space="preserve">თითოეულ ცხრილში მოცემულია თემის დასახელება და შეფასების ინდიკატორები, რომლებშიც ნაჩვენებია, თუ როგორ რეალიზდება შედეგები კონკრეტულ თემაში.</w:t>
          </w:r>
        </w:sdtContent>
      </w:sdt>
    </w:p>
    <w:p w:rsidR="00000000" w:rsidDel="00000000" w:rsidP="00000000" w:rsidRDefault="00000000" w:rsidRPr="00000000" w14:paraId="00000064">
      <w:pPr>
        <w:ind w:left="-284" w:right="-279" w:firstLine="0"/>
        <w:jc w:val="both"/>
        <w:rPr>
          <w:rFonts w:ascii="Merriweather" w:cs="Merriweather" w:eastAsia="Merriweather" w:hAnsi="Merriweather"/>
          <w:sz w:val="20"/>
          <w:szCs w:val="20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right="-279"/>
        <w:rPr>
          <w:rFonts w:ascii="Merriweather" w:cs="Merriweather" w:eastAsia="Merriweather" w:hAnsi="Merriweather"/>
          <w:b w:val="0"/>
          <w:bCs w:val="0"/>
          <w:sz w:val="20"/>
          <w:szCs w:val="20"/>
          <w:vertAlign w:val="baseline"/>
        </w:rPr>
      </w:pPr>
      <w:sdt>
        <w:sdtPr>
          <w:id w:val="844058785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vertAlign w:val="baseline"/>
              <w:rtl w:val="0"/>
            </w:rPr>
            <w:t xml:space="preserve">VII კლასი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-284" w:right="-279" w:firstLine="284"/>
        <w:jc w:val="both"/>
        <w:rPr>
          <w:rFonts w:ascii="Merriweather" w:cs="Merriweather" w:eastAsia="Merriweather" w:hAnsi="Merriweather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3"/>
        <w:tblW w:w="10774.0" w:type="dxa"/>
        <w:jc w:val="left"/>
        <w:tblInd w:w="-709.0" w:type="dxa"/>
        <w:tblLayout w:type="fixed"/>
        <w:tblLook w:val="0000"/>
      </w:tblPr>
      <w:tblGrid>
        <w:gridCol w:w="10774"/>
        <w:tblGridChange w:id="0">
          <w:tblGrid>
            <w:gridCol w:w="10774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ind w:left="-284" w:right="-279" w:firstLine="284"/>
              <w:jc w:val="both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141337985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თემა: ნივთიერების აგებულება და მისი ფიზიკური თვისებები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769271234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თემის ფარგლებში შედეგების მიღწევის ინდიკატორები - </w:t>
                </w:r>
              </w:sdtContent>
            </w:sdt>
            <w:sdt>
              <w:sdtPr>
                <w:id w:val="687131829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მოსწავლემ უნდა შეძლოს:</w:t>
                </w:r>
              </w:sdtContent>
            </w:sdt>
          </w:p>
          <w:p w:rsidR="00000000" w:rsidDel="00000000" w:rsidP="00000000" w:rsidRDefault="00000000" w:rsidRPr="00000000" w14:paraId="00000069">
            <w:pPr>
              <w:jc w:val="both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-570009542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მატერია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1"/>
              </w:numPr>
              <w:ind w:left="290" w:hanging="360"/>
              <w:jc w:val="both"/>
              <w:rPr>
                <w:sz w:val="20"/>
                <w:szCs w:val="20"/>
              </w:rPr>
            </w:pPr>
            <w:sdt>
              <w:sdtPr>
                <w:id w:val="251909078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აგრეგატული მდგომარეობის დაკავშირება ნივთიერების ატომურ-მოლეკულურ აგებულებასთან </w:t>
                </w:r>
              </w:sdtContent>
            </w:sdt>
            <w:sdt>
              <w:sdtPr>
                <w:id w:val="132600829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(ფიზ.საბ.1,2,3);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538387073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მოძრაობა და ცვლილებები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11"/>
              </w:numPr>
              <w:ind w:left="290" w:hanging="360"/>
              <w:jc w:val="both"/>
              <w:rPr>
                <w:sz w:val="20"/>
                <w:szCs w:val="20"/>
              </w:rPr>
            </w:pPr>
            <w:sdt>
              <w:sdtPr>
                <w:id w:val="-1390869327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ნივთიერების აგებულებაზე, მის გარდაქმნაზე და ფუნქციაზე არგუმენტირებული მსჯელობა </w:t>
                </w:r>
              </w:sdtContent>
            </w:sdt>
            <w:sdt>
              <w:sdtPr>
                <w:id w:val="364476979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(ფიზ.საბ.1,2,3);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1"/>
              </w:numPr>
              <w:ind w:left="290" w:hanging="360"/>
              <w:jc w:val="both"/>
              <w:rPr>
                <w:sz w:val="20"/>
                <w:szCs w:val="20"/>
              </w:rPr>
            </w:pPr>
            <w:sdt>
              <w:sdtPr>
                <w:id w:val="1796313688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დიფუზიის როლის შეფასება ბუნებასა და ყოფაცხოვრებაში </w:t>
                </w:r>
              </w:sdtContent>
            </w:sdt>
            <w:sdt>
              <w:sdtPr>
                <w:id w:val="-521598190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(ფიზ.საბ.1,2,3,10,11);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-1303665140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ენერგია და ურთიერთქმედება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12"/>
              </w:numPr>
              <w:ind w:left="290" w:hanging="360"/>
              <w:jc w:val="both"/>
              <w:rPr>
                <w:sz w:val="20"/>
                <w:szCs w:val="20"/>
              </w:rPr>
            </w:pPr>
            <w:sdt>
              <w:sdtPr>
                <w:id w:val="-1566577886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ნივთიერების აგრეგატული მდგომარეობასა და მასში მიმდინარე ენერგიის ცვლილებაზე არგუმენტირებული მსჯელობა </w:t>
                </w:r>
              </w:sdtContent>
            </w:sdt>
            <w:sdt>
              <w:sdtPr>
                <w:id w:val="-664700126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(ფიზ.საბ.1,2,3);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1897583148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კვლევა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2"/>
              </w:numPr>
              <w:ind w:left="290" w:hanging="360"/>
              <w:jc w:val="both"/>
              <w:rPr>
                <w:sz w:val="20"/>
                <w:szCs w:val="20"/>
              </w:rPr>
            </w:pPr>
            <w:sdt>
              <w:sdtPr>
                <w:id w:val="-353288046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სიმკვრივის ექსპერიმენტულად განსაზღვრა </w:t>
                </w:r>
              </w:sdtContent>
            </w:sdt>
            <w:sdt>
              <w:sdtPr>
                <w:id w:val="617890313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(ფიზ.საბ.4,5,6,7,9);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2"/>
              </w:numPr>
              <w:ind w:left="290" w:hanging="360"/>
              <w:jc w:val="both"/>
              <w:rPr>
                <w:sz w:val="20"/>
                <w:szCs w:val="20"/>
              </w:rPr>
            </w:pPr>
            <w:sdt>
              <w:sdtPr>
                <w:id w:val="-1884844284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დიფუზიის მოვლენის სადემონსტრაციო მოდელის შექმნა და პრობლემაზე დაფუძნებული ამოცანების გადაჭრა </w:t>
                </w:r>
              </w:sdtContent>
            </w:sdt>
            <w:sdt>
              <w:sdtPr>
                <w:id w:val="-1628931318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(ფიზ.საბ.4,5,6,7,8,9).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ind w:left="-284" w:right="-279" w:firstLine="284"/>
        <w:jc w:val="both"/>
        <w:rPr>
          <w:rFonts w:ascii="Merriweather" w:cs="Merriweather" w:eastAsia="Merriweather" w:hAnsi="Merriweather"/>
          <w:sz w:val="20"/>
          <w:szCs w:val="20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4"/>
        <w:tblW w:w="10774.0" w:type="dxa"/>
        <w:jc w:val="left"/>
        <w:tblInd w:w="-709.0" w:type="dxa"/>
        <w:tblLayout w:type="fixed"/>
        <w:tblLook w:val="0000"/>
      </w:tblPr>
      <w:tblGrid>
        <w:gridCol w:w="10774"/>
        <w:tblGridChange w:id="0">
          <w:tblGrid>
            <w:gridCol w:w="10774"/>
          </w:tblGrid>
        </w:tblGridChange>
      </w:tblGrid>
      <w:tr>
        <w:trPr>
          <w:cantSplit w:val="0"/>
          <w:trHeight w:val="10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ind w:left="-284" w:right="-279" w:firstLine="284"/>
              <w:jc w:val="both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542439226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 თემა: თანაბარი და არათანაბარი მოძრაობა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both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922281071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თემის ფარგლებში შედეგების მიღწევის ინდიკატორები - </w:t>
                </w:r>
              </w:sdtContent>
            </w:sdt>
            <w:sdt>
              <w:sdtPr>
                <w:id w:val="-859837607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მოსწავლემ უნდა შეძლოს:</w:t>
                </w:r>
              </w:sdtContent>
            </w:sdt>
          </w:p>
          <w:p w:rsidR="00000000" w:rsidDel="00000000" w:rsidP="00000000" w:rsidRDefault="00000000" w:rsidRPr="00000000" w14:paraId="00000076">
            <w:pPr>
              <w:jc w:val="both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1995164019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მატერია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1"/>
              </w:numPr>
              <w:spacing w:line="276" w:lineRule="auto"/>
              <w:ind w:left="468" w:hanging="426"/>
              <w:jc w:val="both"/>
              <w:rPr>
                <w:b w:val="0"/>
                <w:bCs w:val="0"/>
              </w:rPr>
            </w:pPr>
            <w:sdt>
              <w:sdtPr>
                <w:id w:val="-1623946583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ათვლის სისტემისა და ნივთიერი წერტილის მნიშვნელობაზე მსჯელობა თანაბარი მოძრაობის განხილვისას </w:t>
                </w:r>
              </w:sdtContent>
            </w:sdt>
            <w:sdt>
              <w:sdtPr>
                <w:id w:val="1498386856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(ფიზ.საბ.1,2, 3, 6);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1357385370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მოძრაობა და ცვლილებები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8"/>
              </w:numPr>
              <w:ind w:left="432" w:hanging="360"/>
              <w:jc w:val="both"/>
              <w:rPr>
                <w:sz w:val="20"/>
                <w:szCs w:val="20"/>
              </w:rPr>
            </w:pPr>
            <w:sdt>
              <w:sdtPr>
                <w:id w:val="-1577658349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სხეულის თანაბარი მოძრაობის დამახასიათებელ პარამეტრებზე და მათი ცვლილების მნიშვნელობაზე მსჯელობა</w:t>
                </w:r>
              </w:sdtContent>
            </w:sdt>
            <w:sdt>
              <w:sdtPr>
                <w:id w:val="1885201335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(ფიზ.საბ. 1, 2, 3, 6);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8"/>
              </w:numPr>
              <w:ind w:left="432" w:hanging="360"/>
              <w:jc w:val="both"/>
              <w:rPr>
                <w:sz w:val="20"/>
                <w:szCs w:val="20"/>
              </w:rPr>
            </w:pPr>
            <w:sdt>
              <w:sdtPr>
                <w:id w:val="30737281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მოძრაობის ფარდობითობაზე არგუმენტირებული მსჯელობა</w:t>
                </w:r>
              </w:sdtContent>
            </w:sdt>
            <w:sdt>
              <w:sdtPr>
                <w:id w:val="1113107445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(ფიზ.საბ.6, 7);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8"/>
              </w:numPr>
              <w:ind w:left="432" w:hanging="360"/>
              <w:jc w:val="both"/>
              <w:rPr>
                <w:sz w:val="20"/>
                <w:szCs w:val="20"/>
              </w:rPr>
            </w:pPr>
            <w:sdt>
              <w:sdtPr>
                <w:id w:val="-847690614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ვექტორული და სკალარული სიდიდეების დახასიათება</w:t>
                </w:r>
              </w:sdtContent>
            </w:sdt>
            <w:sdt>
              <w:sdtPr>
                <w:id w:val="1304539473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(ფიზ.საბ.6, 7);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-1962926198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კვლევა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9"/>
              </w:numPr>
              <w:ind w:left="432" w:hanging="360"/>
              <w:jc w:val="both"/>
              <w:rPr>
                <w:sz w:val="20"/>
                <w:szCs w:val="20"/>
              </w:rPr>
            </w:pPr>
            <w:sdt>
              <w:sdtPr>
                <w:id w:val="-1063940056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წრფივი თანაბარი მოძრაობის შესწავლა მოდელის საშუალებით; პრობლემაზე დაფუძნებული ამოცანების გადაჭრა </w:t>
                </w:r>
              </w:sdtContent>
            </w:sdt>
            <w:sdt>
              <w:sdtPr>
                <w:id w:val="1328669723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(ფიზ.საბ.4,5,6,7,9);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9"/>
              </w:numPr>
              <w:ind w:left="432" w:hanging="360"/>
              <w:jc w:val="both"/>
              <w:rPr>
                <w:sz w:val="20"/>
                <w:szCs w:val="20"/>
              </w:rPr>
            </w:pPr>
            <w:sdt>
              <w:sdtPr>
                <w:id w:val="-410184625"/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სხეულთა სიჩქარის როლის შეფასება ბუნებასა და ყოფაცხოვრებაში </w:t>
                </w:r>
              </w:sdtContent>
            </w:sdt>
            <w:sdt>
              <w:sdtPr>
                <w:id w:val="1007072832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(ფიზ.საბ. 10, 11);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9"/>
              </w:numPr>
              <w:ind w:left="432" w:hanging="360"/>
              <w:jc w:val="both"/>
              <w:rPr>
                <w:sz w:val="20"/>
                <w:szCs w:val="20"/>
              </w:rPr>
            </w:pPr>
            <w:sdt>
              <w:sdtPr>
                <w:id w:val="673552229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სხეულთა მოძრაობის სახეების დაკავშირება სხვადასხვა პროფესიასთან/საქმიანობის სფეროსთან </w:t>
                </w:r>
              </w:sdtContent>
            </w:sdt>
            <w:sdt>
              <w:sdtPr>
                <w:id w:val="-886108389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(ფიზ.საბ.10, 11, 12).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ind w:left="-284" w:right="-279" w:firstLine="284"/>
        <w:jc w:val="both"/>
        <w:rPr>
          <w:rFonts w:ascii="Merriweather" w:cs="Merriweather" w:eastAsia="Merriweather" w:hAnsi="Merriweather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right="-279"/>
        <w:jc w:val="both"/>
        <w:rPr>
          <w:rFonts w:ascii="Merriweather" w:cs="Merriweather" w:eastAsia="Merriweather" w:hAnsi="Merriweather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774.0" w:type="dxa"/>
        <w:jc w:val="left"/>
        <w:tblInd w:w="-709.0" w:type="dxa"/>
        <w:tblLayout w:type="fixed"/>
        <w:tblLook w:val="0000"/>
      </w:tblPr>
      <w:tblGrid>
        <w:gridCol w:w="10774"/>
        <w:tblGridChange w:id="0">
          <w:tblGrid>
            <w:gridCol w:w="10774"/>
          </w:tblGrid>
        </w:tblGridChange>
      </w:tblGrid>
      <w:tr>
        <w:trPr>
          <w:cantSplit w:val="0"/>
          <w:trHeight w:val="2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ind w:left="-284" w:right="-279" w:firstLine="284"/>
              <w:jc w:val="both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756833261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თემა: ძალა და წნევა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1607062829"/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თემის ფარგლებში შედეგების მიღწევის ინდიკატორები - </w:t>
                </w:r>
              </w:sdtContent>
            </w:sdt>
            <w:sdt>
              <w:sdtPr>
                <w:id w:val="-458969264"/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მოსწავლემ უნდა შეძლოს:</w:t>
                </w:r>
              </w:sdtContent>
            </w:sdt>
          </w:p>
          <w:p w:rsidR="00000000" w:rsidDel="00000000" w:rsidP="00000000" w:rsidRDefault="00000000" w:rsidRPr="00000000" w14:paraId="00000084">
            <w:pPr>
              <w:jc w:val="both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-1050708183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მატერია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2"/>
              </w:numPr>
              <w:ind w:left="290" w:hanging="360"/>
              <w:jc w:val="both"/>
              <w:rPr>
                <w:b w:val="0"/>
                <w:bCs w:val="0"/>
              </w:rPr>
            </w:pPr>
            <w:sdt>
              <w:sdtPr>
                <w:id w:val="903402070"/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მყარ, თხევად და აირად ნივთიერებებში მოქმედი ძალების თავისებურებებზე არგუმენტირებული მსჯელობა </w:t>
                </w:r>
              </w:sdtContent>
            </w:sdt>
            <w:sdt>
              <w:sdtPr>
                <w:id w:val="566994198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(ფიზ.საბ.1, 2, 3, 6);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-597561895"/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მოძრაობა და ცვლილებები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2"/>
              </w:numPr>
              <w:ind w:left="290" w:hanging="360"/>
              <w:jc w:val="both"/>
              <w:rPr/>
            </w:pPr>
            <w:sdt>
              <w:sdtPr>
                <w:id w:val="-1909091888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ბუნების სხვადასხვა ძალის სხეულზე მოქმედების შედეგებზე მსჯელობა </w:t>
                </w:r>
              </w:sdtContent>
            </w:sdt>
            <w:sdt>
              <w:sdtPr>
                <w:id w:val="374577438"/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(ფიზ.საბ.1, 2, 3, 6);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-1294934693"/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ენერგია და ურთიერთქმედება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2"/>
              </w:numPr>
              <w:ind w:left="290" w:hanging="360"/>
              <w:jc w:val="both"/>
              <w:rPr/>
            </w:pPr>
            <w:sdt>
              <w:sdtPr>
                <w:id w:val="-184831001"/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ძალების მოქმედების შედეგის შესწავლა მოდელების საშუალებით. პრობლემაზე დაფუძნებული ამოცანების გადაჭრა </w:t>
                </w:r>
              </w:sdtContent>
            </w:sdt>
            <w:sdt>
              <w:sdtPr>
                <w:id w:val="-1742762156"/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(ფიზ.საბ.1, 2, 3, 4, 5, 7, 8, 9, 10, 11);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1714394774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კვლევა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10"/>
              </w:numPr>
              <w:ind w:left="290" w:hanging="360"/>
              <w:jc w:val="both"/>
              <w:rPr>
                <w:color w:val="000000"/>
                <w:sz w:val="20"/>
                <w:szCs w:val="20"/>
              </w:rPr>
            </w:pPr>
            <w:sdt>
              <w:sdtPr>
                <w:id w:val="152027661"/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vertAlign w:val="baseline"/>
                    <w:rtl w:val="0"/>
                  </w:rPr>
                  <w:t xml:space="preserve">აირებსა და სითხეებში წნევის განაწილების თავისებურებების ექსპერიმენტულად დადგენა და დაკვირვების შედეგების განზოგადება</w:t>
                </w:r>
              </w:sdtContent>
            </w:sdt>
            <w:sdt>
              <w:sdtPr>
                <w:id w:val="-324279573"/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, შესაბამის</w:t>
                </w:r>
              </w:sdtContent>
            </w:sdt>
            <w:sdt>
              <w:sdtPr>
                <w:id w:val="433448017"/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vertAlign w:val="baseline"/>
                    <w:rtl w:val="0"/>
                  </w:rPr>
                  <w:t xml:space="preserve"> პრობლემაზე დაფუძნებული ამოცანების გადაჭრა </w:t>
                </w:r>
              </w:sdtContent>
            </w:sdt>
            <w:sdt>
              <w:sdtPr>
                <w:id w:val="2074898571"/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vertAlign w:val="baseline"/>
                    <w:rtl w:val="0"/>
                  </w:rPr>
                  <w:t xml:space="preserve">(ფიზ.საბ.4, 5, 6, 7, 9).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ind w:left="-284" w:right="-279" w:firstLine="284"/>
        <w:jc w:val="both"/>
        <w:rPr>
          <w:rFonts w:ascii="Merriweather" w:cs="Merriweather" w:eastAsia="Merriweather" w:hAnsi="Merriweather"/>
          <w:sz w:val="20"/>
          <w:szCs w:val="20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-284" w:right="-279" w:firstLine="284"/>
        <w:jc w:val="both"/>
        <w:rPr>
          <w:rFonts w:ascii="Merriweather" w:cs="Merriweather" w:eastAsia="Merriweather" w:hAnsi="Merriweather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-567" w:right="-279" w:firstLine="0"/>
        <w:jc w:val="both"/>
        <w:rPr>
          <w:rFonts w:ascii="Merriweather" w:cs="Merriweather" w:eastAsia="Merriweather" w:hAnsi="Merriweather"/>
          <w:sz w:val="20"/>
          <w:szCs w:val="20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vertAlign w:val="baseline"/>
          <w:rtl w:val="0"/>
        </w:rPr>
        <w:t xml:space="preserve"> </w:t>
      </w:r>
      <w:sdt>
        <w:sdtPr>
          <w:id w:val="1779348982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vertAlign w:val="baseline"/>
              <w:rtl w:val="0"/>
            </w:rPr>
            <w:t xml:space="preserve">VIII კლასი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0774.0" w:type="dxa"/>
        <w:jc w:val="left"/>
        <w:tblInd w:w="-709.0" w:type="dxa"/>
        <w:tblLayout w:type="fixed"/>
        <w:tblLook w:val="0000"/>
      </w:tblPr>
      <w:tblGrid>
        <w:gridCol w:w="10774"/>
        <w:tblGridChange w:id="0">
          <w:tblGrid>
            <w:gridCol w:w="10774"/>
          </w:tblGrid>
        </w:tblGridChange>
      </w:tblGrid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ind w:left="-284" w:right="-279" w:firstLine="284"/>
              <w:jc w:val="both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-935976609"/>
                <w:tag w:val="goog_rdk_1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თემა: მექანიკური მოვლენები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ind w:right="-63"/>
              <w:jc w:val="both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935485849"/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თემის ფარგლებში შედეგების მიღწევის ინდიკატორები - </w:t>
                </w:r>
              </w:sdtContent>
            </w:sdt>
            <w:sdt>
              <w:sdtPr>
                <w:id w:val="1776589545"/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მოსწავლემ უნდა შეძლოს:</w:t>
                </w:r>
              </w:sdtContent>
            </w:sdt>
          </w:p>
          <w:p w:rsidR="00000000" w:rsidDel="00000000" w:rsidP="00000000" w:rsidRDefault="00000000" w:rsidRPr="00000000" w14:paraId="00000091">
            <w:pPr>
              <w:ind w:right="-63"/>
              <w:jc w:val="both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-829138465"/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მოძრაობა და ცვლილებები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10"/>
              </w:numPr>
              <w:ind w:left="290" w:right="-63" w:hanging="360"/>
              <w:jc w:val="both"/>
              <w:rPr>
                <w:sz w:val="20"/>
                <w:szCs w:val="20"/>
              </w:rPr>
            </w:pPr>
            <w:sdt>
              <w:sdtPr>
                <w:id w:val="1638543000"/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მუშაობის დაკავშირება ენერგიის ცვლილებასთან </w:t>
                </w:r>
              </w:sdtContent>
            </w:sdt>
            <w:sdt>
              <w:sdtPr>
                <w:id w:val="-721298295"/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(ფიზ.საბ. 1, 2, 3);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ind w:right="-63"/>
              <w:jc w:val="both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-1626312203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ენერგია და ურთიერთქმედება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10"/>
              </w:numPr>
              <w:ind w:left="290" w:right="-63" w:hanging="360"/>
              <w:jc w:val="both"/>
              <w:rPr>
                <w:sz w:val="20"/>
                <w:szCs w:val="20"/>
              </w:rPr>
            </w:pPr>
            <w:sdt>
              <w:sdtPr>
                <w:id w:val="457915970"/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მექანიკური ენერგიის მუდმივობაზე, პოტენციური და კინეტიკური ენერგიების ერთი სახიდან მეორეში გადასვლაზე მსჯელობა </w:t>
                </w:r>
              </w:sdtContent>
            </w:sdt>
            <w:sdt>
              <w:sdtPr>
                <w:id w:val="946620415"/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(ფიზ.საბ.1,2,3);</w:t>
                </w:r>
              </w:sdtContent>
            </w:sdt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5">
            <w:pPr>
              <w:ind w:right="-63"/>
              <w:jc w:val="both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-356358069"/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კვლევა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10"/>
              </w:numPr>
              <w:ind w:left="290" w:right="-63" w:hanging="360"/>
              <w:jc w:val="both"/>
              <w:rPr>
                <w:sz w:val="20"/>
                <w:szCs w:val="20"/>
              </w:rPr>
            </w:pPr>
            <w:sdt>
              <w:sdtPr>
                <w:id w:val="-1738512205"/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მარტივი მექანიზმების მოქმედების პრინციპის ექსპერიმენტული შესწავლა და პრობლემაზე დაფუძნებული ამოცანების გადაჭრა </w:t>
                </w:r>
              </w:sdtContent>
            </w:sdt>
            <w:sdt>
              <w:sdtPr>
                <w:id w:val="452666236"/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(ფიზ.საბ.4,5,6,7,9);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10"/>
              </w:numPr>
              <w:ind w:left="290" w:right="-63" w:hanging="360"/>
              <w:jc w:val="both"/>
              <w:rPr>
                <w:sz w:val="20"/>
                <w:szCs w:val="20"/>
              </w:rPr>
            </w:pPr>
            <w:sdt>
              <w:sdtPr>
                <w:id w:val="2134220150"/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მარტივი მექანიზმების, წონასწორობისა და ენერგიის მუდმივობის კანონის როლის შეფასება ბუნებასა და ყოფა-ცხოვრებაში </w:t>
                </w:r>
              </w:sdtContent>
            </w:sdt>
            <w:sdt>
              <w:sdtPr>
                <w:id w:val="-83878359"/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(ფიზ.საბ. 10, 11);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10"/>
              </w:numPr>
              <w:ind w:left="290" w:right="-63" w:hanging="360"/>
              <w:jc w:val="both"/>
              <w:rPr>
                <w:sz w:val="20"/>
                <w:szCs w:val="20"/>
              </w:rPr>
            </w:pPr>
            <w:sdt>
              <w:sdtPr>
                <w:id w:val="-2126494611"/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სხეულთა წონასწორობის პირობების ცოდნისა და მარტივი მექანიზმების გამოყენების დაკავშირება სხვადასხვა პროფესიასთან/საქმიანობის სფეროსთან </w:t>
                </w:r>
              </w:sdtContent>
            </w:sdt>
            <w:sdt>
              <w:sdtPr>
                <w:id w:val="561629489"/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(ფიზ.საბ.10,11,12).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ind w:right="-279"/>
        <w:jc w:val="both"/>
        <w:rPr>
          <w:rFonts w:ascii="Merriweather" w:cs="Merriweather" w:eastAsia="Merriweather" w:hAnsi="Merriweather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right="-279"/>
        <w:jc w:val="both"/>
        <w:rPr>
          <w:rFonts w:ascii="Merriweather" w:cs="Merriweather" w:eastAsia="Merriweather" w:hAnsi="Merriweather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774.0" w:type="dxa"/>
        <w:jc w:val="left"/>
        <w:tblInd w:w="-709.0" w:type="dxa"/>
        <w:tblLayout w:type="fixed"/>
        <w:tblLook w:val="0000"/>
      </w:tblPr>
      <w:tblGrid>
        <w:gridCol w:w="10774"/>
        <w:tblGridChange w:id="0">
          <w:tblGrid>
            <w:gridCol w:w="10774"/>
          </w:tblGrid>
        </w:tblGridChange>
      </w:tblGrid>
      <w:tr>
        <w:trPr>
          <w:cantSplit w:val="0"/>
          <w:trHeight w:val="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ind w:left="-284" w:right="-279" w:firstLine="284"/>
              <w:jc w:val="both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vertAlign w:val="baseline"/>
                <w:rtl w:val="0"/>
              </w:rPr>
              <w:t xml:space="preserve"> </w:t>
            </w:r>
            <w:sdt>
              <w:sdtPr>
                <w:id w:val="-1996565329"/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თემა: სითბური მოვლენები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ind w:right="-63"/>
              <w:jc w:val="both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-1780321057"/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თემის ფარგლებში შედეგების მიღწევის ინდიკატორები - </w:t>
                </w:r>
              </w:sdtContent>
            </w:sdt>
            <w:sdt>
              <w:sdtPr>
                <w:id w:val="-1139447336"/>
                <w:tag w:val="goog_rdk_1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მოსწავლემ უნდა შეძლოს:</w:t>
                </w:r>
              </w:sdtContent>
            </w:sdt>
          </w:p>
          <w:p w:rsidR="00000000" w:rsidDel="00000000" w:rsidP="00000000" w:rsidRDefault="00000000" w:rsidRPr="00000000" w14:paraId="0000009D">
            <w:pPr>
              <w:ind w:right="-63"/>
              <w:jc w:val="both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1085624277"/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მატერია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13"/>
              </w:numPr>
              <w:ind w:left="290" w:right="-63" w:hanging="360"/>
              <w:jc w:val="both"/>
              <w:rPr>
                <w:sz w:val="20"/>
                <w:szCs w:val="20"/>
              </w:rPr>
            </w:pPr>
            <w:sdt>
              <w:sdtPr>
                <w:id w:val="570859346"/>
                <w:tag w:val="goog_rdk_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ნივთიერების სითბოტევადობისა და წვის კუთრი სითბოს ექსპერიმენტული შესწავლა </w:t>
                </w:r>
              </w:sdtContent>
            </w:sdt>
            <w:sdt>
              <w:sdtPr>
                <w:id w:val="-818140378"/>
                <w:tag w:val="goog_rdk_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(ფიზ.საბ. 4, 5, 6, 7, 8, 9);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ind w:right="-63"/>
              <w:jc w:val="both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1120549057"/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მოძრაობა და ცვლილებები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13"/>
              </w:numPr>
              <w:ind w:left="290" w:right="-63" w:hanging="360"/>
              <w:jc w:val="both"/>
              <w:rPr>
                <w:sz w:val="20"/>
                <w:szCs w:val="20"/>
              </w:rPr>
            </w:pPr>
            <w:sdt>
              <w:sdtPr>
                <w:id w:val="58337767"/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სითბური ძრავების მოქმედების პრინციპსა და მათი მუშაობით შექმნილ ეკოლოგიურ პრობლემებზე არგუმენტირებული მსჯელობა </w:t>
                </w:r>
              </w:sdtContent>
            </w:sdt>
            <w:sdt>
              <w:sdtPr>
                <w:id w:val="375807849"/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(ფიზ.საბ. 1, 2, 3, 10, 11);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ind w:right="-63"/>
              <w:jc w:val="both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-269500813"/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ენერგია და ურთიერთქმედება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13"/>
              </w:numPr>
              <w:ind w:left="290" w:right="-63" w:hanging="360"/>
              <w:jc w:val="both"/>
              <w:rPr>
                <w:sz w:val="20"/>
                <w:szCs w:val="20"/>
              </w:rPr>
            </w:pPr>
            <w:sdt>
              <w:sdtPr>
                <w:id w:val="-2051507921"/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სითბოს გადაცემის სახეების დახასიათება და მათ თავისებურებებზე არგუმენტირებული მსჯელობა </w:t>
                </w:r>
              </w:sdtContent>
            </w:sdt>
            <w:sdt>
              <w:sdtPr>
                <w:id w:val="-1277781397"/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(ფიზ.საბ.1, 2, 3);</w:t>
                </w:r>
              </w:sdtContent>
            </w:sdt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3">
            <w:pPr>
              <w:ind w:right="-63"/>
              <w:jc w:val="both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602331634"/>
                <w:tag w:val="goog_rdk_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კვლევა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13"/>
              </w:numPr>
              <w:ind w:left="290" w:right="-63" w:hanging="360"/>
              <w:jc w:val="both"/>
              <w:rPr>
                <w:sz w:val="20"/>
                <w:szCs w:val="20"/>
              </w:rPr>
            </w:pPr>
            <w:sdt>
              <w:sdtPr>
                <w:id w:val="-1522895795"/>
                <w:tag w:val="goog_rdk_1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კუთრი სითბოტევადობების და წვის კუთრი სითბოს როლის შეფასება ბუნებასა და ყოფაცხოვრებაში </w:t>
                </w:r>
              </w:sdtContent>
            </w:sdt>
            <w:sdt>
              <w:sdtPr>
                <w:id w:val="-272312568"/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(ფიზ.საბ.1, 2, 3, 10, 11);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13"/>
              </w:numPr>
              <w:ind w:left="290" w:right="-63" w:hanging="360"/>
              <w:jc w:val="both"/>
              <w:rPr>
                <w:sz w:val="20"/>
                <w:szCs w:val="20"/>
              </w:rPr>
            </w:pPr>
            <w:sdt>
              <w:sdtPr>
                <w:id w:val="1295894359"/>
                <w:tag w:val="goog_rdk_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ბუნებაში მიმდინარე სითბური პროცესების შესახებ ცოდნის დაკავშირება სხვადასხვა პროფესიასთან/საქმიანობის სფეროსთან </w:t>
                </w:r>
              </w:sdtContent>
            </w:sdt>
            <w:sdt>
              <w:sdtPr>
                <w:id w:val="-653853325"/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(ფიზ.საბ.10,11,12).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ind w:right="-279"/>
        <w:rPr>
          <w:rFonts w:ascii="Merriweather" w:cs="Merriweather" w:eastAsia="Merriweather" w:hAnsi="Merriweather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-709" w:right="-279" w:firstLine="0"/>
        <w:rPr>
          <w:rFonts w:ascii="Merriweather" w:cs="Merriweather" w:eastAsia="Merriweather" w:hAnsi="Merriweather"/>
          <w:b w:val="0"/>
          <w:bCs w:val="0"/>
          <w:sz w:val="20"/>
          <w:szCs w:val="20"/>
          <w:vertAlign w:val="baseline"/>
        </w:rPr>
      </w:pPr>
      <w:sdt>
        <w:sdtPr>
          <w:id w:val="1848111756"/>
          <w:tag w:val="goog_rdk_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vertAlign w:val="baseline"/>
              <w:rtl w:val="0"/>
            </w:rPr>
            <w:t xml:space="preserve">IX კლასი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-284" w:right="-279" w:firstLine="284"/>
        <w:jc w:val="both"/>
        <w:rPr>
          <w:rFonts w:ascii="Merriweather" w:cs="Merriweather" w:eastAsia="Merriweather" w:hAnsi="Merriweather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774.0" w:type="dxa"/>
        <w:jc w:val="left"/>
        <w:tblInd w:w="-709.0" w:type="dxa"/>
        <w:tblLayout w:type="fixed"/>
        <w:tblLook w:val="0000"/>
      </w:tblPr>
      <w:tblGrid>
        <w:gridCol w:w="10774"/>
        <w:tblGridChange w:id="0">
          <w:tblGrid>
            <w:gridCol w:w="10774"/>
          </w:tblGrid>
        </w:tblGridChange>
      </w:tblGrid>
      <w:tr>
        <w:trPr>
          <w:cantSplit w:val="0"/>
          <w:trHeight w:val="14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ind w:left="-284" w:right="-279" w:firstLine="284"/>
              <w:jc w:val="both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2126344307"/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თემა: არათანაბარი და მრუდწირული მოძრაობა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both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1556895977"/>
                <w:tag w:val="goog_rdk_1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თემის ფარგლებში შედეგების მიღწევის ინდიკატორები - </w:t>
                </w:r>
              </w:sdtContent>
            </w:sdt>
            <w:sdt>
              <w:sdtPr>
                <w:id w:val="1869002152"/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მოსწავლემ უნდა შეძლოს:</w:t>
                </w:r>
              </w:sdtContent>
            </w:sdt>
          </w:p>
          <w:p w:rsidR="00000000" w:rsidDel="00000000" w:rsidP="00000000" w:rsidRDefault="00000000" w:rsidRPr="00000000" w14:paraId="000000AB">
            <w:pPr>
              <w:ind w:left="468" w:hanging="426"/>
              <w:jc w:val="both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229664806"/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მატერია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1"/>
              </w:numPr>
              <w:ind w:left="468" w:hanging="426"/>
              <w:jc w:val="both"/>
              <w:rPr/>
            </w:pPr>
            <w:sdt>
              <w:sdtPr>
                <w:id w:val="-280137780"/>
                <w:tag w:val="goog_rdk_1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ათვლის სისტემის, ნივთიერი წერტილის და ინერციის მნიშვნელობაზე მსჯელობა არათანაბარი და მრუდწირული მოძრაობის ანალიზისას </w:t>
                </w:r>
              </w:sdtContent>
            </w:sdt>
            <w:sdt>
              <w:sdtPr>
                <w:id w:val="1011919457"/>
                <w:tag w:val="goog_rdk_1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(ფიზ.საბ.1,2, 3, 6);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ind w:left="468" w:hanging="426"/>
              <w:jc w:val="both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-2079862802"/>
                <w:tag w:val="goog_rdk_1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მოძრაობა და ცვლილებები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3"/>
              </w:numPr>
              <w:ind w:left="468" w:hanging="426"/>
              <w:jc w:val="both"/>
              <w:rPr/>
            </w:pPr>
            <w:sdt>
              <w:sdtPr>
                <w:id w:val="1447249208"/>
                <w:tag w:val="goog_rdk_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სხეულის არათანაბარი მოძრაობის დამახასიათებელ პარამეტრებზე მსჯელობა </w:t>
                </w:r>
              </w:sdtContent>
            </w:sdt>
            <w:sdt>
              <w:sdtPr>
                <w:id w:val="-736642351"/>
                <w:tag w:val="goog_rdk_1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(ფიზ.საბ. 1, 2, 3, 6);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3"/>
              </w:numPr>
              <w:ind w:left="468" w:hanging="426"/>
              <w:jc w:val="both"/>
              <w:rPr/>
            </w:pPr>
            <w:sdt>
              <w:sdtPr>
                <w:id w:val="1190693646"/>
                <w:tag w:val="goog_rdk_1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მრუდწრიული მოძრაობის დამახასიათებელ პარამეტრებზე და მათი ცვლილების მნიშვნელობაზე მსჯელობა (</w:t>
                </w:r>
              </w:sdtContent>
            </w:sdt>
            <w:sdt>
              <w:sdtPr>
                <w:id w:val="-1407782912"/>
                <w:tag w:val="goog_rdk_1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ფიზ.საბ. 1, 2, 3, 6);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ind w:left="468" w:hanging="426"/>
              <w:jc w:val="both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-1178565670"/>
                <w:tag w:val="goog_rdk_1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კვლევა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14"/>
              </w:numPr>
              <w:ind w:left="328" w:hanging="360"/>
              <w:jc w:val="both"/>
              <w:rPr>
                <w:sz w:val="20"/>
                <w:szCs w:val="20"/>
              </w:rPr>
            </w:pPr>
            <w:sdt>
              <w:sdtPr>
                <w:id w:val="-1882542997"/>
                <w:tag w:val="goog_rdk_1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წრფივი თანაბარაჩქარებული და მრუდწირული მოძრაობის გრაფიკების საშუალებით პრობლემაზე დაფუძნებული ამოცანების გადაჭრა </w:t>
                </w:r>
              </w:sdtContent>
            </w:sdt>
            <w:sdt>
              <w:sdtPr>
                <w:id w:val="-523858373"/>
                <w:tag w:val="goog_rdk_1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(ფიზ.საბ. 4, 5, 6, 7, 8, 9);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ind w:left="-284" w:right="-279" w:firstLine="284"/>
        <w:jc w:val="both"/>
        <w:rPr>
          <w:rFonts w:ascii="Merriweather" w:cs="Merriweather" w:eastAsia="Merriweather" w:hAnsi="Merriweather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774.0" w:type="dxa"/>
        <w:jc w:val="left"/>
        <w:tblInd w:w="-709.0" w:type="dxa"/>
        <w:tblLayout w:type="fixed"/>
        <w:tblLook w:val="0000"/>
      </w:tblPr>
      <w:tblGrid>
        <w:gridCol w:w="10774"/>
        <w:tblGridChange w:id="0">
          <w:tblGrid>
            <w:gridCol w:w="10774"/>
          </w:tblGrid>
        </w:tblGridChange>
      </w:tblGrid>
      <w:tr>
        <w:trPr>
          <w:cantSplit w:val="0"/>
          <w:trHeight w:val="14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ind w:left="-284" w:right="-279" w:firstLine="284"/>
              <w:jc w:val="both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1227789369"/>
                <w:tag w:val="goog_rdk_1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თემა: სტატიკა და დინამიკა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8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ind w:right="-63"/>
              <w:jc w:val="both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-1490911145"/>
                <w:tag w:val="goog_rdk_1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თემის ფარგლებში შედეგების მიღწევის ინდიკატორები - </w:t>
                </w:r>
              </w:sdtContent>
            </w:sdt>
            <w:sdt>
              <w:sdtPr>
                <w:id w:val="-1841372362"/>
                <w:tag w:val="goog_rdk_1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მოსწავლემ უნდა შეძლოს:</w:t>
                </w:r>
              </w:sdtContent>
            </w:sdt>
          </w:p>
          <w:p w:rsidR="00000000" w:rsidDel="00000000" w:rsidP="00000000" w:rsidRDefault="00000000" w:rsidRPr="00000000" w14:paraId="000000B5">
            <w:pPr>
              <w:tabs>
                <w:tab w:val="left" w:leader="none" w:pos="1628"/>
              </w:tabs>
              <w:ind w:left="752" w:right="-63" w:firstLine="0"/>
              <w:jc w:val="both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vertAlign w:val="baselin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ind w:right="-63"/>
              <w:jc w:val="both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1815145278"/>
                <w:tag w:val="goog_rdk_1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მოძრაობა და ცვლილებები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14"/>
              </w:numPr>
              <w:ind w:left="290" w:right="-63" w:hanging="360"/>
              <w:jc w:val="both"/>
              <w:rPr>
                <w:sz w:val="20"/>
                <w:szCs w:val="20"/>
              </w:rPr>
            </w:pPr>
            <w:sdt>
              <w:sdtPr>
                <w:id w:val="-1404687758"/>
                <w:tag w:val="goog_rdk_1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ნიუტონის კანონების საშუალებით სხეულის მოძრაობის დაკავშირება მასზე მოქმედ ძალებთან </w:t>
                </w:r>
              </w:sdtContent>
            </w:sdt>
            <w:sdt>
              <w:sdtPr>
                <w:id w:val="-447061445"/>
                <w:tag w:val="goog_rdk_1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(ფიზ.საბ. 2,3,7);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14"/>
              </w:numPr>
              <w:ind w:left="290" w:right="-63" w:hanging="360"/>
              <w:jc w:val="both"/>
              <w:rPr>
                <w:sz w:val="20"/>
                <w:szCs w:val="20"/>
              </w:rPr>
            </w:pPr>
            <w:sdt>
              <w:sdtPr>
                <w:id w:val="1760763239"/>
                <w:tag w:val="goog_rdk_1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მსოფლიო მიზიდულობის ძალის დაკავშირება პლანეტების ხელოვნური თანამგზავრისა და კოსმოსური სადგურების მოძრაობასთან </w:t>
                </w:r>
              </w:sdtContent>
            </w:sdt>
            <w:sdt>
              <w:sdtPr>
                <w:id w:val="-1819545748"/>
                <w:tag w:val="goog_rdk_1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(ფიზ.საბ.2,3,4,7,8,10,11);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ind w:right="-63"/>
              <w:jc w:val="both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-1967180850"/>
                <w:tag w:val="goog_rdk_1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ენერგია და ურთიერთქმედება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4"/>
              </w:numPr>
              <w:ind w:left="290" w:right="-63" w:hanging="360"/>
              <w:jc w:val="both"/>
              <w:rPr>
                <w:sz w:val="20"/>
                <w:szCs w:val="20"/>
              </w:rPr>
            </w:pPr>
            <w:sdt>
              <w:sdtPr>
                <w:id w:val="-920578946"/>
                <w:tag w:val="goog_rdk_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იმპულსის შენახვის კანონის დაკავშირება დაჯახებებთან და რეაქტიულ მოძრაობასთან </w:t>
                </w:r>
              </w:sdtContent>
            </w:sdt>
            <w:sdt>
              <w:sdtPr>
                <w:id w:val="729228448"/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(ფიზ.საბ. 2,3,7);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ind w:right="-63"/>
              <w:jc w:val="both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-1641939626"/>
                <w:tag w:val="goog_rdk_1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კვლევა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4"/>
              </w:numPr>
              <w:ind w:left="290" w:right="-63" w:hanging="360"/>
              <w:jc w:val="both"/>
              <w:rPr>
                <w:sz w:val="20"/>
                <w:szCs w:val="20"/>
              </w:rPr>
            </w:pPr>
            <w:sdt>
              <w:sdtPr>
                <w:id w:val="88242822"/>
                <w:tag w:val="goog_rdk_1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ნიუტონის კანონების, სხეულთა ცურვის პირობების ლაბორატორიული შესწავლა მოდელების საშუალებით. პრობლემაზე დაფუძნებული ამოცანების გადაჭრა</w:t>
                </w:r>
              </w:sdtContent>
            </w:sdt>
            <w:sdt>
              <w:sdtPr>
                <w:id w:val="1505676593"/>
                <w:tag w:val="goog_rdk_1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 (ფიზ.საბ.2, 3, 4, 5, 6, 7, 8, 9);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4"/>
              </w:numPr>
              <w:ind w:left="290" w:right="-63" w:hanging="360"/>
              <w:jc w:val="both"/>
              <w:rPr>
                <w:sz w:val="20"/>
                <w:szCs w:val="20"/>
              </w:rPr>
            </w:pPr>
            <w:sdt>
              <w:sdtPr>
                <w:id w:val="-1936208879"/>
                <w:tag w:val="goog_rdk_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სხეულზე მოქმედი სხვადასხვა ტიპის ძალების როლის შეფასება ბუნებასა და ყოფაცხოვრებაში </w:t>
                </w:r>
              </w:sdtContent>
            </w:sdt>
            <w:sdt>
              <w:sdtPr>
                <w:id w:val="-484762076"/>
                <w:tag w:val="goog_rdk_1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(ფიზ.საბ. 10, 11)</w:t>
                </w:r>
              </w:sdtContent>
            </w:sdt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vertAlign w:val="baselin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4"/>
              </w:numPr>
              <w:ind w:left="290" w:right="-63" w:hanging="360"/>
              <w:jc w:val="both"/>
              <w:rPr>
                <w:sz w:val="20"/>
                <w:szCs w:val="20"/>
              </w:rPr>
            </w:pPr>
            <w:sdt>
              <w:sdtPr>
                <w:id w:val="73356565"/>
                <w:tag w:val="goog_rdk_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ნიუტონის კანონების და/ან ცურვის პირობების ცოდნის დაკავშირება სხვადასხვა პროფესიასთან/საქმიანობის სფეროსთან</w:t>
                </w:r>
              </w:sdtContent>
            </w:sdt>
            <w:sdt>
              <w:sdtPr>
                <w:id w:val="923477933"/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 (ფიზ.საბ.10,11,12).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ind w:left="-284" w:right="-279" w:firstLine="284"/>
        <w:jc w:val="both"/>
        <w:rPr>
          <w:rFonts w:ascii="Merriweather" w:cs="Merriweather" w:eastAsia="Merriweather" w:hAnsi="Merriweather"/>
          <w:sz w:val="20"/>
          <w:szCs w:val="20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-426" w:right="-279" w:firstLine="0"/>
        <w:rPr>
          <w:rFonts w:ascii="Merriweather" w:cs="Merriweather" w:eastAsia="Merriweather" w:hAnsi="Merriweather"/>
          <w:b w:val="0"/>
          <w:bCs w:val="0"/>
          <w:sz w:val="20"/>
          <w:szCs w:val="20"/>
          <w:vertAlign w:val="baseline"/>
        </w:rPr>
      </w:pPr>
      <w:sdt>
        <w:sdtPr>
          <w:id w:val="1633549054"/>
          <w:tag w:val="goog_rdk_1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vertAlign w:val="baseline"/>
              <w:rtl w:val="0"/>
            </w:rPr>
            <w:t xml:space="preserve">საფეხურებრივი საკვანძო შეკითხვები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-426" w:right="-279" w:firstLine="0"/>
        <w:rPr>
          <w:rFonts w:ascii="Merriweather" w:cs="Merriweather" w:eastAsia="Merriweather" w:hAnsi="Merriweather"/>
          <w:b w:val="0"/>
          <w:bCs w:val="0"/>
          <w:sz w:val="20"/>
          <w:szCs w:val="20"/>
          <w:vertAlign w:val="baseline"/>
        </w:rPr>
      </w:pPr>
      <w:sdt>
        <w:sdtPr>
          <w:id w:val="-829022021"/>
          <w:tag w:val="goog_rdk_1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0"/>
              <w:szCs w:val="20"/>
              <w:vertAlign w:val="baseline"/>
              <w:rtl w:val="0"/>
            </w:rPr>
            <w:t xml:space="preserve">საფეხურებრივი საკვანძო შეკითხვები სტანდარტის ცნებებს აკავშირებს შედეგებთან</w:t>
          </w:r>
        </w:sdtContent>
      </w:sdt>
      <w:r w:rsidDel="00000000" w:rsidR="00000000" w:rsidRPr="00000000">
        <w:rPr>
          <w:rFonts w:ascii="Merriweather" w:cs="Merriweather" w:eastAsia="Merriweather" w:hAnsi="Merriweather"/>
          <w:sz w:val="20"/>
          <w:szCs w:val="20"/>
          <w:vertAlign w:val="baseline"/>
          <w:rtl w:val="0"/>
        </w:rPr>
        <w:t xml:space="preserve">.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ind w:left="0" w:right="-279" w:hanging="360"/>
        <w:jc w:val="both"/>
        <w:rPr>
          <w:sz w:val="20"/>
          <w:szCs w:val="20"/>
        </w:rPr>
      </w:pPr>
      <w:sdt>
        <w:sdtPr>
          <w:id w:val="2065627865"/>
          <w:tag w:val="goog_rdk_2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vertAlign w:val="baseline"/>
              <w:rtl w:val="0"/>
            </w:rPr>
            <w:t xml:space="preserve">როგორ უნდა შევისწავლო ფიზიკური მოვლენები?</w:t>
          </w:r>
        </w:sdtContent>
      </w:sdt>
    </w:p>
    <w:p w:rsidR="00000000" w:rsidDel="00000000" w:rsidP="00000000" w:rsidRDefault="00000000" w:rsidRPr="00000000" w14:paraId="000000C3">
      <w:pPr>
        <w:numPr>
          <w:ilvl w:val="0"/>
          <w:numId w:val="15"/>
        </w:numPr>
        <w:ind w:left="0" w:right="-279" w:hanging="360"/>
        <w:jc w:val="both"/>
        <w:rPr>
          <w:sz w:val="20"/>
          <w:szCs w:val="20"/>
        </w:rPr>
      </w:pPr>
      <w:sdt>
        <w:sdtPr>
          <w:id w:val="1495780343"/>
          <w:tag w:val="goog_rdk_2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vertAlign w:val="baseline"/>
              <w:rtl w:val="0"/>
            </w:rPr>
            <w:t xml:space="preserve">როგორ დავგეგმო და ჩავატარო კვლევა ფიზიკური მოვლენების შესასწავლად?</w:t>
          </w:r>
        </w:sdtContent>
      </w:sdt>
    </w:p>
    <w:p w:rsidR="00000000" w:rsidDel="00000000" w:rsidP="00000000" w:rsidRDefault="00000000" w:rsidRPr="00000000" w14:paraId="000000C4">
      <w:pPr>
        <w:numPr>
          <w:ilvl w:val="0"/>
          <w:numId w:val="15"/>
        </w:numPr>
        <w:ind w:left="0" w:right="-279" w:hanging="360"/>
        <w:jc w:val="both"/>
        <w:rPr>
          <w:sz w:val="20"/>
          <w:szCs w:val="20"/>
        </w:rPr>
      </w:pPr>
      <w:sdt>
        <w:sdtPr>
          <w:id w:val="-1087190413"/>
          <w:tag w:val="goog_rdk_2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vertAlign w:val="baseline"/>
              <w:rtl w:val="0"/>
            </w:rPr>
            <w:t xml:space="preserve">რაში და როგორ შეიძლება გამოვიყენო ფიზიკური კანონზომიერებების ცოდნა?</w:t>
          </w:r>
        </w:sdtContent>
      </w:sdt>
    </w:p>
    <w:p w:rsidR="00000000" w:rsidDel="00000000" w:rsidP="00000000" w:rsidRDefault="00000000" w:rsidRPr="00000000" w14:paraId="000000C5">
      <w:pPr>
        <w:numPr>
          <w:ilvl w:val="0"/>
          <w:numId w:val="15"/>
        </w:numPr>
        <w:ind w:left="0" w:right="-279" w:hanging="360"/>
        <w:jc w:val="both"/>
        <w:rPr>
          <w:sz w:val="20"/>
          <w:szCs w:val="20"/>
        </w:rPr>
      </w:pPr>
      <w:sdt>
        <w:sdtPr>
          <w:id w:val="1469402082"/>
          <w:tag w:val="goog_rdk_2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vertAlign w:val="baseline"/>
              <w:rtl w:val="0"/>
            </w:rPr>
            <w:t xml:space="preserve">როგორ გარდაიქმნება ენერგია ერთი სახეობიდან მეორე სახეობად?</w:t>
          </w:r>
        </w:sdtContent>
      </w:sdt>
    </w:p>
    <w:p w:rsidR="00000000" w:rsidDel="00000000" w:rsidP="00000000" w:rsidRDefault="00000000" w:rsidRPr="00000000" w14:paraId="000000C6">
      <w:pPr>
        <w:numPr>
          <w:ilvl w:val="0"/>
          <w:numId w:val="15"/>
        </w:numPr>
        <w:ind w:left="0" w:right="-279" w:hanging="360"/>
        <w:jc w:val="both"/>
        <w:rPr>
          <w:sz w:val="20"/>
          <w:szCs w:val="20"/>
        </w:rPr>
      </w:pPr>
      <w:sdt>
        <w:sdtPr>
          <w:id w:val="872278488"/>
          <w:tag w:val="goog_rdk_2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vertAlign w:val="baseline"/>
              <w:rtl w:val="0"/>
            </w:rPr>
            <w:t xml:space="preserve">როგორ დავაკაშირო ბუნებაში არსებული ძალები მრავალფეროვან ფიზიკურ მოვლენებთან?</w:t>
          </w:r>
        </w:sdtContent>
      </w:sdt>
    </w:p>
    <w:p w:rsidR="00000000" w:rsidDel="00000000" w:rsidP="00000000" w:rsidRDefault="00000000" w:rsidRPr="00000000" w14:paraId="000000C7">
      <w:pPr>
        <w:numPr>
          <w:ilvl w:val="0"/>
          <w:numId w:val="15"/>
        </w:numPr>
        <w:ind w:left="0" w:right="-279" w:hanging="360"/>
        <w:jc w:val="both"/>
        <w:rPr>
          <w:sz w:val="20"/>
          <w:szCs w:val="20"/>
        </w:rPr>
      </w:pPr>
      <w:sdt>
        <w:sdtPr>
          <w:id w:val="-1867012330"/>
          <w:tag w:val="goog_rdk_2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vertAlign w:val="baseline"/>
              <w:rtl w:val="0"/>
            </w:rPr>
            <w:t xml:space="preserve">რა გავლენას ახდენს ნივთიერების აგებულება ბუნებაში მიმდინარე პროცესებზე?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-284" w:right="-279" w:firstLine="284"/>
        <w:jc w:val="both"/>
        <w:rPr>
          <w:rFonts w:ascii="Merriweather" w:cs="Merriweather" w:eastAsia="Merriweather" w:hAnsi="Merriweather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-567" w:firstLine="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-567" w:firstLine="0"/>
        <w:rPr>
          <w:rFonts w:ascii="Merriweather" w:cs="Merriweather" w:eastAsia="Merriweather" w:hAnsi="Merriweather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720" w:firstLine="0"/>
        <w:rPr>
          <w:rFonts w:ascii="Merriweather" w:cs="Merriweather" w:eastAsia="Merriweather" w:hAnsi="Merriweather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720" w:firstLine="0"/>
        <w:rPr>
          <w:rFonts w:ascii="Merriweather" w:cs="Merriweather" w:eastAsia="Merriweather" w:hAnsi="Merriweather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720" w:firstLine="0"/>
        <w:rPr>
          <w:rFonts w:ascii="Merriweather" w:cs="Merriweather" w:eastAsia="Merriweather" w:hAnsi="Merriweather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720" w:firstLine="0"/>
        <w:rPr>
          <w:rFonts w:ascii="Merriweather" w:cs="Merriweather" w:eastAsia="Merriweather" w:hAnsi="Merriweather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720" w:firstLine="0"/>
        <w:rPr>
          <w:rFonts w:ascii="Merriweather" w:cs="Merriweather" w:eastAsia="Merriweather" w:hAnsi="Merriweather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720" w:firstLine="0"/>
        <w:rPr>
          <w:rFonts w:ascii="Merriweather" w:cs="Merriweather" w:eastAsia="Merriweather" w:hAnsi="Merriweather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720" w:firstLine="0"/>
        <w:rPr>
          <w:rFonts w:ascii="Merriweather" w:cs="Merriweather" w:eastAsia="Merriweather" w:hAnsi="Merriweather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720" w:firstLine="0"/>
        <w:rPr>
          <w:rFonts w:ascii="Merriweather" w:cs="Merriweather" w:eastAsia="Merriweather" w:hAnsi="Merriweather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720" w:firstLine="0"/>
        <w:rPr>
          <w:rFonts w:ascii="Merriweather" w:cs="Merriweather" w:eastAsia="Merriweather" w:hAnsi="Merriweather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720" w:firstLine="0"/>
        <w:rPr>
          <w:rFonts w:ascii="Merriweather" w:cs="Merriweather" w:eastAsia="Merriweather" w:hAnsi="Merriweather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720" w:firstLine="0"/>
        <w:rPr>
          <w:rFonts w:ascii="Merriweather" w:cs="Merriweather" w:eastAsia="Merriweather" w:hAnsi="Merriweather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720" w:firstLine="0"/>
        <w:rPr>
          <w:rFonts w:ascii="Merriweather" w:cs="Merriweather" w:eastAsia="Merriweather" w:hAnsi="Merriweather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720" w:firstLine="720"/>
        <w:rPr>
          <w:rFonts w:ascii="Merriweather" w:cs="Merriweather" w:eastAsia="Merriweather" w:hAnsi="Merriweather"/>
          <w:b w:val="1"/>
          <w:bCs w:val="1"/>
          <w:sz w:val="30"/>
          <w:szCs w:val="30"/>
          <w:vertAlign w:val="baseline"/>
        </w:rPr>
      </w:pPr>
      <w:sdt>
        <w:sdtPr>
          <w:id w:val="-356863593"/>
          <w:tag w:val="goog_rdk_2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vertAlign w:val="baseline"/>
              <w:rtl w:val="0"/>
            </w:rPr>
            <w:t xml:space="preserve"> ფიზიკის სტანდარტი საშუალო საფეხურზე</w:t>
          </w:r>
        </w:sdtContent>
      </w:sdt>
    </w:p>
    <w:p w:rsidR="00000000" w:rsidDel="00000000" w:rsidP="00000000" w:rsidRDefault="00000000" w:rsidRPr="00000000" w14:paraId="000000D8">
      <w:pPr>
        <w:ind w:left="2160" w:firstLine="720"/>
        <w:rPr>
          <w:rFonts w:ascii="Merriweather" w:cs="Merriweather" w:eastAsia="Merriweather" w:hAnsi="Merriweather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2160" w:firstLine="720"/>
        <w:rPr>
          <w:rFonts w:ascii="Merriweather" w:cs="Merriweather" w:eastAsia="Merriweather" w:hAnsi="Merriweather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2160" w:firstLine="720"/>
        <w:rPr>
          <w:rFonts w:ascii="Merriweather" w:cs="Merriweather" w:eastAsia="Merriweather" w:hAnsi="Merriweather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0"/>
        </w:tabs>
        <w:spacing w:after="0" w:before="0" w:line="240" w:lineRule="auto"/>
        <w:ind w:left="-567" w:right="-705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933272963"/>
          <w:tag w:val="goog_rdk_2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შესავალი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ind w:left="-567" w:right="-421" w:firstLine="0"/>
        <w:jc w:val="both"/>
        <w:rPr>
          <w:rFonts w:ascii="Merriweather" w:cs="Merriweather" w:eastAsia="Merriweather" w:hAnsi="Merriweather"/>
          <w:sz w:val="20"/>
          <w:szCs w:val="20"/>
          <w:vertAlign w:val="baseline"/>
        </w:rPr>
      </w:pPr>
      <w:sdt>
        <w:sdtPr>
          <w:id w:val="687692128"/>
          <w:tag w:val="goog_rdk_2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vertAlign w:val="baseline"/>
              <w:rtl w:val="0"/>
            </w:rPr>
            <w:t xml:space="preserve">კურსი განკუთვნილია საშუალო საფეხურის მოსწავლეებისთვის. მის ფარგლებში ფართოვდება და ღრმავდება საბაზო საფეხურზე ფიზიკაში შეძენილი ცოდნა. </w:t>
          </w:r>
        </w:sdtContent>
      </w:sdt>
    </w:p>
    <w:p w:rsidR="00000000" w:rsidDel="00000000" w:rsidP="00000000" w:rsidRDefault="00000000" w:rsidRPr="00000000" w14:paraId="000000DD">
      <w:pPr>
        <w:ind w:left="-567" w:right="-421" w:firstLine="0"/>
        <w:jc w:val="both"/>
        <w:rPr>
          <w:rFonts w:ascii="Merriweather" w:cs="Merriweather" w:eastAsia="Merriweather" w:hAnsi="Merriweather"/>
          <w:sz w:val="20"/>
          <w:szCs w:val="20"/>
          <w:vertAlign w:val="baseline"/>
        </w:rPr>
      </w:pPr>
      <w:sdt>
        <w:sdtPr>
          <w:id w:val="76854456"/>
          <w:tag w:val="goog_rdk_2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vertAlign w:val="baseline"/>
              <w:rtl w:val="0"/>
            </w:rPr>
            <w:t xml:space="preserve">სტანდარტში შედეგებისა და სამიზნე ცნებების სახით განსაზღვრულია გრძელვადიანი მიზნები.</w:t>
          </w:r>
        </w:sdtContent>
      </w:sdt>
    </w:p>
    <w:p w:rsidR="00000000" w:rsidDel="00000000" w:rsidP="00000000" w:rsidRDefault="00000000" w:rsidRPr="00000000" w14:paraId="000000DE">
      <w:pPr>
        <w:ind w:left="-567" w:right="-421" w:firstLine="0"/>
        <w:jc w:val="both"/>
        <w:rPr>
          <w:rFonts w:ascii="Merriweather" w:cs="Merriweather" w:eastAsia="Merriweather" w:hAnsi="Merriweather"/>
          <w:sz w:val="20"/>
          <w:szCs w:val="20"/>
          <w:vertAlign w:val="baseline"/>
        </w:rPr>
      </w:pPr>
      <w:sdt>
        <w:sdtPr>
          <w:id w:val="825868756"/>
          <w:tag w:val="goog_rdk_2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vertAlign w:val="baseline"/>
              <w:rtl w:val="0"/>
            </w:rPr>
            <w:t xml:space="preserve">შინაარსი აღიწერება თემების (ქვეთემების), საკითხების და ქვეცნებების სახით. ეროვნულ სასწავლო გეგმა განსაზღვრავს სავალდებულო თემებს. თემების შესაბამის საკითხებს კი სკოლები თავად ირჩევენ.</w:t>
          </w:r>
        </w:sdtContent>
      </w:sdt>
    </w:p>
    <w:p w:rsidR="00000000" w:rsidDel="00000000" w:rsidP="00000000" w:rsidRDefault="00000000" w:rsidRPr="00000000" w14:paraId="000000DF">
      <w:pPr>
        <w:spacing w:after="120" w:lineRule="auto"/>
        <w:ind w:left="-567" w:right="-421" w:firstLine="0"/>
        <w:jc w:val="both"/>
        <w:rPr>
          <w:rFonts w:ascii="Merriweather" w:cs="Merriweather" w:eastAsia="Merriweather" w:hAnsi="Merriweather"/>
          <w:sz w:val="20"/>
          <w:szCs w:val="20"/>
          <w:vertAlign w:val="baseline"/>
        </w:rPr>
      </w:pPr>
      <w:sdt>
        <w:sdtPr>
          <w:id w:val="-1354785609"/>
          <w:tag w:val="goog_rdk_2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vertAlign w:val="baseline"/>
              <w:rtl w:val="0"/>
            </w:rPr>
            <w:t xml:space="preserve">თითოეულ თემას ახლავს შედეგების მიღწევის ინდიკატორები. ისინი განსაზღვრავს, თუ რა უნდა შეფასდეს სწავლა-სწავლების პროცესში. ინდიკატორები დაჯგუფებულია სამიზნე ცნებების მიხედვით. </w:t>
          </w:r>
        </w:sdtContent>
      </w:sdt>
    </w:p>
    <w:p w:rsidR="00000000" w:rsidDel="00000000" w:rsidP="00000000" w:rsidRDefault="00000000" w:rsidRPr="00000000" w14:paraId="000000E0">
      <w:pPr>
        <w:spacing w:after="120" w:lineRule="auto"/>
        <w:ind w:left="-567" w:right="-421" w:firstLine="0"/>
        <w:jc w:val="both"/>
        <w:rPr>
          <w:rFonts w:ascii="Merriweather" w:cs="Merriweather" w:eastAsia="Merriweather" w:hAnsi="Merriweather"/>
          <w:b w:val="0"/>
          <w:bCs w:val="0"/>
          <w:sz w:val="20"/>
          <w:szCs w:val="20"/>
          <w:vertAlign w:val="baseline"/>
        </w:rPr>
      </w:pPr>
      <w:sdt>
        <w:sdtPr>
          <w:id w:val="197050494"/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vertAlign w:val="baseline"/>
              <w:rtl w:val="0"/>
            </w:rPr>
            <w:t xml:space="preserve">საფეხურის შედეგები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ind w:left="-567" w:right="-421" w:firstLine="0"/>
        <w:jc w:val="both"/>
        <w:rPr>
          <w:rFonts w:ascii="Merriweather" w:cs="Merriweather" w:eastAsia="Merriweather" w:hAnsi="Merriweather"/>
          <w:sz w:val="20"/>
          <w:szCs w:val="20"/>
          <w:vertAlign w:val="baseline"/>
        </w:rPr>
      </w:pPr>
      <w:sdt>
        <w:sdtPr>
          <w:id w:val="-934914623"/>
          <w:tag w:val="goog_rdk_2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vertAlign w:val="baseline"/>
              <w:rtl w:val="0"/>
            </w:rPr>
            <w:t xml:space="preserve">საშუალო საფეხურზე სტანდარტში გაწერილ თითოეულ შედეგს წინ უძღვის ინდექსი, რომელიც მიუთითებს საგანს, სწავლების ეტაპსა და სტანდარტის შედეგის ნომერს; მაგ., ფიზ.საშ.1.:</w:t>
          </w:r>
        </w:sdtContent>
      </w:sdt>
    </w:p>
    <w:p w:rsidR="00000000" w:rsidDel="00000000" w:rsidP="00000000" w:rsidRDefault="00000000" w:rsidRPr="00000000" w14:paraId="000000E2">
      <w:pPr>
        <w:ind w:left="-567" w:firstLine="0"/>
        <w:jc w:val="both"/>
        <w:rPr>
          <w:rFonts w:ascii="Merriweather" w:cs="Merriweather" w:eastAsia="Merriweather" w:hAnsi="Merriweather"/>
          <w:sz w:val="20"/>
          <w:szCs w:val="20"/>
          <w:vertAlign w:val="baseline"/>
        </w:rPr>
      </w:pPr>
      <w:sdt>
        <w:sdtPr>
          <w:id w:val="1855124562"/>
          <w:tag w:val="goog_rdk_2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vertAlign w:val="baseline"/>
              <w:rtl w:val="0"/>
            </w:rPr>
            <w:t xml:space="preserve">„ფიზ.“</w:t>
          </w:r>
        </w:sdtContent>
      </w:sdt>
      <w:sdt>
        <w:sdtPr>
          <w:id w:val="615298929"/>
          <w:tag w:val="goog_rdk_2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vertAlign w:val="baseline"/>
              <w:rtl w:val="0"/>
            </w:rPr>
            <w:t xml:space="preserve"> – მიუთითებს საგანს „ფიზიკა’’;</w:t>
          </w:r>
        </w:sdtContent>
      </w:sdt>
    </w:p>
    <w:p w:rsidR="00000000" w:rsidDel="00000000" w:rsidP="00000000" w:rsidRDefault="00000000" w:rsidRPr="00000000" w14:paraId="000000E3">
      <w:pPr>
        <w:ind w:left="-567" w:firstLine="0"/>
        <w:jc w:val="both"/>
        <w:rPr>
          <w:rFonts w:ascii="Merriweather" w:cs="Merriweather" w:eastAsia="Merriweather" w:hAnsi="Merriweather"/>
          <w:sz w:val="20"/>
          <w:szCs w:val="20"/>
          <w:vertAlign w:val="baseline"/>
        </w:rPr>
      </w:pPr>
      <w:sdt>
        <w:sdtPr>
          <w:id w:val="-1898223435"/>
          <w:tag w:val="goog_rdk_2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vertAlign w:val="baseline"/>
              <w:rtl w:val="0"/>
            </w:rPr>
            <w:t xml:space="preserve">„საშ.“</w:t>
          </w:r>
        </w:sdtContent>
      </w:sdt>
      <w:sdt>
        <w:sdtPr>
          <w:id w:val="213531457"/>
          <w:tag w:val="goog_rdk_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vertAlign w:val="baseline"/>
              <w:rtl w:val="0"/>
            </w:rPr>
            <w:t xml:space="preserve"> – მიუთითებს საშუალო საფეხურს;</w:t>
          </w:r>
        </w:sdtContent>
      </w:sdt>
    </w:p>
    <w:p w:rsidR="00000000" w:rsidDel="00000000" w:rsidP="00000000" w:rsidRDefault="00000000" w:rsidRPr="00000000" w14:paraId="000000E4">
      <w:pPr>
        <w:ind w:left="-567" w:firstLine="0"/>
        <w:jc w:val="both"/>
        <w:rPr>
          <w:rFonts w:ascii="Merriweather" w:cs="Merriweather" w:eastAsia="Merriweather" w:hAnsi="Merriweather"/>
          <w:sz w:val="20"/>
          <w:szCs w:val="20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0"/>
          <w:szCs w:val="20"/>
          <w:vertAlign w:val="baseline"/>
          <w:rtl w:val="0"/>
        </w:rPr>
        <w:t xml:space="preserve">„1“</w:t>
      </w:r>
      <w:sdt>
        <w:sdtPr>
          <w:id w:val="1916044567"/>
          <w:tag w:val="goog_rdk_2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vertAlign w:val="baseline"/>
              <w:rtl w:val="0"/>
            </w:rPr>
            <w:t xml:space="preserve"> – მიუთითებს სტანდარტის შედეგის ნომერს.</w:t>
          </w:r>
        </w:sdtContent>
      </w:sdt>
    </w:p>
    <w:p w:rsidR="00000000" w:rsidDel="00000000" w:rsidP="00000000" w:rsidRDefault="00000000" w:rsidRPr="00000000" w14:paraId="000000E5">
      <w:pPr>
        <w:ind w:left="-567" w:firstLine="0"/>
        <w:jc w:val="both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-567" w:firstLine="0"/>
        <w:jc w:val="both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-567" w:firstLine="0"/>
        <w:jc w:val="both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-567" w:firstLine="0"/>
        <w:jc w:val="both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-567" w:firstLine="0"/>
        <w:jc w:val="both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-567" w:firstLine="0"/>
        <w:jc w:val="both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-567" w:firstLine="0"/>
        <w:jc w:val="both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-567" w:firstLine="0"/>
        <w:jc w:val="both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-567" w:firstLine="0"/>
        <w:jc w:val="both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-567" w:firstLine="0"/>
        <w:jc w:val="both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-567" w:firstLine="0"/>
        <w:jc w:val="both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-567" w:firstLine="0"/>
        <w:jc w:val="both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-567" w:firstLine="0"/>
        <w:jc w:val="both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-567" w:firstLine="0"/>
        <w:jc w:val="both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-567" w:firstLine="0"/>
        <w:jc w:val="both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20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66"/>
        <w:gridCol w:w="6514"/>
        <w:gridCol w:w="2021"/>
        <w:tblGridChange w:id="0">
          <w:tblGrid>
            <w:gridCol w:w="1666"/>
            <w:gridCol w:w="6514"/>
            <w:gridCol w:w="2021"/>
          </w:tblGrid>
        </w:tblGridChange>
      </w:tblGrid>
      <w:tr>
        <w:trPr>
          <w:cantSplit w:val="0"/>
          <w:trHeight w:val="313" w:hRule="atLeast"/>
          <w:tblHeader w:val="0"/>
        </w:trPr>
        <w:tc>
          <w:tcPr>
            <w:gridSpan w:val="3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1952724645"/>
                <w:tag w:val="goog_rdk_2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ფიზიკის სტანდარტის შედეგები საშუალო საფეხურზე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904532935"/>
                <w:tag w:val="goog_rdk_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შედეგების ინდექსები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1526848798"/>
                <w:tag w:val="goog_rdk_2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მოსწავლემ უნდა შეძლოს: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F9">
            <w:pPr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-1383899136"/>
                <w:tag w:val="goog_rdk_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სამიზნე ცნებები: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" w:hRule="atLeast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1567669139"/>
                <w:tag w:val="goog_rdk_2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ფიზ.საშ.1.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both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-303779920"/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მეცნიერული მიღწევებისა და კვლევითი უნარ-ჩვევების გამოყენებით ნივთიერებების შემადგენელი სტრუქტურის დახასიათება და ველების მახასიათებელი პარამეტრების შესახებ მსჯელობა მატერიის სახეების ფიზიკური თვისებებისა და მათი ცვლილების მიზეზების გასააზრებლად;</w:t>
                </w:r>
              </w:sdtContent>
            </w:sdt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FC">
            <w:pPr>
              <w:spacing w:line="259" w:lineRule="auto"/>
              <w:ind w:left="37" w:firstLine="0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-1089043755"/>
                <w:tag w:val="goog_rdk_2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მატერია</w:t>
                </w:r>
              </w:sdtContent>
            </w:sdt>
            <w:sdt>
              <w:sdtPr>
                <w:id w:val="-1768448571"/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 </w:t>
                  <w:br w:type="textWrapping"/>
                  <w:t xml:space="preserve">(ფიზ.საშ.1,2,3,4) </w:t>
                </w:r>
              </w:sdtContent>
            </w:sdt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line="259" w:lineRule="auto"/>
              <w:ind w:left="37" w:firstLine="0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228020837"/>
                <w:tag w:val="goog_rdk_2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ენერგია</w:t>
                </w:r>
              </w:sdtContent>
            </w:sdt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br w:type="textWrapping"/>
            </w:r>
            <w:sdt>
              <w:sdtPr>
                <w:id w:val="1944066705"/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(ფიზ.საშ.1,2,3,4)</w:t>
                </w:r>
              </w:sdtContent>
            </w:sdt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line="259" w:lineRule="auto"/>
              <w:ind w:left="37" w:firstLine="0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-958014315"/>
                <w:tag w:val="goog_rdk_2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ძალა</w:t>
                </w:r>
              </w:sdtContent>
            </w:sdt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br w:type="textWrapping"/>
            </w:r>
            <w:sdt>
              <w:sdtPr>
                <w:id w:val="-228847460"/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(ფიზ.საშ.1,2,3,4)</w:t>
                </w:r>
              </w:sdtContent>
            </w:sdt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jc w:val="both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1942294934"/>
                <w:tag w:val="goog_rdk_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ფიზიკური პროცესი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-1673004862"/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(ფიზ.საშ.1,2,3,4)</w:t>
                </w:r>
              </w:sdtContent>
            </w:sdt>
          </w:p>
        </w:tc>
      </w:tr>
      <w:tr>
        <w:trPr>
          <w:cantSplit w:val="1"/>
          <w:trHeight w:val="280" w:hRule="atLeast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-1071043703"/>
                <w:tag w:val="goog_rdk_2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ფიზ.საშ.2.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both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-916267240"/>
                <w:tag w:val="goog_rdk_2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მეცნიერული მიღწევებისა და კვლევითი უნარ-ჩვევების გამოყენებით ენერგიის სახეებზე და მათი ურთიერთგარდაქმნის მიზეზებზე/შედეგებზე მსჯელობა ბუნებაში მიმდინარე ფიზიკური მოვლენების დასახასიათებლად;</w:t>
                </w:r>
              </w:sdtContent>
            </w:sdt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-1453307246"/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ფიზ.საშ.3.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both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-519006207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მეცნიერული მიღწევებისა და კვლევითი უნარ-ჩვევების გამოყენებით სხეულთა ურთიერთქმედებებსა და მათ შედეგებზე მსჯელობა ბუნებაში მიმდინარე პროცესების აღსაწერად;</w:t>
                </w:r>
              </w:sdtContent>
            </w:sdt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-1379337702"/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ფიზ.საშ.4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both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587281098"/>
                <w:tag w:val="goog_rdk_2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მეცნიერული მიღწევებისა და კვლევითი უნარ-ჩვევების გამოყენებით ბუნებაში არსებული მიზეზ - შედეგობრივი კავშირების დასაბუთება ფიზიკური პროცესების/ მოვლენების აღსაწერად და დასახასიათებლად.</w:t>
                </w:r>
              </w:sdtContent>
            </w:sdt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rPr>
          <w:rFonts w:ascii="Merriweather" w:cs="Merriweather" w:eastAsia="Merriweather" w:hAnsi="Merriweather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Merriweather" w:cs="Merriweather" w:eastAsia="Merriweather" w:hAnsi="Merriweather"/>
          <w:b w:val="0"/>
          <w:bCs w:val="0"/>
          <w:sz w:val="20"/>
          <w:szCs w:val="20"/>
          <w:vertAlign w:val="baseline"/>
        </w:rPr>
      </w:pPr>
      <w:sdt>
        <w:sdtPr>
          <w:id w:val="1969179485"/>
          <w:tag w:val="goog_rdk_2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vertAlign w:val="baseline"/>
              <w:rtl w:val="0"/>
            </w:rPr>
            <w:t xml:space="preserve">სავალდებულო თემები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10207.0" w:type="dxa"/>
        <w:jc w:val="left"/>
        <w:tblInd w:w="-536.0" w:type="dxa"/>
        <w:tblLayout w:type="fixed"/>
        <w:tblLook w:val="0000"/>
      </w:tblPr>
      <w:tblGrid>
        <w:gridCol w:w="10207"/>
        <w:tblGridChange w:id="0">
          <w:tblGrid>
            <w:gridCol w:w="10207"/>
          </w:tblGrid>
        </w:tblGridChange>
      </w:tblGrid>
      <w:tr>
        <w:trPr>
          <w:cantSplit w:val="0"/>
          <w:trHeight w:val="29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965796872"/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X კლასი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1" w:right="0" w:hanging="360"/>
              <w:jc w:val="left"/>
              <w:rPr>
                <w:rFonts w:ascii="Merriweather" w:cs="Merriweather" w:eastAsia="Merriweather" w:hAnsi="Merriweat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63923345"/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ელექტროსტატიკა</w:t>
                </w:r>
              </w:sdtContent>
            </w:sdt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1" w:right="0" w:hanging="360"/>
              <w:jc w:val="left"/>
              <w:rPr>
                <w:rFonts w:ascii="Merriweather" w:cs="Merriweather" w:eastAsia="Merriweather" w:hAnsi="Merriweat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031539788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მუდმივი დენის კანონები</w:t>
                </w:r>
              </w:sdtContent>
            </w:sdt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-1505317725"/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XI კლასი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1" w:right="0" w:hanging="360"/>
              <w:jc w:val="left"/>
              <w:rPr>
                <w:rFonts w:ascii="Merriweather" w:cs="Merriweather" w:eastAsia="Merriweather" w:hAnsi="Merriweat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586574794"/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ელექტრომაგნიტური მოვლენები</w:t>
                </w:r>
              </w:sdtContent>
            </w:sdt>
          </w:p>
        </w:tc>
      </w:tr>
      <w:tr>
        <w:trPr>
          <w:cantSplit w:val="0"/>
          <w:trHeight w:val="2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1" w:right="0" w:hanging="360"/>
              <w:jc w:val="left"/>
              <w:rPr>
                <w:rFonts w:ascii="Merriweather" w:cs="Merriweather" w:eastAsia="Merriweather" w:hAnsi="Merriweat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462432190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რხევები და ტალღები</w:t>
                </w:r>
              </w:sdtContent>
            </w:sdt>
          </w:p>
        </w:tc>
      </w:tr>
      <w:tr>
        <w:trPr>
          <w:cantSplit w:val="0"/>
          <w:trHeight w:val="1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1" w:right="0" w:hanging="360"/>
              <w:jc w:val="left"/>
              <w:rPr>
                <w:rFonts w:ascii="Merriweather" w:cs="Merriweather" w:eastAsia="Merriweather" w:hAnsi="Merriweat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77181659"/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გეომეტრიული ოპტიკა</w:t>
                </w:r>
              </w:sdtContent>
            </w:sdt>
          </w:p>
        </w:tc>
      </w:tr>
      <w:tr>
        <w:trPr>
          <w:cantSplit w:val="0"/>
          <w:trHeight w:val="1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-1032768310"/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XII კლასი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1" w:right="0" w:hanging="360"/>
              <w:jc w:val="left"/>
              <w:rPr>
                <w:rFonts w:ascii="Merriweather" w:cs="Merriweather" w:eastAsia="Merriweather" w:hAnsi="Merriweat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326798105"/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მოლეკულური ფიზიკა და თერმოდინამიკა</w:t>
                </w:r>
              </w:sdtContent>
            </w:sdt>
          </w:p>
        </w:tc>
      </w:tr>
      <w:tr>
        <w:trPr>
          <w:cantSplit w:val="0"/>
          <w:trHeight w:val="29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1" w:right="0" w:hanging="360"/>
              <w:jc w:val="left"/>
              <w:rPr>
                <w:rFonts w:ascii="Merriweather" w:cs="Merriweather" w:eastAsia="Merriweather" w:hAnsi="Merriweat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725353725"/>
                <w:tag w:val="goog_rdk_2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ატომური, ბირთვული და კვანტური ფიზიკის საწყისები</w:t>
                </w:r>
              </w:sdtContent>
            </w:sdt>
          </w:p>
        </w:tc>
      </w:tr>
      <w:tr>
        <w:trPr>
          <w:cantSplit w:val="0"/>
          <w:trHeight w:val="29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1" w:right="0" w:hanging="360"/>
              <w:jc w:val="left"/>
              <w:rPr>
                <w:rFonts w:ascii="Merriweather" w:cs="Merriweather" w:eastAsia="Merriweather" w:hAnsi="Merriweat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620958116"/>
                <w:tag w:val="goog_rdk_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ასტროფიზიკის საწყისები</w:t>
                </w:r>
              </w:sdtContent>
            </w:sdt>
          </w:p>
        </w:tc>
      </w:tr>
    </w:tbl>
    <w:p w:rsidR="00000000" w:rsidDel="00000000" w:rsidP="00000000" w:rsidRDefault="00000000" w:rsidRPr="00000000" w14:paraId="00000117">
      <w:pPr>
        <w:spacing w:after="120" w:lineRule="auto"/>
        <w:ind w:left="-567" w:right="-421" w:firstLine="0"/>
        <w:jc w:val="both"/>
        <w:rPr>
          <w:rFonts w:ascii="Merriweather" w:cs="Merriweather" w:eastAsia="Merriweather" w:hAnsi="Merriweather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ind w:left="-567" w:right="-421" w:firstLine="0"/>
        <w:jc w:val="both"/>
        <w:rPr>
          <w:rFonts w:ascii="Merriweather" w:cs="Merriweather" w:eastAsia="Merriweather" w:hAnsi="Merriweather"/>
          <w:sz w:val="20"/>
          <w:szCs w:val="20"/>
          <w:vertAlign w:val="baseline"/>
        </w:rPr>
      </w:pPr>
      <w:sdt>
        <w:sdtPr>
          <w:id w:val="1480804166"/>
          <w:tag w:val="goog_rdk_2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vertAlign w:val="baseline"/>
              <w:rtl w:val="0"/>
            </w:rPr>
            <w:t xml:space="preserve">რეკომენდებულია სწავლა-სწავლების პროცესში სკოლებმა დაიცვან თემების ზემოთ შემოთავაზებული თანმიმდევრობა (X კლასში რეკომენდებულია ერთ სემესტრში ერთი თემის სწავლება).</w:t>
          </w:r>
        </w:sdtContent>
      </w:sdt>
    </w:p>
    <w:p w:rsidR="00000000" w:rsidDel="00000000" w:rsidP="00000000" w:rsidRDefault="00000000" w:rsidRPr="00000000" w14:paraId="00000119">
      <w:pPr>
        <w:spacing w:after="120" w:lineRule="auto"/>
        <w:ind w:left="-567" w:right="-421" w:firstLine="0"/>
        <w:jc w:val="both"/>
        <w:rPr>
          <w:rFonts w:ascii="Merriweather" w:cs="Merriweather" w:eastAsia="Merriweather" w:hAnsi="Merriweather"/>
          <w:sz w:val="20"/>
          <w:szCs w:val="20"/>
          <w:vertAlign w:val="baseline"/>
        </w:rPr>
      </w:pPr>
      <w:sdt>
        <w:sdtPr>
          <w:id w:val="-820567762"/>
          <w:tag w:val="goog_rdk_2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vertAlign w:val="baseline"/>
              <w:rtl w:val="0"/>
            </w:rPr>
            <w:t xml:space="preserve">სავალდებულო თემებისა და შეფასების ინდიკატორების დამაკავშირებელი ცხრილები: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ind w:left="-567" w:right="-421" w:firstLine="0"/>
        <w:jc w:val="both"/>
        <w:rPr>
          <w:rFonts w:ascii="Merriweather" w:cs="Merriweather" w:eastAsia="Merriweather" w:hAnsi="Merriweather"/>
          <w:sz w:val="20"/>
          <w:szCs w:val="20"/>
          <w:vertAlign w:val="baseline"/>
        </w:rPr>
      </w:pPr>
      <w:sdt>
        <w:sdtPr>
          <w:id w:val="-2119785066"/>
          <w:tag w:val="goog_rdk_2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vertAlign w:val="baseline"/>
              <w:rtl w:val="0"/>
            </w:rPr>
            <w:t xml:space="preserve">თითოეულ ცხრილში მოცემულია თემის დასახელება, მისი აღწერა და შეფასების ინდიკატორები, რომლებშიც ნაჩვენებია, თუ როგორ რეალიზდება შედეგები კონკრეტულ თემაში.</w:t>
          </w:r>
        </w:sdtContent>
      </w:sdt>
    </w:p>
    <w:p w:rsidR="00000000" w:rsidDel="00000000" w:rsidP="00000000" w:rsidRDefault="00000000" w:rsidRPr="00000000" w14:paraId="0000011B">
      <w:pPr>
        <w:spacing w:after="120" w:lineRule="auto"/>
        <w:ind w:left="-567" w:right="-421" w:firstLine="0"/>
        <w:jc w:val="both"/>
        <w:rPr>
          <w:rFonts w:ascii="Merriweather" w:cs="Merriweather" w:eastAsia="Merriweather" w:hAnsi="Merriweather"/>
          <w:sz w:val="20"/>
          <w:szCs w:val="20"/>
          <w:vertAlign w:val="baseline"/>
        </w:rPr>
      </w:pPr>
      <w:sdt>
        <w:sdtPr>
          <w:id w:val="-1245368049"/>
          <w:tag w:val="goog_rdk_2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vertAlign w:val="baseline"/>
              <w:rtl w:val="0"/>
            </w:rPr>
            <w:t xml:space="preserve">X კლასი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10742.0" w:type="dxa"/>
        <w:jc w:val="left"/>
        <w:tblInd w:w="-677.0" w:type="dxa"/>
        <w:tblLayout w:type="fixed"/>
        <w:tblLook w:val="0000"/>
      </w:tblPr>
      <w:tblGrid>
        <w:gridCol w:w="10742"/>
        <w:tblGridChange w:id="0">
          <w:tblGrid>
            <w:gridCol w:w="10742"/>
          </w:tblGrid>
        </w:tblGridChange>
      </w:tblGrid>
      <w:tr>
        <w:trPr>
          <w:cantSplit w:val="0"/>
          <w:trHeight w:val="215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170648821"/>
                <w:tag w:val="goog_rdk_2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თემა: ელექტროსტატიკა</w:t>
                </w:r>
              </w:sdtContent>
            </w:sdt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br w:type="textWrapping"/>
            </w:r>
            <w:sdt>
              <w:sdtPr>
                <w:id w:val="327656084"/>
                <w:tag w:val="goog_rdk_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u w:val="single"/>
                    <w:vertAlign w:val="baseline"/>
                    <w:rtl w:val="0"/>
                  </w:rPr>
                  <w:t xml:space="preserve">თემის ფარგლებში განიხილება: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tabs>
                <w:tab w:val="left" w:leader="none" w:pos="885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spacing w:after="200" w:lineRule="auto"/>
              <w:jc w:val="both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-62690736"/>
                <w:tag w:val="goog_rdk_2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ფიზიკის კვლევის საგანი, ამოცანები და კვლევის მეთოდები; ფიზიკის მიმართულებები (დარგები) და მათი კავშირი სხვა მეცნიერებებთან; ფიზიკის მიღწევები; </w:t>
                </w:r>
              </w:sdtContent>
            </w:sdt>
          </w:p>
          <w:p w:rsidR="00000000" w:rsidDel="00000000" w:rsidP="00000000" w:rsidRDefault="00000000" w:rsidRPr="00000000" w14:paraId="0000011E">
            <w:pPr>
              <w:tabs>
                <w:tab w:val="left" w:leader="none" w:pos="885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jc w:val="both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-1211180346"/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მუხტების ურთიერთქმედება და კულონის კანონი; ელექტრული ველის დაძაბულობა და სუპერპოზიციის პრინციპი; ელექტროსტატიკური ველის პოტენციალური ენერგია და პოტენციალი; ელექტროტევადობა, ბრტყელი კონდენსატორი.</w:t>
                </w:r>
              </w:sdtContent>
            </w:sdt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both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1284848742"/>
                <w:tag w:val="goog_rdk_2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თემის ფარგლებში შედეგების მიღწევის ინდიკატორები სამიზნე ცნებების მიხედვით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jc w:val="both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-1878622118"/>
                <w:tag w:val="goog_rdk_2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მატერია</w:t>
                </w:r>
              </w:sdtContent>
            </w:sdt>
            <w:sdt>
              <w:sdtPr>
                <w:id w:val="-1257755010"/>
                <w:tag w:val="goog_rdk_2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 - მოსწავლემ უნდა შეძლოს:</w:t>
                </w:r>
              </w:sdtContent>
            </w:sdt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-89274443"/>
                <w:tag w:val="goog_rdk_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ელემენტარული მუხტისა და სხეულის მუხტის შესახებ მსჯელობა მუხტის შენახვის კანონის გასაანალიზებლად; </w:t>
                </w:r>
              </w:sdtContent>
            </w:sdt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-1373189209"/>
                <w:tag w:val="goog_rdk_2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მუხტის მიერ ელექტროსტატიკური ველის წარმოქმნისა და ველის მახასიათებელი პარამეტრების (დაძაბულობა, პოტენციალი) შესახებ მსჯელობა მუხტებს შორის ელექტრული ურთიერთქმედების აღსაწერად (ანალოგია გრავიტაციული ველის მახასიათებლებთან); </w:t>
                </w:r>
              </w:sdtContent>
            </w:sdt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276490721"/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ნივთიერების დიელექტრიკული შეღწევადობის შესახებ მსჯელობა დიელექტრიკებში ელექტრული ველის გავრცელების დასახასიათებლად.</w:t>
                </w:r>
              </w:sdtContent>
            </w:sdt>
          </w:p>
          <w:p w:rsidR="00000000" w:rsidDel="00000000" w:rsidP="00000000" w:rsidRDefault="00000000" w:rsidRPr="00000000" w14:paraId="00000124">
            <w:pPr>
              <w:jc w:val="both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1523838000"/>
                <w:tag w:val="goog_rdk_2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ენერგია </w:t>
                </w:r>
              </w:sdtContent>
            </w:sdt>
            <w:sdt>
              <w:sdtPr>
                <w:id w:val="-995603316"/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- მოსწავლემ უნდა შეძლოს: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1828392865"/>
                <w:tag w:val="goog_rdk_2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ელექტრული ველის მიერ შესრულებული მუშაობის შესახებ მსჯელობა მუხტის ველთან ურთიერთქმედების პოტენციალური ენერგიის დასახასიათებლად; </w:t>
                </w:r>
              </w:sdtContent>
            </w:sdt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-764535490"/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ბრტყელი კონდენსატორების მოდელების შექმნა, შერეული შეერთების გამოკვლევა, მათი ელექტრული ველის ენერგიის რაოდენობრივი აღწერა და გამოყენების შესახებ მსჯელობა ყოფა-ცხოვრებასა და ტექნიკაში კონდენსატორის როლის შესაფასებლად. </w:t>
                </w:r>
              </w:sdtContent>
            </w:sdt>
          </w:p>
          <w:p w:rsidR="00000000" w:rsidDel="00000000" w:rsidP="00000000" w:rsidRDefault="00000000" w:rsidRPr="00000000" w14:paraId="00000127">
            <w:pPr>
              <w:jc w:val="both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-2046366999"/>
                <w:tag w:val="goog_rdk_2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ძალა - </w:t>
                </w:r>
              </w:sdtContent>
            </w:sdt>
            <w:sdt>
              <w:sdtPr>
                <w:id w:val="-2070715085"/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მოსწავლემ უნდა შეძლოს:</w:t>
                </w:r>
              </w:sdtContent>
            </w:sdt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229295190"/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სხეულთა წონასწორობის პირობების გამოყენება ელექტრულ ველში უძრავად მოთავსებული (წრფივად და თანაბრად მოძრავი) მუხტის წონასწორული მდგომარეობის აღსაწერად; </w:t>
                </w:r>
              </w:sdtContent>
            </w:sdt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422435392"/>
                <w:tag w:val="goog_rdk_2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წერტილოვან მუხტებს შორის ურთიერთქმედების ძალის რაოდენობრივად დახასიათება (ანალოგია მსოფლიო მიზიდულობის კანონთან) და ელექტროსტატიკური ველის სუპერპოზიციის პრინციპის ახსნა პრობლემაზე ორიენტირებული ამოცანების გადასაჭრელად; </w:t>
                </w:r>
              </w:sdtContent>
            </w:sdt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-2093905835"/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ჰიპოთეზის ჩამოყალიბება, ექსპერიმენტების დაგეგმვა და მისი უსაფრთხოდ ჩატარება დამუხტული სხეულების ურთიერთქმედების შესასწავლად.</w:t>
                </w:r>
              </w:sdtContent>
            </w:sdt>
          </w:p>
          <w:p w:rsidR="00000000" w:rsidDel="00000000" w:rsidP="00000000" w:rsidRDefault="00000000" w:rsidRPr="00000000" w14:paraId="0000012B">
            <w:pPr>
              <w:jc w:val="both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-145232020"/>
                <w:tag w:val="goog_rdk_2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ფიზიკური პროცესი </w:t>
                </w:r>
              </w:sdtContent>
            </w:sdt>
            <w:sdt>
              <w:sdtPr>
                <w:id w:val="-1555056970"/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- მოსწავლემ უნდა შეძლოს: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51964017"/>
                <w:tag w:val="goog_rdk_2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წერტილოვანი მუხტის მოძრაობის დახასიათება ერთგვაროვან ელექტრულ ველში, მოძრაობის მახასიათებელი პარამეტრებისა და მათი ცვლილების/უცვლელობის მიზეზების შესახებ მსჯელობა პრობლემაზე ორიენტირებული ამოცანების გადასაჭრელად. </w:t>
                </w:r>
              </w:sdtContent>
            </w:sdt>
          </w:p>
        </w:tc>
      </w:tr>
    </w:tbl>
    <w:p w:rsidR="00000000" w:rsidDel="00000000" w:rsidP="00000000" w:rsidRDefault="00000000" w:rsidRPr="00000000" w14:paraId="0000012D">
      <w:pPr>
        <w:ind w:left="720" w:firstLine="0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742.0" w:type="dxa"/>
        <w:jc w:val="left"/>
        <w:tblInd w:w="-677.0" w:type="dxa"/>
        <w:tblLayout w:type="fixed"/>
        <w:tblLook w:val="0000"/>
      </w:tblPr>
      <w:tblGrid>
        <w:gridCol w:w="10742"/>
        <w:tblGridChange w:id="0">
          <w:tblGrid>
            <w:gridCol w:w="10742"/>
          </w:tblGrid>
        </w:tblGridChange>
      </w:tblGrid>
      <w:tr>
        <w:trPr>
          <w:cantSplit w:val="0"/>
          <w:trHeight w:val="187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2091094048"/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თემა: მუდმივი დენის კანონები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-46991397"/>
                <w:tag w:val="goog_rdk_2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u w:val="single"/>
                    <w:vertAlign w:val="baseline"/>
                    <w:rtl w:val="0"/>
                  </w:rPr>
                  <w:t xml:space="preserve">თემის ფარგლებში განიხილება: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jc w:val="both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2044797944"/>
                <w:tag w:val="goog_rdk_2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ელექტრული დენი და გამტარის წინაღობა; ომის კანონი წრედის უბნისათვის;</w:t>
                </w:r>
              </w:sdtContent>
            </w:sdt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</w:t>
            </w:r>
            <w:sdt>
              <w:sdtPr>
                <w:id w:val="893888800"/>
                <w:tag w:val="goog_rdk_2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გამტარების მიმდევრობით და პარალელურად შეერთება; დენის მუშაობა და სიმძლავრე; ჯოულ-ლენცის კანონი; დენის წყაროს ემ ძალა და ომის კანონი ჩაკეტილი წრედისათვის; ელექტრული დენი სხვადასხვა გარემოში.</w:t>
                </w:r>
              </w:sdtContent>
            </w:sdt>
          </w:p>
        </w:tc>
      </w:tr>
      <w:tr>
        <w:trPr>
          <w:cantSplit w:val="0"/>
          <w:trHeight w:val="72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both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677258529"/>
                <w:tag w:val="goog_rdk_2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თემის ფარგლებში შედეგების მიღწევის ინდიკატორები სამიზნე ცნებების მიხედვით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-1794959501"/>
                <w:tag w:val="goog_rdk_2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მატერია - </w:t>
                </w:r>
              </w:sdtContent>
            </w:sdt>
            <w:sdt>
              <w:sdtPr>
                <w:id w:val="-561272273"/>
                <w:tag w:val="goog_rdk_2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მოსწავლემ უნდა შეძლოს: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-1492992404"/>
                <w:tag w:val="goog_rdk_2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ნივთიერების აგებულების დახასიათება მისი ელექტრული გამტარებლობის შესასწავლად; </w:t>
                </w:r>
              </w:sdtContent>
            </w:sdt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-1909835335"/>
                <w:tag w:val="goog_rdk_2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გამტარის წინაღობის ზომებზე, ნივთიერების გვარობასა და ტემპერატურაზე დამოკიდებულების შესახებ მსჯელობა მისი ყოფა-ცხოვრებაში პრაქტიკული გამოყენების შესახებ არგუმენტების მოსაყვანად. ზეგამტარობის მოვლენის შესახებ მსჯელობა; </w:t>
                </w:r>
              </w:sdtContent>
            </w:sdt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741662226"/>
                <w:tag w:val="goog_rdk_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ლითონებში, სითხეებში, აირებსა და ნახევარგამტარებში ელექტრული გამტარებლობის შესწავლა მათი ყოფა-ცხოვრებასა და პროფესიებთან/ტექნოლოგიებთან დასაკავშირებლად; </w:t>
                </w:r>
              </w:sdtContent>
            </w:sdt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-739849853"/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P და n ტიპის ნახევარგამტარების კონტაქტის გამოკვლევა ნახევარგამტარული დიოდის მუშაობის პრინციპის ასახსნელად და ტექნოლოგიებში მისი როლის გასაანალიზებლად.</w:t>
                </w:r>
              </w:sdtContent>
            </w:sdt>
          </w:p>
          <w:p w:rsidR="00000000" w:rsidDel="00000000" w:rsidP="00000000" w:rsidRDefault="00000000" w:rsidRPr="00000000" w14:paraId="00000137">
            <w:pPr>
              <w:jc w:val="both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-759579031"/>
                <w:tag w:val="goog_rdk_2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ენერგია - </w:t>
                </w:r>
              </w:sdtContent>
            </w:sdt>
            <w:sdt>
              <w:sdtPr>
                <w:id w:val="1876268891"/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მოსწავლემ უნდა შეძლოს: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-232763104"/>
                <w:tag w:val="goog_rdk_2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დენის მუშაობისა და სიმძლავრის შესახებ არგუმენტირებული მსჯელობა/რაოდენობრივი აღწერა პრობლემაზე ორიენტირებული ამოცანების გადასაჭრელად; </w:t>
                </w:r>
              </w:sdtContent>
            </w:sdt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-1708526407"/>
                <w:tag w:val="goog_rdk_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ექსპერიმენტების დაგეგმვა (ჰიპოთეზის ჩამოყალიბება, თვისობრივი და რაოდენობრივი მონაცემების სხვადასხვა მეთოდით ორგანიზება) და მისი უსაფრთხოდ ჩატარება მიმდევრობით/პარალელურად/შერეულად შეერთებულ მომხმარებელთა მიერ გამომუშავებული სიმძლავრეების დასადგენად.</w:t>
                </w:r>
              </w:sdtContent>
            </w:sdt>
          </w:p>
          <w:p w:rsidR="00000000" w:rsidDel="00000000" w:rsidP="00000000" w:rsidRDefault="00000000" w:rsidRPr="00000000" w14:paraId="0000013A">
            <w:pPr>
              <w:jc w:val="both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-697567177"/>
                <w:tag w:val="goog_rdk_2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ძალა - </w:t>
                </w:r>
              </w:sdtContent>
            </w:sdt>
            <w:sdt>
              <w:sdtPr>
                <w:id w:val="1540913319"/>
                <w:tag w:val="goog_rdk_2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მოსწავლემ უნდა შეძლოს:</w:t>
                </w:r>
              </w:sdtContent>
            </w:sdt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636057107"/>
                <w:tag w:val="goog_rdk_2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თავისუფალ მუხტებზე მოქმედ ელექტრულ ძალასა და გამტარებში დენის წარმოქმნას შორის მიზეზ-შედეგობრივი კავშირის დადგენა პრობლემაზე ორიენტირებული ამოცანების გადასაჭრელად; </w:t>
                </w:r>
              </w:sdtContent>
            </w:sdt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365113260"/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ელექტროლიტებში გამტარობის წარმოქმნის მექანიზმის ახსნა, ელექტროლიზის მოვლენის ასახსნელად/ყოფა-ცხოვრებასთან/პროფესიებთან/სხვა დისციპლინებთან დასაკავშირებლად.</w:t>
                </w:r>
              </w:sdtContent>
            </w:sdt>
          </w:p>
          <w:p w:rsidR="00000000" w:rsidDel="00000000" w:rsidP="00000000" w:rsidRDefault="00000000" w:rsidRPr="00000000" w14:paraId="0000013D">
            <w:pPr>
              <w:jc w:val="both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-1716172833"/>
                <w:tag w:val="goog_rdk_2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ფიზიკური პროცესი - </w:t>
                </w:r>
              </w:sdtContent>
            </w:sdt>
            <w:sdt>
              <w:sdtPr>
                <w:id w:val="2028318976"/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მოსწავლემ უნდა შეძლოს: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1714811100"/>
                <w:tag w:val="goog_rdk_2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გამტარებში არსებული თავისუფალი მუხტების მოძრაობის დახასიათება გამტარის ელექტრულ ველში მოთავსებამდე და მოთავსების შემდეგ, მასში დენის წარმოქმნის მექანიზმის გასაანალიზებლად; </w:t>
                </w:r>
              </w:sdtContent>
            </w:sdt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1223770706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აირებში დენის წარმოქმნის მექანიზმის ახსნა ატმოსფეროში ელექტრული მოვლენების/ პროცესების აღსაწერად. </w:t>
                </w:r>
              </w:sdtContent>
            </w:sdt>
          </w:p>
        </w:tc>
      </w:tr>
    </w:tbl>
    <w:p w:rsidR="00000000" w:rsidDel="00000000" w:rsidP="00000000" w:rsidRDefault="00000000" w:rsidRPr="00000000" w14:paraId="00000140">
      <w:pPr>
        <w:ind w:left="720" w:firstLine="0"/>
        <w:rPr>
          <w:rFonts w:ascii="Merriweather" w:cs="Merriweather" w:eastAsia="Merriweather" w:hAnsi="Merriweather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Merriweather" w:cs="Merriweather" w:eastAsia="Merriweather" w:hAnsi="Merriweather"/>
          <w:b w:val="0"/>
          <w:bCs w:val="0"/>
          <w:sz w:val="20"/>
          <w:szCs w:val="20"/>
          <w:vertAlign w:val="baseline"/>
        </w:rPr>
      </w:pPr>
      <w:sdt>
        <w:sdtPr>
          <w:id w:val="-470746317"/>
          <w:tag w:val="goog_rdk_3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vertAlign w:val="baseline"/>
              <w:rtl w:val="0"/>
            </w:rPr>
            <w:t xml:space="preserve">XI კლასი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4"/>
        <w:tblW w:w="10742.0" w:type="dxa"/>
        <w:jc w:val="left"/>
        <w:tblInd w:w="-677.0" w:type="dxa"/>
        <w:tblLayout w:type="fixed"/>
        <w:tblLook w:val="0000"/>
      </w:tblPr>
      <w:tblGrid>
        <w:gridCol w:w="10742"/>
        <w:tblGridChange w:id="0">
          <w:tblGrid>
            <w:gridCol w:w="10742"/>
          </w:tblGrid>
        </w:tblGridChange>
      </w:tblGrid>
      <w:tr>
        <w:trPr>
          <w:cantSplit w:val="0"/>
          <w:trHeight w:val="2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both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-1490590392"/>
                <w:tag w:val="goog_rdk_3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თემა: ელექტრომაგნიტური მოვლენები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jc w:val="both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-498487669"/>
                <w:tag w:val="goog_rdk_3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u w:val="single"/>
                    <w:vertAlign w:val="baseline"/>
                    <w:rtl w:val="0"/>
                  </w:rPr>
                  <w:t xml:space="preserve">თემის ფარგლებში განიხილება: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200" w:line="276" w:lineRule="auto"/>
              <w:jc w:val="both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1195604269"/>
                <w:tag w:val="goog_rdk_3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მაგნიტური ველის ინდუქცია და მისი წირები; ამპერისა და ლორენცის ძალები; ელექტრომაგნიტური ინდუქციის მოვლენა;</w:t>
                </w:r>
              </w:sdtContent>
            </w:sdt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</w:t>
            </w:r>
            <w:sdt>
              <w:sdtPr>
                <w:id w:val="1764017736"/>
                <w:tag w:val="goog_rdk_3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კოჭას ინდუქციურობა და მაგნიტური ველის ენერგია;</w:t>
                </w:r>
              </w:sdtContent>
            </w:sdt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</w:t>
            </w:r>
            <w:sdt>
              <w:sdtPr>
                <w:id w:val="-1440066662"/>
                <w:tag w:val="goog_rdk_3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ელექტრული დენის გენერატორი და ელექტროძრავა.</w:t>
                </w:r>
              </w:sdtContent>
            </w:sdt>
          </w:p>
        </w:tc>
      </w:tr>
      <w:tr>
        <w:trPr>
          <w:cantSplit w:val="0"/>
          <w:trHeight w:val="16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both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-329473134"/>
                <w:tag w:val="goog_rdk_3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თემის ფარგლებში შედეგების მიღწევის ინდიკატორები სამიზნე ცნებების მიხედვით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jc w:val="both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1143010005"/>
                <w:tag w:val="goog_rdk_3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მატერია </w:t>
                </w:r>
              </w:sdtContent>
            </w:sdt>
            <w:sdt>
              <w:sdtPr>
                <w:id w:val="950388834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- მოსწავლემ უნდა შეძლოს:</w:t>
                </w:r>
              </w:sdtContent>
            </w:sdt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-1397117596"/>
                <w:tag w:val="goog_rdk_3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მაგნიტური ველის წარმოქმნისა და მაგნიტური ურთიერთქმედების შესახებ მსჯელობა ყოფა-ცხოვრებაში მაგნიტებისა და დედამიწის მაგნიტური ველის როლის შესაფასებლად; </w:t>
                </w:r>
              </w:sdtContent>
            </w:sdt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-717515093"/>
                <w:tag w:val="goog_rdk_3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ნივთიერების მაგნიტური თვისებების შესწავლა მისი პრაქტიკული გამოყენებისთვის არგუმენტების მოსაყვანად.</w:t>
                </w:r>
              </w:sdtContent>
            </w:sdt>
          </w:p>
          <w:p w:rsidR="00000000" w:rsidDel="00000000" w:rsidP="00000000" w:rsidRDefault="00000000" w:rsidRPr="00000000" w14:paraId="00000149">
            <w:pPr>
              <w:jc w:val="both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-1615231833"/>
                <w:tag w:val="goog_rdk_3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ენერგია </w:t>
                </w:r>
              </w:sdtContent>
            </w:sdt>
            <w:sdt>
              <w:sdtPr>
                <w:id w:val="-1532387490"/>
                <w:tag w:val="goog_rdk_3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- მოსწავლემ უნდა შეძლოს: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-1775403478"/>
                <w:tag w:val="goog_rdk_3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ელექტრომაგნიტური ინდუქციის მოვლენის გაანალიზება ელექტრული დენის გენერატორისა და ელექტროძრავას მუშაობის პრინციპის ასახსნელად; </w:t>
                </w:r>
              </w:sdtContent>
            </w:sdt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696647317"/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კოჭას მაგნიტური ველის ენერგიის რაოდენობრივი აღწერა პრობლემაზე ორიენტირებული ამოცანების გადასაჭრელად.</w:t>
                </w:r>
              </w:sdtContent>
            </w:sdt>
          </w:p>
          <w:p w:rsidR="00000000" w:rsidDel="00000000" w:rsidP="00000000" w:rsidRDefault="00000000" w:rsidRPr="00000000" w14:paraId="0000014C">
            <w:pPr>
              <w:jc w:val="both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537012088"/>
                <w:tag w:val="goog_rdk_3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ძალა - </w:t>
                </w:r>
              </w:sdtContent>
            </w:sdt>
            <w:sdt>
              <w:sdtPr>
                <w:id w:val="-1372222062"/>
                <w:tag w:val="goog_rdk_3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მოსწავლემ უნდა შეძლოს:</w:t>
                </w:r>
              </w:sdtContent>
            </w:sdt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1458414938"/>
                <w:tag w:val="goog_rdk_3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ამპერისა და ლორენცის ძალების რაოდენობრივად დახასიათება პრობლემაზე ორიენტირებული ამოცანების გადასაჭრელად; </w:t>
                </w:r>
              </w:sdtContent>
            </w:sdt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1629154740"/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მარტივი ელექტრომაგნიტის დამზადება და მისი მოქმედების პრინციპის ახსნა ელექტრომაგნიტის ყოფა-ცხოვრებასა და ტექნოლოგიებში გამოყენების შესახებ არგუმენტების მოსაყვანად.</w:t>
                </w:r>
              </w:sdtContent>
            </w:sdt>
          </w:p>
          <w:p w:rsidR="00000000" w:rsidDel="00000000" w:rsidP="00000000" w:rsidRDefault="00000000" w:rsidRPr="00000000" w14:paraId="0000014F">
            <w:pPr>
              <w:jc w:val="both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-711001494"/>
                <w:tag w:val="goog_rdk_3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ფიზიკური პროცესი </w:t>
                </w:r>
              </w:sdtContent>
            </w:sdt>
            <w:sdt>
              <w:sdtPr>
                <w:id w:val="1025355058"/>
                <w:tag w:val="goog_rdk_3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- მოსწავლემ უნდა შეძლოს:</w:t>
                </w:r>
              </w:sdtContent>
            </w:sdt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-2010423757"/>
                <w:tag w:val="goog_rdk_3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ერთგვაროვან მაგნიტურ ველში მუხტის მოძრაობის დახასიათება (დინამიკის კანონების გამოყენებით), მოძრაობის მახასიათებელ ფიზიკურ სიდიდეებსა და მაგნიტური ველის ინდუქციას შორის დამოკიდებულების დადგენა პრობლემაზე ორიენტირებული ამოცანების გადასაჭრელად; </w:t>
                </w:r>
              </w:sdtContent>
            </w:sdt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-779678008"/>
                <w:tag w:val="goog_rdk_3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ექსპერიმენტის დაგეგმვა, კვლევისათვის საჭირო პროცედურების უსაფრთხოდ განხორციელება, მონაცემების სხვადასხვა ფორმით ჩაწერა და გაანალიზება ელექტრომაგნიტური ინდუქციის მოვლენის შესასწავლად.</w:t>
                </w:r>
              </w:sdtContent>
            </w:sdt>
          </w:p>
        </w:tc>
      </w:tr>
    </w:tbl>
    <w:p w:rsidR="00000000" w:rsidDel="00000000" w:rsidP="00000000" w:rsidRDefault="00000000" w:rsidRPr="00000000" w14:paraId="00000152">
      <w:pPr>
        <w:ind w:left="720" w:firstLine="0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left="720" w:firstLine="0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742.0" w:type="dxa"/>
        <w:jc w:val="left"/>
        <w:tblInd w:w="-677.0" w:type="dxa"/>
        <w:tblLayout w:type="fixed"/>
        <w:tblLook w:val="0000"/>
      </w:tblPr>
      <w:tblGrid>
        <w:gridCol w:w="10742"/>
        <w:tblGridChange w:id="0">
          <w:tblGrid>
            <w:gridCol w:w="10742"/>
          </w:tblGrid>
        </w:tblGridChange>
      </w:tblGrid>
      <w:tr>
        <w:trPr>
          <w:cantSplit w:val="0"/>
          <w:trHeight w:val="2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both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-2032348388"/>
                <w:tag w:val="goog_rdk_3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თემა: რხევები და ტალღები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jc w:val="both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-268028725"/>
                <w:tag w:val="goog_rdk_3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u w:val="single"/>
                    <w:vertAlign w:val="baseline"/>
                    <w:rtl w:val="0"/>
                  </w:rPr>
                  <w:t xml:space="preserve">თემის ფარგლებში განიხილება: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line="276" w:lineRule="auto"/>
              <w:jc w:val="both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2031310789"/>
                <w:tag w:val="goog_rdk_3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ჰარმონიული რხევა და მისი მახასიათებლები; განივი და გრძივი ტალღა;</w:t>
                </w:r>
              </w:sdtContent>
            </w:sdt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</w:t>
            </w:r>
            <w:sdt>
              <w:sdtPr>
                <w:id w:val="1015394993"/>
                <w:tag w:val="goog_rdk_3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ბგერა და მისი გავრცელება; ელექტრომაგნიტური რხევები - რხევითი კონტური;</w:t>
                </w:r>
              </w:sdtContent>
            </w:sdt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</w:t>
            </w:r>
            <w:sdt>
              <w:sdtPr>
                <w:id w:val="-585343725"/>
                <w:tag w:val="goog_rdk_3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ცვლადი დენი, ცვლადი დენის გენერატორი; ელექტროენერგიის გადაცემა და ტრანსფორმატორი;</w:t>
                </w:r>
              </w:sdtContent>
            </w:sdt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</w:t>
            </w:r>
            <w:sdt>
              <w:sdtPr>
                <w:id w:val="479776046"/>
                <w:tag w:val="goog_rdk_3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ელექტრომაგნიტური ტალღები და მათი სიხშირის დიაპაზონი.</w:t>
                </w:r>
              </w:sdtContent>
            </w:sdt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both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167403321"/>
                <w:tag w:val="goog_rdk_3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თემის ფარგლებში შედეგების მიღწევის ინდიკატორები სამიზნე ცნებების მიხედვით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jc w:val="both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-1545147831"/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მატერია </w:t>
                </w:r>
              </w:sdtContent>
            </w:sdt>
            <w:sdt>
              <w:sdtPr>
                <w:id w:val="-78591002"/>
                <w:tag w:val="goog_rdk_3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- მოსწავლემ უნდა შეძლოს:</w:t>
                </w:r>
              </w:sdtContent>
            </w:sdt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-1402997708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მათემატიკური ქანქარას მოდელის შექმნა მისი რხევითი მოძრაობის დასახასიათებლად; </w:t>
                </w:r>
              </w:sdtContent>
            </w:sdt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-2075748960"/>
                <w:tag w:val="goog_rdk_3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გარემოში ბგერის გავრცელების მექანიზმის ახსნა ყოფა-ცხოვრებაში ბგერის როლის შესაფასებლად;</w:t>
                </w:r>
              </w:sdtContent>
            </w:sdt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611104144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ცდების/ექსპერიმენტების მომზადება და კვლევისათვის საჭირო პროცედურების უსაფრთხოდ ჩატარება განივი და გრძივი ტალღების გავრცელების აღსაწერად.</w:t>
                </w:r>
              </w:sdtContent>
            </w:sdt>
          </w:p>
          <w:p w:rsidR="00000000" w:rsidDel="00000000" w:rsidP="00000000" w:rsidRDefault="00000000" w:rsidRPr="00000000" w14:paraId="0000015C">
            <w:pPr>
              <w:spacing w:line="259" w:lineRule="auto"/>
              <w:ind w:left="-53" w:firstLine="0"/>
              <w:jc w:val="both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-1770776181"/>
                <w:tag w:val="goog_rdk_3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ენერგია </w:t>
                </w:r>
              </w:sdtContent>
            </w:sdt>
            <w:sdt>
              <w:sdtPr>
                <w:id w:val="-554012156"/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- მოსწავლემ უნდა შეძლოს: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-199804118"/>
                <w:tag w:val="goog_rdk_3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ჰარმონიულად მერხევი სისტემის ენერგიის შესახებ მსჯელობა პრობლემაზე ორიენტირებული ამოცანების გადასაჭრელად; </w:t>
                </w:r>
              </w:sdtContent>
            </w:sdt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2037464711"/>
                <w:tag w:val="goog_rdk_3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ელექტრული ენერგიის გადაცემის შესახებ მსჯელობა ყოფა - ცხოვრებაში მისი როლის შესაფასებლად; </w:t>
                </w:r>
              </w:sdtContent>
            </w:sdt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588437927"/>
                <w:tag w:val="goog_rdk_3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ტრანსფორმატორის მუშაობის პრინციპის ახსნა ყოფა-ცხოვრებასა და ტექნოლოგიებში მისი როლის გასაანალიზებლად; </w:t>
                </w:r>
              </w:sdtContent>
            </w:sdt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-1634148842"/>
                <w:tag w:val="goog_rdk_3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ცვლადი დენის გენერატორის მუშაობის პრინციპის ახსნა ტექნოლოგიების განვითარებაში მისი როლის გასაანალიზებლად; </w:t>
                </w:r>
              </w:sdtContent>
            </w:sdt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1726809483"/>
                <w:tag w:val="goog_rdk_3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პერიოდულად მოქმედი გარეშე ძალის მიერ მერხევ სისტემაზე გადაცემული ენერგიის შესახებ მსჯელობა რეზონანსის მოვლენის ასახსნელად. </w:t>
                </w:r>
              </w:sdtContent>
            </w:sdt>
          </w:p>
          <w:p w:rsidR="00000000" w:rsidDel="00000000" w:rsidP="00000000" w:rsidRDefault="00000000" w:rsidRPr="00000000" w14:paraId="00000162">
            <w:pPr>
              <w:jc w:val="both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1936205422"/>
                <w:tag w:val="goog_rdk_3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ძალა - </w:t>
                </w:r>
              </w:sdtContent>
            </w:sdt>
            <w:sdt>
              <w:sdtPr>
                <w:id w:val="760321827"/>
                <w:tag w:val="goog_rdk_3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მოსწავლემ უნდა შეძლოს:</w:t>
                </w:r>
              </w:sdtContent>
            </w:sdt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-576941"/>
                <w:tag w:val="goog_rdk_3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ჰარმონიული რხევის გამომწვევი ძალების დახასიათება და რეზონანსის გამომწვევი ძალის მოქმედების სიხშირის დაკავშირება მერხევი სისტემის საკუთარი რხევის სიხშირესთან, პრობლემაზე ორიენტირებული ამოცანების გადასაჭრელად;</w:t>
                </w:r>
              </w:sdtContent>
            </w:sdt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-657126798"/>
                <w:tag w:val="goog_rdk_3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ექსპერიმენტის დაგეგმვა და კვლევისათვის საჭირო პროცედურების უსაფრთხოდ განხორციელება რეზონანსის მოვლენის აღსაწერად.</w:t>
                </w:r>
              </w:sdtContent>
            </w:sdt>
          </w:p>
          <w:p w:rsidR="00000000" w:rsidDel="00000000" w:rsidP="00000000" w:rsidRDefault="00000000" w:rsidRPr="00000000" w14:paraId="00000165">
            <w:pPr>
              <w:jc w:val="both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462217681"/>
                <w:tag w:val="goog_rdk_3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ფიზიკური პროცესი</w:t>
                </w:r>
              </w:sdtContent>
            </w:sdt>
            <w:sdt>
              <w:sdtPr>
                <w:id w:val="2064500443"/>
                <w:tag w:val="goog_rdk_3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 - მოსწავლემ უნდა შეძლოს: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-1153142484"/>
                <w:tag w:val="goog_rdk_3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ექსპერიმენტის დაგეგმვა და კვლევისათვის საჭირო პროცედურების უსაფრთხოდ განხორციელება მათემატიკური ქანქარასა და ზამბარაზე მიმაგრებული ტვირთის რხევითი მოძრაობების დასახასიათებლად;</w:t>
                </w:r>
              </w:sdtContent>
            </w:sdt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-2015873680"/>
                <w:tag w:val="goog_rdk_3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ჰარმონიულად მერხევი სისტემის მოძრაობის მახასიათებელი ფიზიკური სიდიდეების სხვადასხვა მეთოდით (გრაფიკულად, ანალიზურად და ა.შ.) რაოდენობრივად აღწერა პრობლემაზე ორიენტირებული ამოცანების გადასაჭრელად;</w:t>
                </w:r>
              </w:sdtContent>
            </w:sdt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2001741160"/>
                <w:tag w:val="goog_rdk_3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მექანიკური და ელექტრომაგნიტური ტალღის გავრცელების სიჩქარის ტალღის სიგრძესა და სიხშირეზე დამოკიდებულების შესწავლა პრობლემაზე ორიენტირებული ამოცანების გადასაჭრელად.</w:t>
                </w:r>
              </w:sdtContent>
            </w:sdt>
          </w:p>
        </w:tc>
      </w:tr>
    </w:tbl>
    <w:p w:rsidR="00000000" w:rsidDel="00000000" w:rsidP="00000000" w:rsidRDefault="00000000" w:rsidRPr="00000000" w14:paraId="00000169">
      <w:pPr>
        <w:ind w:left="720" w:firstLine="0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left="720" w:firstLine="0"/>
        <w:rPr>
          <w:rFonts w:ascii="Merriweather" w:cs="Merriweather" w:eastAsia="Merriweather" w:hAnsi="Merriweather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632.0" w:type="dxa"/>
        <w:jc w:val="left"/>
        <w:tblInd w:w="-677.0" w:type="dxa"/>
        <w:tblLayout w:type="fixed"/>
        <w:tblLook w:val="0000"/>
      </w:tblPr>
      <w:tblGrid>
        <w:gridCol w:w="10632"/>
        <w:tblGridChange w:id="0">
          <w:tblGrid>
            <w:gridCol w:w="10632"/>
          </w:tblGrid>
        </w:tblGridChange>
      </w:tblGrid>
      <w:tr>
        <w:trPr>
          <w:cantSplit w:val="0"/>
          <w:trHeight w:val="7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both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704399123"/>
                <w:tag w:val="goog_rdk_3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თემა: გეომეტრიული და ტალღური ოპტიკა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jc w:val="both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-408266592"/>
                <w:tag w:val="goog_rdk_3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u w:val="single"/>
                    <w:vertAlign w:val="baseline"/>
                    <w:rtl w:val="0"/>
                  </w:rPr>
                  <w:t xml:space="preserve">თემის ფარგლებში განიხილება: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jc w:val="both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-609135867"/>
                <w:tag w:val="goog_rdk_3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სინათლის წრფივი გავრცელება, არეკვლა და გარდატეხა; თხელი ლინზა და ოპტიკური სისტემები; </w:t>
                </w:r>
              </w:sdtContent>
            </w:sdt>
          </w:p>
        </w:tc>
      </w:tr>
      <w:tr>
        <w:trPr>
          <w:cantSplit w:val="0"/>
          <w:trHeight w:val="72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both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-564764001"/>
                <w:tag w:val="goog_rdk_3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თემის ფარგლებში შედეგების მიღწევის ინდიკატორები სამიზნე ცნებების მიხედვით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jc w:val="both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-1779994579"/>
                <w:tag w:val="goog_rdk_3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მატერია </w:t>
                </w:r>
              </w:sdtContent>
            </w:sdt>
            <w:sdt>
              <w:sdtPr>
                <w:id w:val="124200985"/>
                <w:tag w:val="goog_rdk_3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- მოსწავლემ უნდა შეძლოს: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235645052"/>
                <w:tag w:val="goog_rdk_3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ექსპერიმენტების ორგანიზება/ჩატარება ვაკუუმსა და ერთგვაროვან ნივთიერებაში სინათლის წრფივი გავრცელების შესასწავლად; </w:t>
                </w:r>
              </w:sdtContent>
            </w:sdt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-1642507489"/>
                <w:tag w:val="goog_rdk_3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სინათლის გარდატეხის მოვლენის აღწერა ოპტიკური ილუზიების ასახსნელად.</w:t>
                </w:r>
              </w:sdtContent>
            </w:sdt>
          </w:p>
          <w:p w:rsidR="00000000" w:rsidDel="00000000" w:rsidP="00000000" w:rsidRDefault="00000000" w:rsidRPr="00000000" w14:paraId="00000172">
            <w:pPr>
              <w:jc w:val="both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1970189507"/>
                <w:tag w:val="goog_rdk_3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ენერგია </w:t>
                </w:r>
              </w:sdtContent>
            </w:sdt>
            <w:sdt>
              <w:sdtPr>
                <w:id w:val="2125165603"/>
                <w:tag w:val="goog_rdk_3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- მოსწავლემ უნდა შეძლოს:</w:t>
                </w:r>
              </w:sdtContent>
            </w:sdt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1171003986"/>
                <w:tag w:val="goog_rdk_3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მზის სხივების დახრის კუთხის მნიშვნელობის შეფასება დედამიწაზე სეზონების ცვლილების ასახსნელად;</w:t>
                </w:r>
              </w:sdtContent>
            </w:sdt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914265906"/>
                <w:tag w:val="goog_rdk_3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ექსპერიმენტის ჩატარება, ოპტიკური სისტემებით (მაგალითად, ლუპით, ლინზით) სინათლის ენერგიის ლოკალიზებაზე (სხივების ერთ წერტილში თავმოყრაზე) დასაკვირვებლად. </w:t>
                </w:r>
              </w:sdtContent>
            </w:sdt>
          </w:p>
          <w:p w:rsidR="00000000" w:rsidDel="00000000" w:rsidP="00000000" w:rsidRDefault="00000000" w:rsidRPr="00000000" w14:paraId="00000175">
            <w:pPr>
              <w:ind w:left="37" w:firstLine="0"/>
              <w:jc w:val="both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1172951971"/>
                <w:tag w:val="goog_rdk_3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ძალა </w:t>
                </w:r>
              </w:sdtContent>
            </w:sdt>
            <w:sdt>
              <w:sdtPr>
                <w:id w:val="-475133295"/>
                <w:tag w:val="goog_rdk_3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- მოსწავლემ უნდა შეძლოს:</w:t>
                </w:r>
              </w:sdtContent>
            </w:sdt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-433657779"/>
                <w:tag w:val="goog_rdk_3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სინათლის გავრცელებაზე გრავიტაციის გავლენის შესახებ საწყისი ცნობების მოძიება ოპტიკური ილუზიების ასახსნელად.</w:t>
                </w:r>
              </w:sdtContent>
            </w:sdt>
          </w:p>
          <w:p w:rsidR="00000000" w:rsidDel="00000000" w:rsidP="00000000" w:rsidRDefault="00000000" w:rsidRPr="00000000" w14:paraId="00000177">
            <w:pPr>
              <w:jc w:val="both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-755671018"/>
                <w:tag w:val="goog_rdk_3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ფიზიკური პროცესი </w:t>
                </w:r>
              </w:sdtContent>
            </w:sdt>
            <w:sdt>
              <w:sdtPr>
                <w:id w:val="-783182231"/>
                <w:tag w:val="goog_rdk_3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- მოსწავლემ უნდა შეძლოს: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849864753"/>
                <w:tag w:val="goog_rdk_3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ინფორმაციის მოძიების უნარის გამოყენება სინათლის სიჩქარის გაზომვის სხვადასხვა მეთოდის შესასწავლად; </w:t>
                </w:r>
              </w:sdtContent>
            </w:sdt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1753477855"/>
                <w:tag w:val="goog_rdk_3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ექსპერიმენტის დაგეგმვა და უსაფრთხოდ განხორციელება პრიზმაში, ბრტყელ-პარალელურგვერდებიან ფირფიტასა და თხელ ლინზაში სინათლის სვლის აღსაწერად; </w:t>
                </w:r>
              </w:sdtContent>
            </w:sdt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-1007866250"/>
                <w:tag w:val="goog_rdk_3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სინათლის არეკვლის კანონების გამოყენებით ბრტყელ სარკეში გამოსახულების აგება მათი ყოფა-ცხოვრებასთან დასაკავშირებლად; </w:t>
                </w:r>
              </w:sdtContent>
            </w:sdt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1397760803"/>
                <w:tag w:val="goog_rdk_3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სინათლის არეკვლის, გარდატეხისა და სრული შინაგანი არეკვლის მოვლენის შესწავლა სხვადასხვა ოპტიკური ხელსაწყოების/სისტემების მუშაობის პრინციპის ასახსნელად; </w:t>
                </w:r>
              </w:sdtContent>
            </w:sdt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-727041101"/>
                <w:tag w:val="goog_rdk_3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სხვადასხვა ოპტიკური ხელსაწყოების/სისტემების მუშაობის პრინციპის ახსნა მათი ყოველდღიურობასთან და სხვადასხვა პროფესიასთან დასაკავშირებლად.</w:t>
                </w:r>
              </w:sdtContent>
            </w:sdt>
          </w:p>
        </w:tc>
      </w:tr>
    </w:tbl>
    <w:p w:rsidR="00000000" w:rsidDel="00000000" w:rsidP="00000000" w:rsidRDefault="00000000" w:rsidRPr="00000000" w14:paraId="0000017D">
      <w:pPr>
        <w:ind w:left="360" w:firstLine="0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Merriweather" w:cs="Merriweather" w:eastAsia="Merriweather" w:hAnsi="Merriweather"/>
          <w:b w:val="0"/>
          <w:bCs w:val="0"/>
          <w:sz w:val="20"/>
          <w:szCs w:val="20"/>
          <w:vertAlign w:val="baseline"/>
        </w:rPr>
      </w:pPr>
      <w:sdt>
        <w:sdtPr>
          <w:id w:val="913544526"/>
          <w:tag w:val="goog_rdk_3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vertAlign w:val="baseline"/>
              <w:rtl w:val="0"/>
            </w:rPr>
            <w:t xml:space="preserve">XII კლასი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7"/>
        <w:tblW w:w="10632.0" w:type="dxa"/>
        <w:jc w:val="left"/>
        <w:tblInd w:w="-677.0" w:type="dxa"/>
        <w:tblLayout w:type="fixed"/>
        <w:tblLook w:val="0000"/>
      </w:tblPr>
      <w:tblGrid>
        <w:gridCol w:w="10632"/>
        <w:tblGridChange w:id="0">
          <w:tblGrid>
            <w:gridCol w:w="10632"/>
          </w:tblGrid>
        </w:tblGridChange>
      </w:tblGrid>
      <w:tr>
        <w:trPr>
          <w:cantSplit w:val="0"/>
          <w:trHeight w:val="2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both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-1531470497"/>
                <w:tag w:val="goog_rdk_3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თემა: მოლეკულური ფიზიკა და თერმოდინამიკა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jc w:val="both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-2066031565"/>
                <w:tag w:val="goog_rdk_3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u w:val="single"/>
                    <w:vertAlign w:val="baseline"/>
                    <w:rtl w:val="0"/>
                  </w:rPr>
                  <w:t xml:space="preserve">თემის ფარგლებში განიხილება: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200" w:line="276" w:lineRule="auto"/>
              <w:jc w:val="both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-1803519003"/>
                <w:tag w:val="goog_rdk_3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მოლეკულურ-კინეტიკური თეორიის ძირითადი დებულებები;</w:t>
                </w:r>
              </w:sdtContent>
            </w:sdt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</w:t>
            </w:r>
            <w:sdt>
              <w:sdtPr>
                <w:id w:val="-1623847478"/>
                <w:tag w:val="goog_rdk_3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იდეალური აირის მდგომარეობის განტოლება და იზოპროცესები; იდეალური აირის მუშაობა მუდმივი ან წრფივად ცვლადი წნევის დროს; იდეალური აირის შინაგანი ენერგია;</w:t>
                </w:r>
              </w:sdtContent>
            </w:sdt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</w:t>
            </w:r>
            <w:sdt>
              <w:sdtPr>
                <w:id w:val="-1977139286"/>
                <w:tag w:val="goog_rdk_3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თერმოდინამიკის პირველი კანონი;</w:t>
                </w:r>
              </w:sdtContent>
            </w:sdt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</w:t>
            </w:r>
            <w:sdt>
              <w:sdtPr>
                <w:id w:val="-1611149028"/>
                <w:tag w:val="goog_rdk_3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სითბური ძრავების მქკ; აბსოლუტური და ფარდობითი ტენიანობა;</w:t>
                </w:r>
              </w:sdtContent>
            </w:sdt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</w:t>
            </w:r>
            <w:sdt>
              <w:sdtPr>
                <w:id w:val="286296878"/>
                <w:tag w:val="goog_rdk_3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სითხის ზედაპირული დაჭიმულობა და კაპილარული მოვლენები; სითხის სიბლანტე. </w:t>
                </w:r>
              </w:sdtContent>
            </w:sdt>
          </w:p>
        </w:tc>
      </w:tr>
      <w:tr>
        <w:trPr>
          <w:cantSplit w:val="0"/>
          <w:trHeight w:val="257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both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848786883"/>
                <w:tag w:val="goog_rdk_3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თემის ფარგლებში შედეგების მიღწევის ინდიკატორები სამიზნე ცნებების მიხედვით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jc w:val="both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243108920"/>
                <w:tag w:val="goog_rdk_3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მატერია - </w:t>
                </w:r>
              </w:sdtContent>
            </w:sdt>
            <w:sdt>
              <w:sdtPr>
                <w:id w:val="1066450929"/>
                <w:tag w:val="goog_rdk_3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მოსწავლემ უნდა შეძლოს:</w:t>
                </w:r>
              </w:sdtContent>
            </w:sdt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-118821974"/>
                <w:tag w:val="goog_rdk_3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ჰიპოთეზის გამოთქმა, ცდების/ექსპერიმენტების მომზადება, კვლევისათვის საჭირო პროცედურების უსაფრთხოდ ჩატარება ნივთიერების დისკრეტული აგებულების, შემადგენელი მოლეკულების ქაოსურად მოძრაობისა და მათ შორის შუალედების არსებობის დასადასტურებლად; </w:t>
                </w:r>
              </w:sdtContent>
            </w:sdt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-2128459135"/>
                <w:tag w:val="goog_rdk_3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ჰაერის ტენიანობის რაოდენობრივი აღწერა და მისი გამომწვევი მიზეზების შესახებ არგუმენტირებული მსჯელობა ყოფა-ცხოვრებაში ჰაერის ტენიანობის შესახებ ცოდნის როლის შესაფასებლად;</w:t>
                </w:r>
              </w:sdtContent>
            </w:sdt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1333385741"/>
                <w:tag w:val="goog_rdk_3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სითხის ზედაპირული დაჭიმულობისა და კაპილარული მოვლენების გამომწვევ მიზეზებზე არგუმენტირებული მსჯელობა ბუნებასა და ყოველდღიურობაში მათი როლის გასაანალიზებლად და სხვადასხვა დისციპლინასთან დასაკავშირებლად. </w:t>
                </w:r>
              </w:sdtContent>
            </w:sdt>
          </w:p>
          <w:p w:rsidR="00000000" w:rsidDel="00000000" w:rsidP="00000000" w:rsidRDefault="00000000" w:rsidRPr="00000000" w14:paraId="00000187">
            <w:pPr>
              <w:jc w:val="both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-646601749"/>
                <w:tag w:val="goog_rdk_3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ენერგია</w:t>
                </w:r>
              </w:sdtContent>
            </w:sdt>
            <w:sdt>
              <w:sdtPr>
                <w:id w:val="1593640106"/>
                <w:tag w:val="goog_rdk_3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 - მოსწავლემ უნდა შეძლოს:</w:t>
                </w:r>
              </w:sdtContent>
            </w:sdt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2146076268"/>
                <w:tag w:val="goog_rdk_3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იდეალური აირის მუშაობის რაოდენობრივი აღწერა იზობარული პროცესისა და წრფივად ცვლადი წნევის დროს, ტექნიკის განვითარებაში იდეალური აირის მუშაობის შესახებ ცოდნის როლის შესაფასებლად; </w:t>
                </w:r>
              </w:sdtContent>
            </w:sdt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-73699792"/>
                <w:tag w:val="goog_rdk_3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სითბური ძრავების მუშაობის პრინციპის ახსნა ტექნოლოგიების განვითარებაში მისი როლის გასაანალიზებლად; </w:t>
                </w:r>
              </w:sdtContent>
            </w:sdt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1928386266"/>
                <w:tag w:val="goog_rdk_3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სითბური ძრავებით გამოწვეული ეკოლოგიური პრობლემების გაანალიზება და მათი გადაჭრის გზებზე მსჯელობა გარემოს დაცვის კუთხით დამოკიდებულების შესაქმნელად; </w:t>
                </w:r>
              </w:sdtContent>
            </w:sdt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-996706553"/>
                <w:tag w:val="goog_rdk_3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თერმოდინამიკის პირველი კანონის გაანალიზება მეცნიერებისა და ტექნოლოგიების განვითარებაში მისი როლის შესაფასებლად. </w:t>
                </w:r>
              </w:sdtContent>
            </w:sdt>
          </w:p>
          <w:p w:rsidR="00000000" w:rsidDel="00000000" w:rsidP="00000000" w:rsidRDefault="00000000" w:rsidRPr="00000000" w14:paraId="0000018C">
            <w:pPr>
              <w:jc w:val="both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-1804384489"/>
                <w:tag w:val="goog_rdk_3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ძალა </w:t>
                </w:r>
              </w:sdtContent>
            </w:sdt>
            <w:sdt>
              <w:sdtPr>
                <w:id w:val="1541969335"/>
                <w:tag w:val="goog_rdk_3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- მოსწავლემ უნდა შეძლოს:</w:t>
                </w:r>
              </w:sdtContent>
            </w:sdt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445563572"/>
                <w:tag w:val="goog_rdk_3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იდეალური აირის წნევის მის კონცენტრაციასა და ტემპერატურაზე დამოკიდებულების შესწავლა ყოფა-ცხოვრებაში აირის წნევის როლის შესაფასებლად; </w:t>
                </w:r>
              </w:sdtContent>
            </w:sdt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154829025"/>
                <w:tag w:val="goog_rdk_3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კაპილარულ მოვლენებზე და მის გამომწვევ მიზეზებზე მსჯელობა, ყოფა-ცხოვრებასა და მცენარეებში მისი როლის გასაანალიზებლად; </w:t>
                </w:r>
              </w:sdtContent>
            </w:sdt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-1687090812"/>
                <w:tag w:val="goog_rdk_3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სითხის მოლეკულების აგებულების დაკავშირება მის ფიზიკურ თვისებებთან, სითხის სიბლანტის ასახსნელად. </w:t>
                </w:r>
              </w:sdtContent>
            </w:sdt>
          </w:p>
          <w:p w:rsidR="00000000" w:rsidDel="00000000" w:rsidP="00000000" w:rsidRDefault="00000000" w:rsidRPr="00000000" w14:paraId="00000190">
            <w:pPr>
              <w:jc w:val="both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-540224344"/>
                <w:tag w:val="goog_rdk_3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ფიზიკური პროცესი </w:t>
                </w:r>
              </w:sdtContent>
            </w:sdt>
            <w:sdt>
              <w:sdtPr>
                <w:id w:val="-1543823462"/>
                <w:tag w:val="goog_rdk_3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- მოსწავლემ უნდა შეძლოს: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1289384577"/>
                <w:tag w:val="goog_rdk_4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აირის შემადგენელი მოლეკულების მოძრაობის სახეზე მსჯელობა. მოლეკულების მოძრაობის სიჩქარესა და აირის ტემპერატურას შორის კავშირის დადგენა პრობლემაზე ორიენტირებული ამოცანების გადასაჭრელად; </w:t>
                </w:r>
              </w:sdtContent>
            </w:sdt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325742352"/>
                <w:tag w:val="goog_rdk_4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აბსოლუტური ნულის, როგორც ბუნებაში არსებული ყველაზე დაბალი ტემპერატურის შესახებ მსჯელობა მეცნიერებასა და ყოფა-ცხოვრებაში მისი როლის შესაფასებლად;</w:t>
                </w:r>
              </w:sdtContent>
            </w:sdt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283124098"/>
                <w:tag w:val="goog_rdk_4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ცდების/ექსპერიმენტების მომზადება, ჰიპოთეზის გამოთქმა, კვლევისათვის საჭირო პროცედურების უსაფრთხოდ ჩატარება იდეალური აირის იზოპროცესების აღსაწერად.</w:t>
                </w:r>
              </w:sdtContent>
            </w:sdt>
          </w:p>
        </w:tc>
      </w:tr>
    </w:tbl>
    <w:p w:rsidR="00000000" w:rsidDel="00000000" w:rsidP="00000000" w:rsidRDefault="00000000" w:rsidRPr="00000000" w14:paraId="00000194">
      <w:pPr>
        <w:ind w:left="720" w:firstLine="0"/>
        <w:rPr>
          <w:rFonts w:ascii="Merriweather" w:cs="Merriweather" w:eastAsia="Merriweather" w:hAnsi="Merriweather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632.0" w:type="dxa"/>
        <w:jc w:val="left"/>
        <w:tblInd w:w="-677.0" w:type="dxa"/>
        <w:tblLayout w:type="fixed"/>
        <w:tblLook w:val="0000"/>
      </w:tblPr>
      <w:tblGrid>
        <w:gridCol w:w="10632"/>
        <w:tblGridChange w:id="0">
          <w:tblGrid>
            <w:gridCol w:w="10632"/>
          </w:tblGrid>
        </w:tblGridChange>
      </w:tblGrid>
      <w:tr>
        <w:trPr>
          <w:cantSplit w:val="0"/>
          <w:trHeight w:val="2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487966532"/>
                <w:tag w:val="goog_rdk_4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თემა: ატომური, ბირთვული და კვანტური ფიზიკის საწყისები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-175230038"/>
                <w:tag w:val="goog_rdk_4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u w:val="single"/>
                    <w:vertAlign w:val="baseline"/>
                    <w:rtl w:val="0"/>
                  </w:rPr>
                  <w:t xml:space="preserve">თემის ფარგლებში განიხილება: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line="259" w:lineRule="auto"/>
              <w:ind w:left="12" w:firstLine="0"/>
              <w:jc w:val="both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-226912121"/>
                <w:tag w:val="goog_rdk_4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სინათლის სიჩქარე და პლანკის მუდმივა - კლასიკური და კვანტური ფიზიკის მოქმედების არეალები; სინათლის ორმაგი ბუნება (დუალიზმი); ფოტონის ენერგია და ფოტოეფექტი; რეზერფორდის ცდა, ატომის პლანეტარული მოდელი; ბორის პოსტულატები და წყალბადის ატომის ბორის თეორია; ბირთვული ძალები და რადიოაქტივობა; ბირთვის დაშლისა და სინთეზის რეაქციები; ელემენტარული ნაწილაკების კლასიფიკაციაზე ზოგადი წარმოდგენების ჩამოყალიბება.</w:t>
                </w:r>
              </w:sdtContent>
            </w:sdt>
          </w:p>
        </w:tc>
      </w:tr>
      <w:tr>
        <w:trPr>
          <w:cantSplit w:val="0"/>
          <w:trHeight w:val="72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both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-56020512"/>
                <w:tag w:val="goog_rdk_4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თემის ფარგლებში შედეგების მიღწევის ინდიკატორები სამიზნე ცნებების მიხედვით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jc w:val="both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1973490516"/>
                <w:tag w:val="goog_rdk_4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მატერია </w:t>
                </w:r>
              </w:sdtContent>
            </w:sdt>
            <w:sdt>
              <w:sdtPr>
                <w:id w:val="1977210534"/>
                <w:tag w:val="goog_rdk_4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- მოსწავლემ უნდა შეძლოს:</w:t>
                </w:r>
              </w:sdtContent>
            </w:sdt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9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-1800401665"/>
                <w:tag w:val="goog_rdk_4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რადიოაქტივობის მოვლენის შესახებ მსჯელობა მეცნიერებაში, მედიცინასა და არქეოლოგიაში მისი როლის შესაფასებლად; </w:t>
                </w:r>
              </w:sdtContent>
            </w:sdt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9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313316937"/>
                <w:tag w:val="goog_rdk_4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ატომის ბირთვის აღნაგობის აღწერა და ბირთვული რეაქციების შესახებ მსჯელობა პრობლემაზე ორიენტირებული ამოცანების გადასაჭრელად.</w:t>
                </w:r>
              </w:sdtContent>
            </w:sdt>
          </w:p>
          <w:p w:rsidR="00000000" w:rsidDel="00000000" w:rsidP="00000000" w:rsidRDefault="00000000" w:rsidRPr="00000000" w14:paraId="0000019C">
            <w:pPr>
              <w:jc w:val="both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-584331588"/>
                <w:tag w:val="goog_rdk_4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ენერგია </w:t>
                </w:r>
              </w:sdtContent>
            </w:sdt>
            <w:sdt>
              <w:sdtPr>
                <w:id w:val="621231601"/>
                <w:tag w:val="goog_rdk_4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- მოსწავლემ უნდა შეძლოს: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9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-1629539630"/>
                <w:tag w:val="goog_rdk_4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ფოტონის ენერგიისა და ფოტოეფექტის მოვლენის შესახებ მსჯელობა. ყოფა-ცხოვრებასა და ტექნოლოგიებში ფოტოეფექტის როლის გასაანალიზებლად; </w:t>
                </w:r>
              </w:sdtContent>
            </w:sdt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9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761030661"/>
                <w:tag w:val="goog_rdk_4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წყალბადის ატომის ენერგეტიკული დონეების შესახებ მსჯელობა პრობლემაზე ორიენტირებული ამოცანების გადასაჭრელად;</w:t>
                </w:r>
              </w:sdtContent>
            </w:sdt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9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1830335850"/>
                <w:tag w:val="goog_rdk_4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ბირთვული რეაქტორის მუშაობის პრინციპის ახსნა ყოფა-ცხოვრებაში ბირთვული ენერგიის როლის შესაფასებლად. </w:t>
                </w:r>
              </w:sdtContent>
            </w:sdt>
          </w:p>
          <w:p w:rsidR="00000000" w:rsidDel="00000000" w:rsidP="00000000" w:rsidRDefault="00000000" w:rsidRPr="00000000" w14:paraId="000001A0">
            <w:pPr>
              <w:jc w:val="both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2000605191"/>
                <w:tag w:val="goog_rdk_4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ძალა </w:t>
                </w:r>
              </w:sdtContent>
            </w:sdt>
            <w:sdt>
              <w:sdtPr>
                <w:id w:val="-1480107806"/>
                <w:tag w:val="goog_rdk_4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- მოსწავლემ უნდა შეძლოს:</w:t>
                </w:r>
              </w:sdtContent>
            </w:sdt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9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-55229326"/>
                <w:tag w:val="goog_rdk_4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ბირთვული ძალების დახასიათება და ბირთვის სტაბილურობის ახსნა პრობლემაზე ორიენტირებული ამოცანების გადასაჭრელად;</w:t>
                </w:r>
              </w:sdtContent>
            </w:sdt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9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-823818614"/>
                <w:tag w:val="goog_rdk_4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სინათლის წნევის შესახებ მსჯელობა სინათლის კორპუსკულარული ბუნების გასაანალიზებლად. </w:t>
                </w:r>
              </w:sdtContent>
            </w:sdt>
          </w:p>
          <w:p w:rsidR="00000000" w:rsidDel="00000000" w:rsidP="00000000" w:rsidRDefault="00000000" w:rsidRPr="00000000" w14:paraId="000001A3">
            <w:pPr>
              <w:jc w:val="both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659700919"/>
                <w:tag w:val="goog_rdk_4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ფიზიკური პროცესი </w:t>
                </w:r>
              </w:sdtContent>
            </w:sdt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vertAlign w:val="baseline"/>
                <w:rtl w:val="0"/>
              </w:rPr>
              <w:t xml:space="preserve">- </w:t>
            </w:r>
            <w:sdt>
              <w:sdtPr>
                <w:id w:val="-135311910"/>
                <w:tag w:val="goog_rdk_4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მოსწავლემ უნდა შეძლოს: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1369659782"/>
                <w:tag w:val="goog_rdk_4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ატომის პლანეტარული მოდელის მიხედვით ელექტრონების ბირთვის გარშემო მოძრაობის მახასიათებელი პარამეტრების აღწერა პრობლემაზე ორიენტირებული ამოცანების გადასაჭრელად;</w:t>
                </w:r>
              </w:sdtContent>
            </w:sdt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-1324112995"/>
                <w:tag w:val="goog_rdk_4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ამაჩქარებლების, როგორც თანამედროვე კვლევითი ცენტრების მნიშვნელობის შესახებ მსჯელობა ნაწილაკების აღმოჩენასა და ტექნოლოგიების განვითარებაში მათი როლის შესაფასებლად.</w:t>
                </w:r>
              </w:sdtContent>
            </w:sdt>
          </w:p>
        </w:tc>
      </w:tr>
    </w:tbl>
    <w:p w:rsidR="00000000" w:rsidDel="00000000" w:rsidP="00000000" w:rsidRDefault="00000000" w:rsidRPr="00000000" w14:paraId="000001A6">
      <w:pPr>
        <w:ind w:left="720" w:firstLine="0"/>
        <w:rPr>
          <w:rFonts w:ascii="Merriweather" w:cs="Merriweather" w:eastAsia="Merriweather" w:hAnsi="Merriweather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0632.0" w:type="dxa"/>
        <w:jc w:val="left"/>
        <w:tblInd w:w="-677.0" w:type="dxa"/>
        <w:tblLayout w:type="fixed"/>
        <w:tblLook w:val="0000"/>
      </w:tblPr>
      <w:tblGrid>
        <w:gridCol w:w="10632"/>
        <w:tblGridChange w:id="0">
          <w:tblGrid>
            <w:gridCol w:w="10632"/>
          </w:tblGrid>
        </w:tblGridChange>
      </w:tblGrid>
      <w:tr>
        <w:trPr>
          <w:cantSplit w:val="0"/>
          <w:trHeight w:val="2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both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1886081084"/>
                <w:tag w:val="goog_rdk_4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თემა: ასტროფიზიკის საწყისები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jc w:val="both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-1230599800"/>
                <w:tag w:val="goog_rdk_4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u w:val="single"/>
                    <w:vertAlign w:val="baseline"/>
                    <w:rtl w:val="0"/>
                  </w:rPr>
                  <w:t xml:space="preserve">თემის ფარგლებში განიხილება: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line="259" w:lineRule="auto"/>
              <w:jc w:val="both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-646396983"/>
                <w:tag w:val="goog_rdk_4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თანამედროვე წარმოდგენები სამყაროს წარმოშობის შესახებ (დიდი აფეთქების თეორია); სამყაროს ობიექტები (პლანეტები, ვარსკვლავები, შავი ხვრელები, გალაქტიკები); სამყაროს ხილული და უხილავი ნაწილი; სამყაროს აჩქარებულად გაფართოვება. </w:t>
                </w:r>
              </w:sdtContent>
            </w:sdt>
          </w:p>
        </w:tc>
      </w:tr>
      <w:tr>
        <w:trPr>
          <w:cantSplit w:val="0"/>
          <w:trHeight w:val="58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both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122961986"/>
                <w:tag w:val="goog_rdk_4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თემის ფარგლებში შედეგების მიღწევის ინდიკატორები სამიზნე ცნებების მიხედვით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jc w:val="both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1242618092"/>
                <w:tag w:val="goog_rdk_4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მატერია </w:t>
                </w:r>
              </w:sdtContent>
            </w:sdt>
            <w:sdt>
              <w:sdtPr>
                <w:id w:val="1760814402"/>
                <w:tag w:val="goog_rdk_4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- მოსწავლემ უნდა შეძლოს:</w:t>
                </w:r>
              </w:sdtContent>
            </w:sdt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-1324582581"/>
                <w:tag w:val="goog_rdk_4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მატერიის ჩამოყალიბების შესახებ არსებული თეორიის გაცნობა სამყაროს შემადგენლობაზე წარმოდგენების შესაქმნელად;</w:t>
                </w:r>
              </w:sdtContent>
            </w:sdt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1155147093"/>
                <w:tag w:val="goog_rdk_4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გალაქტიკებისა და მისი შემადგენელი ობიექტების (შავი ხვრელების, თეთრი ჯუჯების, ნეოტრონული ვასრკვლავების და ა.შ.) დახასიათება სამყაროს ობიექტების აღსაწერად;</w:t>
                </w:r>
              </w:sdtContent>
            </w:sdt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-1254909014"/>
                <w:tag w:val="goog_rdk_4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სამყაროს ხილული და უხილავი ნაწილის (შავი მატერიისა და ბნელი ენერგიის) შესახებ არსებული თეორიის გაცნობა, სამყაროს შემადგენელ მატერიაზე წარმოდგენების შესაქმნელად. </w:t>
                </w:r>
              </w:sdtContent>
            </w:sdt>
          </w:p>
          <w:p w:rsidR="00000000" w:rsidDel="00000000" w:rsidP="00000000" w:rsidRDefault="00000000" w:rsidRPr="00000000" w14:paraId="000001AF">
            <w:pPr>
              <w:jc w:val="both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-1116543924"/>
                <w:tag w:val="goog_rdk_4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ენერგია </w:t>
                </w:r>
              </w:sdtContent>
            </w:sdt>
            <w:sdt>
              <w:sdtPr>
                <w:id w:val="-682490324"/>
                <w:tag w:val="goog_rdk_4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- მოსწავლემ უნდა შეძლოს:</w:t>
                </w:r>
              </w:sdtContent>
            </w:sdt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-101515523"/>
                <w:tag w:val="goog_rdk_4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ვარსკვლავებში მიმდინარე თერმობირთვულ რეაქციებზე მსჯელობა მათი ნათების ასახსნელად.</w:t>
                </w:r>
              </w:sdtContent>
            </w:sdt>
          </w:p>
          <w:p w:rsidR="00000000" w:rsidDel="00000000" w:rsidP="00000000" w:rsidRDefault="00000000" w:rsidRPr="00000000" w14:paraId="000001B1">
            <w:pPr>
              <w:jc w:val="both"/>
              <w:rPr>
                <w:rFonts w:ascii="Merriweather" w:cs="Merriweather" w:eastAsia="Merriweather" w:hAnsi="Merriweather"/>
                <w:b w:val="0"/>
                <w:bCs w:val="0"/>
                <w:sz w:val="20"/>
                <w:szCs w:val="20"/>
                <w:vertAlign w:val="baseline"/>
              </w:rPr>
            </w:pPr>
            <w:sdt>
              <w:sdtPr>
                <w:id w:val="-1925883905"/>
                <w:tag w:val="goog_rdk_4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ძალა </w:t>
                </w:r>
              </w:sdtContent>
            </w:sdt>
            <w:sdt>
              <w:sdtPr>
                <w:id w:val="1046580153"/>
                <w:tag w:val="goog_rdk_4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- მოსწავლემ უნდა შეძლოს: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-277063116"/>
                <w:tag w:val="goog_rdk_4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სამყაროს ობიექტებს შორის არსებული ურთიერთქმედების შესახებ მსჯელობა ობიექტების განლაგებისა და მოძრაობის ასახსნელად; </w:t>
                </w:r>
              </w:sdtContent>
            </w:sdt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-2142618250"/>
                <w:tag w:val="goog_rdk_4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შავი ხვრელების გრავიტაციაზე მსჯელობა მათ მიერ ინფორმაციის შთანთქმის უნარის შესახებ ზოგადი წარმოდგენების ჩამოსაყალიბებლად.</w:t>
                </w:r>
              </w:sdtContent>
            </w:sdt>
          </w:p>
          <w:p w:rsidR="00000000" w:rsidDel="00000000" w:rsidP="00000000" w:rsidRDefault="00000000" w:rsidRPr="00000000" w14:paraId="000001B4">
            <w:pPr>
              <w:jc w:val="both"/>
              <w:rPr>
                <w:rFonts w:ascii="Merriweather" w:cs="Merriweather" w:eastAsia="Merriweather" w:hAnsi="Merriweather"/>
                <w:sz w:val="20"/>
                <w:szCs w:val="20"/>
                <w:vertAlign w:val="baseline"/>
              </w:rPr>
            </w:pPr>
            <w:sdt>
              <w:sdtPr>
                <w:id w:val="-65282895"/>
                <w:tag w:val="goog_rdk_4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ფიზიკური პროცესი </w:t>
                </w:r>
              </w:sdtContent>
            </w:sdt>
            <w:sdt>
              <w:sdtPr>
                <w:id w:val="-1453274132"/>
                <w:tag w:val="goog_rdk_4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- მოსწავლემ უნდა შეძლოს:</w:t>
                </w:r>
              </w:sdtContent>
            </w:sdt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-218258415"/>
                <w:tag w:val="goog_rdk_4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სამყაროს აჩქარებულად გაფართოვების შესახებ მსჯელობა მეცნიერების მიღწევებისა და განვითარების გასაანალიზებლად;</w:t>
                </w:r>
              </w:sdtContent>
            </w:sdt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sdt>
              <w:sdtPr>
                <w:id w:val="-1418229991"/>
                <w:tag w:val="goog_rdk_4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სამყაროში არსებული ობიექტების მოძრაობის შესახებ მსჯელობა სხვადასხვა სისტემის (მზის სისტემა, გალაქტიკა) დასახასიათებლად. </w:t>
                </w:r>
              </w:sdtContent>
            </w:sdt>
          </w:p>
        </w:tc>
      </w:tr>
    </w:tbl>
    <w:p w:rsidR="00000000" w:rsidDel="00000000" w:rsidP="00000000" w:rsidRDefault="00000000" w:rsidRPr="00000000" w14:paraId="000001B7">
      <w:pPr>
        <w:ind w:left="-567" w:firstLine="0"/>
        <w:rPr>
          <w:rFonts w:ascii="Merriweather" w:cs="Merriweather" w:eastAsia="Merriweather" w:hAnsi="Merriweather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Merriweather" w:cs="Merriweather" w:eastAsia="Merriweather" w:hAnsi="Merriweather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left="0" w:firstLine="0"/>
        <w:rPr>
          <w:rFonts w:ascii="Merriweather" w:cs="Merriweather" w:eastAsia="Merriweather" w:hAnsi="Merriweather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even"/>
      <w:pgSz w:h="16838" w:w="11906" w:orient="portrait"/>
      <w:pgMar w:bottom="567" w:top="709" w:left="1440" w:right="1440" w:header="720" w:footer="720"/>
      <w:pgNumType w:start="33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Times New Roman"/>
  <w:font w:name="Courier New"/>
  <w:font w:name="AcadNusx"/>
  <w:font w:name="Liter">
    <w:embedRegular w:fontKey="{00000000-0000-0000-0000-000000000000}" r:id="rId1" w:subsetted="0"/>
  </w:font>
  <w:font w:name="Noto Sans Symbols">
    <w:embedRegular w:fontKey="{00000000-0000-0000-0000-000000000000}" r:id="rId2" w:subsetted="0"/>
    <w:embedBold w:fontKey="{00000000-0000-0000-0000-000000000000}" r:id="rId3" w:subsetted="0"/>
  </w:font>
  <w:font w:name="Merriweather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3"/>
      <w:numFmt w:val="decimal"/>
      <w:lvlText w:val="%1.%2."/>
      <w:lvlJc w:val="left"/>
      <w:pPr>
        <w:ind w:left="72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62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82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202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922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42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62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82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802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522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62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82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202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922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42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62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82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802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522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83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03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23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43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563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283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03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23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43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83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03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23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43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563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283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03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23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43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9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1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3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5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57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29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1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3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5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67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387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07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27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547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267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987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07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27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809" w:hanging="359.99999999999994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529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249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969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89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409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129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849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569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9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1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3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5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57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29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1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3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5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k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color w:val="8496b0"/>
      <w:sz w:val="32"/>
      <w:szCs w:val="32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color w:val="222a35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4b5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4b5"/>
      <w:sz w:val="24"/>
      <w:szCs w:val="24"/>
      <w:vertAlign w:val="baseline"/>
    </w:rPr>
  </w:style>
  <w:style w:type="paragraph" w:styleId="Heading6">
    <w:name w:val="heading 6"/>
    <w:basedOn w:val="Normal"/>
    <w:next w:val="Normal"/>
    <w:pPr>
      <w:spacing w:line="240" w:lineRule="auto"/>
    </w:pPr>
    <w:rPr>
      <w:rFonts w:ascii="Calibri" w:cs="Calibri" w:eastAsia="Calibri" w:hAnsi="Calibri"/>
      <w:b w:val="1"/>
      <w:bCs w:val="1"/>
      <w:sz w:val="16"/>
      <w:szCs w:val="16"/>
      <w:vertAlign w:val="baseline"/>
    </w:rPr>
  </w:style>
  <w:style w:type="paragraph" w:styleId="Title">
    <w:name w:val="Title"/>
    <w:basedOn w:val="Normal"/>
    <w:next w:val="Normal"/>
    <w:pPr>
      <w:spacing w:after="0" w:line="360" w:lineRule="auto"/>
      <w:ind w:left="567"/>
      <w:jc w:val="center"/>
    </w:pPr>
    <w:rPr>
      <w:rFonts w:ascii="AcadNusx" w:cs="AcadNusx" w:eastAsia="AcadNusx" w:hAnsi="AcadNusx"/>
      <w:b w:val="1"/>
      <w:bCs w:val="1"/>
      <w:sz w:val="40"/>
      <w:szCs w:val="40"/>
      <w:vertAlign w:val="baseline"/>
    </w:rPr>
  </w:style>
  <w:style w:type="paragraph" w:styleId="Heading1,Char,Header3,header">
    <w:name w:val="Heading 1,Char,Header3,header"/>
    <w:basedOn w:val="Normal"/>
    <w:next w:val="Normal"/>
    <w:autoRedefine w:val="0"/>
    <w:hidden w:val="0"/>
    <w:qFormat w:val="0"/>
    <w:pPr>
      <w:keepNext w:val="1"/>
      <w:keepLines w:val="1"/>
      <w:suppressAutoHyphens w:val="1"/>
      <w:spacing w:after="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Calibri Light" w:cs="Times New Roman" w:eastAsia="Times New Roman" w:hAnsi="Calibri Light"/>
      <w:color w:val="2e74b5"/>
      <w:w w:val="100"/>
      <w:position w:val="-1"/>
      <w:sz w:val="40"/>
      <w:szCs w:val="32"/>
      <w:effect w:val="none"/>
      <w:vertAlign w:val="baseline"/>
      <w:cs w:val="0"/>
      <w:em w:val="none"/>
      <w:lang w:bidi="ar-SA" w:eastAsia="en-US" w:val="en-US"/>
    </w:rPr>
  </w:style>
  <w:style w:type="paragraph" w:styleId="Heading7">
    <w:name w:val="Heading 7"/>
    <w:basedOn w:val="Normal"/>
    <w:next w:val="Normal"/>
    <w:autoRedefine w:val="0"/>
    <w:hidden w:val="0"/>
    <w:qFormat w:val="0"/>
    <w:pPr>
      <w:keepNext w:val="1"/>
      <w:suppressAutoHyphens w:val="1"/>
      <w:spacing w:after="0" w:line="240" w:lineRule="auto"/>
      <w:ind w:left="360" w:leftChars="-1" w:rightChars="0" w:firstLineChars="-1"/>
      <w:textDirection w:val="btLr"/>
      <w:textAlignment w:val="top"/>
      <w:outlineLvl w:val="6"/>
    </w:pPr>
    <w:rPr>
      <w:rFonts w:ascii="Times New Roman" w:cs="Times New Roman" w:eastAsia="Calibri" w:hAnsi="Times New Roman"/>
      <w:w w:val="100"/>
      <w:position w:val="-1"/>
      <w:sz w:val="24"/>
      <w:szCs w:val="24"/>
      <w:u w:val="single"/>
      <w:effect w:val="none"/>
      <w:vertAlign w:val="baseline"/>
      <w:cs w:val="0"/>
      <w:em w:val="none"/>
      <w:lang w:bidi="ar-SA" w:eastAsia="en-US" w:val="fr-BE"/>
    </w:rPr>
  </w:style>
  <w:style w:type="paragraph" w:styleId="Heading8">
    <w:name w:val="Heading 8"/>
    <w:basedOn w:val="Normal"/>
    <w:next w:val="Normal"/>
    <w:autoRedefine w:val="0"/>
    <w:hidden w:val="0"/>
    <w:qFormat w:val="1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7"/>
    </w:pPr>
    <w:rPr>
      <w:rFonts w:ascii="Calibri" w:eastAsia="Times New Roman" w:hAnsi="Calibri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ing9">
    <w:name w:val="Heading 9"/>
    <w:basedOn w:val="Normal"/>
    <w:next w:val="Normal"/>
    <w:autoRedefine w:val="0"/>
    <w:hidden w:val="0"/>
    <w:qFormat w:val="1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8"/>
    </w:pPr>
    <w:rPr>
      <w:rFonts w:ascii="Calibri Light" w:eastAsia="Times New Roman" w:hAnsi="Calibri Light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Heading1Char2,CharChar28,headerChar,Heading1Char3,Header3Char1,HeaderChar4,Char1Char3,Char11Char2,headerChar1">
    <w:name w:val="Heading 1 Char2,Char Char28,header Char,Heading 1 Char3,Header3 Char1,Header Char4,Char1 Char3,Char11 Char2,header Char1"/>
    <w:next w:val="Heading1Char2,CharChar28,headerChar,Heading1Char3,Header3Char1,HeaderChar4,Char1Char3,Char11Char2,headerChar1"/>
    <w:autoRedefine w:val="0"/>
    <w:hidden w:val="0"/>
    <w:qFormat w:val="0"/>
    <w:rPr>
      <w:rFonts w:ascii="Calibri Light" w:cs="Times New Roman" w:eastAsia="Times New Roman" w:hAnsi="Calibri Light"/>
      <w:color w:val="2e74b5"/>
      <w:w w:val="100"/>
      <w:position w:val="-1"/>
      <w:sz w:val="40"/>
      <w:szCs w:val="32"/>
      <w:effect w:val="none"/>
      <w:vertAlign w:val="baseline"/>
      <w:cs w:val="0"/>
      <w:em w:val="none"/>
      <w:lang/>
    </w:rPr>
  </w:style>
  <w:style w:type="character" w:styleId="Heading2Char2">
    <w:name w:val="Heading 2 Char2"/>
    <w:next w:val="Heading2Char2"/>
    <w:autoRedefine w:val="0"/>
    <w:hidden w:val="0"/>
    <w:qFormat w:val="0"/>
    <w:rPr>
      <w:rFonts w:ascii="Calibri Light" w:cs="Times New Roman" w:eastAsia="Times New Roman" w:hAnsi="Calibri Light"/>
      <w:b w:val="1"/>
      <w:color w:val="8496b0"/>
      <w:w w:val="100"/>
      <w:position w:val="-1"/>
      <w:sz w:val="32"/>
      <w:szCs w:val="26"/>
      <w:effect w:val="none"/>
      <w:vertAlign w:val="baseline"/>
      <w:cs w:val="0"/>
      <w:em w:val="none"/>
      <w:lang/>
    </w:rPr>
  </w:style>
  <w:style w:type="character" w:styleId="Heading3Char2">
    <w:name w:val="Heading 3 Char2"/>
    <w:next w:val="Heading3Char2"/>
    <w:autoRedefine w:val="0"/>
    <w:hidden w:val="0"/>
    <w:qFormat w:val="0"/>
    <w:rPr>
      <w:rFonts w:ascii="Calibri Light" w:cs="Times New Roman" w:eastAsia="Times New Roman" w:hAnsi="Calibri Light"/>
      <w:b w:val="1"/>
      <w:color w:val="222a35"/>
      <w:w w:val="100"/>
      <w:position w:val="-1"/>
      <w:sz w:val="28"/>
      <w:szCs w:val="24"/>
      <w:effect w:val="none"/>
      <w:vertAlign w:val="baseline"/>
      <w:cs w:val="0"/>
      <w:em w:val="none"/>
      <w:lang/>
    </w:rPr>
  </w:style>
  <w:style w:type="paragraph" w:styleId="ListParagraph,Ha,Dotpt,F5ListParagraph,ListParagraphCharCharChar,IndicatorText,ColorfulList-Accent11,NumberedPara1,Bullet1,BulletPoints,ListParagraph2,MAINCONTENT,Normalnumbered,IssueActionPOC,3,POCGTableText,AkapitzlistąBS,st">
    <w:name w:val="List Paragraph,Ha,Dot pt,F5 List Paragraph,List Paragraph Char Char Char,Indicator Text,Colorful List - Accent 11,Numbered Para 1,Bullet 1,Bullet Points,List Paragraph2,MAIN CONTENT,Normal numbered,Issue Action POC,3,POCG Table Text,Akapit z listą BS,st"/>
    <w:basedOn w:val="Normal"/>
    <w:next w:val="ListParagraph,Ha,Dotpt,F5ListParagraph,ListParagraphCharCharChar,IndicatorText,ColorfulList-Accent11,NumberedPara1,Bullet1,BulletPoints,ListParagraph2,MAINCONTENT,Normalnumbered,IssueActionPOC,3,POCGTableText,AkapitzlistąBS,st"/>
    <w:autoRedefine w:val="0"/>
    <w:hidden w:val="0"/>
    <w:qFormat w:val="0"/>
    <w:pPr>
      <w:suppressAutoHyphens w:val="1"/>
      <w:spacing w:line="1" w:lineRule="atLeast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Heading4Char">
    <w:name w:val="Heading 4 Char"/>
    <w:next w:val="Heading4Char"/>
    <w:autoRedefine w:val="0"/>
    <w:hidden w:val="0"/>
    <w:qFormat w:val="0"/>
    <w:rPr>
      <w:rFonts w:ascii="Calibri Light" w:cs="Times New Roman" w:eastAsia="Times New Roman" w:hAnsi="Calibri Light"/>
      <w:i w:val="1"/>
      <w:iCs w:val="1"/>
      <w:color w:val="2e74b5"/>
      <w:w w:val="100"/>
      <w:position w:val="-1"/>
      <w:effect w:val="none"/>
      <w:vertAlign w:val="baseline"/>
      <w:cs w:val="0"/>
      <w:em w:val="none"/>
      <w:lang/>
    </w:rPr>
  </w:style>
  <w:style w:type="character" w:styleId="Heading5Char2">
    <w:name w:val="Heading 5 Char2"/>
    <w:next w:val="Heading5Char2"/>
    <w:autoRedefine w:val="0"/>
    <w:hidden w:val="0"/>
    <w:qFormat w:val="0"/>
    <w:rPr>
      <w:rFonts w:ascii="Calibri Light" w:cs="Times New Roman" w:eastAsia="Times New Roman" w:hAnsi="Calibri Light"/>
      <w:color w:val="2e74b5"/>
      <w:w w:val="100"/>
      <w:position w:val="-1"/>
      <w:effect w:val="none"/>
      <w:vertAlign w:val="baseline"/>
      <w:cs w:val="0"/>
      <w:em w:val="none"/>
      <w:lang/>
    </w:rPr>
  </w:style>
  <w:style w:type="character" w:styleId="CommentReference">
    <w:name w:val="Comment Reference"/>
    <w:next w:val="CommentReference"/>
    <w:autoRedefine w:val="0"/>
    <w:hidden w:val="0"/>
    <w:qFormat w:val="1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CommentText">
    <w:name w:val="Comment Text"/>
    <w:basedOn w:val="Normal"/>
    <w:next w:val="CommentText"/>
    <w:autoRedefine w:val="0"/>
    <w:hidden w:val="0"/>
    <w:qFormat w:val="1"/>
    <w:pPr>
      <w:suppressAutoHyphens w:val="1"/>
      <w:spacing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CommentTextChar2">
    <w:name w:val="Comment Text Char2"/>
    <w:next w:val="CommentTextChar2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CommentSubject">
    <w:name w:val="Comment Subject"/>
    <w:basedOn w:val="CommentText"/>
    <w:next w:val="CommentText"/>
    <w:autoRedefine w:val="0"/>
    <w:hidden w:val="0"/>
    <w:qFormat w:val="1"/>
    <w:pPr>
      <w:suppressAutoHyphens w:val="1"/>
      <w:spacing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CommentSubjectChar1">
    <w:name w:val="Comment Subject Char1"/>
    <w:next w:val="CommentSubjectChar1"/>
    <w:autoRedefine w:val="0"/>
    <w:hidden w:val="0"/>
    <w:qFormat w:val="0"/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character" w:styleId="BalloonTextChar2">
    <w:name w:val="Balloon Text Char2"/>
    <w:next w:val="BalloonTextChar2"/>
    <w:autoRedefine w:val="0"/>
    <w:hidden w:val="0"/>
    <w:qFormat w:val="0"/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TOCHeading">
    <w:name w:val="TOC Heading"/>
    <w:basedOn w:val="Heading1,Char,Header3,header"/>
    <w:next w:val="Normal"/>
    <w:autoRedefine w:val="0"/>
    <w:hidden w:val="0"/>
    <w:qFormat w:val="0"/>
    <w:pPr>
      <w:keepNext w:val="1"/>
      <w:keepLines w:val="1"/>
      <w:suppressAutoHyphens w:val="1"/>
      <w:spacing w:after="0" w:before="240" w:line="259" w:lineRule="auto"/>
      <w:ind w:leftChars="-1" w:rightChars="0" w:firstLineChars="-1"/>
      <w:textDirection w:val="btLr"/>
      <w:textAlignment w:val="top"/>
      <w:outlineLvl w:val="9"/>
    </w:pPr>
    <w:rPr>
      <w:rFonts w:ascii="Calibri Light" w:cs="Times New Roman" w:eastAsia="Times New Roman" w:hAnsi="Calibri Light"/>
      <w:color w:val="2e74b5"/>
      <w:w w:val="100"/>
      <w:position w:val="-1"/>
      <w:sz w:val="40"/>
      <w:szCs w:val="32"/>
      <w:effect w:val="none"/>
      <w:vertAlign w:val="baseline"/>
      <w:cs w:val="0"/>
      <w:em w:val="none"/>
      <w:lang w:bidi="ar-SA" w:eastAsia="en-US" w:val="en-US"/>
    </w:rPr>
  </w:style>
  <w:style w:type="paragraph" w:styleId="TOC1">
    <w:name w:val="TOC 1"/>
    <w:basedOn w:val="Normal"/>
    <w:next w:val="Normal"/>
    <w:autoRedefine w:val="0"/>
    <w:hidden w:val="0"/>
    <w:qFormat w:val="1"/>
    <w:pPr>
      <w:suppressAutoHyphens w:val="1"/>
      <w:spacing w:after="10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TOC2">
    <w:name w:val="TOC 2"/>
    <w:basedOn w:val="Normal"/>
    <w:next w:val="Normal"/>
    <w:autoRedefine w:val="0"/>
    <w:hidden w:val="0"/>
    <w:qFormat w:val="1"/>
    <w:pPr>
      <w:suppressAutoHyphens w:val="1"/>
      <w:spacing w:after="100" w:line="1" w:lineRule="atLeast"/>
      <w:ind w:left="220"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Hyperlink">
    <w:name w:val="Hyperlink"/>
    <w:next w:val="Hyperlink"/>
    <w:autoRedefine w:val="0"/>
    <w:hidden w:val="0"/>
    <w:qFormat w:val="1"/>
    <w:rPr>
      <w:color w:val="0563c1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TOC3">
    <w:name w:val="TOC 3"/>
    <w:basedOn w:val="Normal"/>
    <w:next w:val="Normal"/>
    <w:autoRedefine w:val="0"/>
    <w:hidden w:val="0"/>
    <w:qFormat w:val="1"/>
    <w:pPr>
      <w:suppressAutoHyphens w:val="1"/>
      <w:spacing w:after="100" w:line="1" w:lineRule="atLeast"/>
      <w:ind w:left="440"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BodyTextIndent2">
    <w:name w:val="Body Text Indent 2"/>
    <w:basedOn w:val="Normal"/>
    <w:next w:val="BodyTextIndent2"/>
    <w:autoRedefine w:val="0"/>
    <w:hidden w:val="0"/>
    <w:qFormat w:val="0"/>
    <w:pPr>
      <w:suppressAutoHyphens w:val="1"/>
      <w:spacing w:after="0" w:line="240" w:lineRule="auto"/>
      <w:ind w:left="360" w:leftChars="-1" w:rightChars="0" w:firstLineChars="-1"/>
      <w:textDirection w:val="btLr"/>
      <w:textAlignment w:val="top"/>
      <w:outlineLvl w:val="0"/>
    </w:pPr>
    <w:rPr>
      <w:rFonts w:ascii="AcadNusx" w:cs="Times New Roman" w:eastAsia="Times New Roman" w:hAnsi="AcadNusx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BodyTextIndent2Char2">
    <w:name w:val="Body Text Indent 2 Char2"/>
    <w:next w:val="BodyTextIndent2Char2"/>
    <w:autoRedefine w:val="0"/>
    <w:hidden w:val="0"/>
    <w:qFormat w:val="0"/>
    <w:rPr>
      <w:rFonts w:ascii="AcadNusx" w:cs="Times New Roman" w:eastAsia="Times New Roman" w:hAnsi="AcadNusx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hps">
    <w:name w:val="hps"/>
    <w:basedOn w:val="DefaultParagraphFont"/>
    <w:next w:val="hps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PlainText">
    <w:name w:val="Plain Text"/>
    <w:basedOn w:val="Normal"/>
    <w:next w:val="PlainText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Courier New" w:cs="Times New Roman" w:eastAsia="Times New Roman" w:hAnsi="Courier New"/>
      <w:noProof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und" w:val="und"/>
    </w:rPr>
  </w:style>
  <w:style w:type="character" w:styleId="PlainTextChar2">
    <w:name w:val="Plain Text Char2"/>
    <w:next w:val="PlainTextChar2"/>
    <w:autoRedefine w:val="0"/>
    <w:hidden w:val="0"/>
    <w:qFormat w:val="0"/>
    <w:rPr>
      <w:rFonts w:ascii="Courier New" w:cs="Times New Roman" w:eastAsia="Times New Roman" w:hAnsi="Courier New"/>
      <w:noProof w:val="1"/>
      <w:w w:val="100"/>
      <w:position w:val="-1"/>
      <w:sz w:val="20"/>
      <w:szCs w:val="20"/>
      <w:effect w:val="none"/>
      <w:vertAlign w:val="baseline"/>
      <w:cs w:val="0"/>
      <w:em w:val="none"/>
      <w:lang w:eastAsia="und" w:val="und"/>
    </w:rPr>
  </w:style>
  <w:style w:type="character" w:styleId="TitleChar">
    <w:name w:val="Title Char"/>
    <w:next w:val="TitleChar"/>
    <w:autoRedefine w:val="0"/>
    <w:hidden w:val="0"/>
    <w:qFormat w:val="0"/>
    <w:rPr>
      <w:rFonts w:ascii="AcadNusx" w:cs="Times New Roman" w:eastAsia="Times New Roman" w:hAnsi="AcadNusx"/>
      <w:b w:val="1"/>
      <w:bCs w:val="1"/>
      <w:w w:val="100"/>
      <w:position w:val="-1"/>
      <w:sz w:val="40"/>
      <w:szCs w:val="40"/>
      <w:effect w:val="none"/>
      <w:vertAlign w:val="baseline"/>
      <w:cs w:val="0"/>
      <w:em w:val="none"/>
      <w:lang/>
    </w:rPr>
  </w:style>
  <w:style w:type="character" w:styleId="FootnoteReference">
    <w:name w:val="Footnote Reference"/>
    <w:next w:val="FootnoteReference"/>
    <w:autoRedefine w:val="0"/>
    <w:hidden w:val="0"/>
    <w:qFormat w:val="1"/>
    <w:rPr>
      <w:w w:val="100"/>
      <w:position w:val="-1"/>
      <w:effect w:val="none"/>
      <w:vertAlign w:val="superscript"/>
      <w:cs w:val="0"/>
      <w:em w:val="none"/>
      <w:lang/>
    </w:rPr>
  </w:style>
  <w:style w:type="character" w:styleId="citationbook">
    <w:name w:val="citation book"/>
    <w:next w:val="citationbook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style91">
    <w:name w:val="style91"/>
    <w:next w:val="style91"/>
    <w:autoRedefine w:val="0"/>
    <w:hidden w:val="0"/>
    <w:qFormat w:val="0"/>
    <w:rPr>
      <w:color w:val="auto"/>
      <w:w w:val="100"/>
      <w:position w:val="-1"/>
      <w:effect w:val="none"/>
      <w:vertAlign w:val="baseline"/>
      <w:cs w:val="0"/>
      <w:em w:val="none"/>
      <w:lang/>
    </w:rPr>
  </w:style>
  <w:style w:type="paragraph" w:styleId="FootnoteText">
    <w:name w:val="Footnote Text"/>
    <w:basedOn w:val="Normal"/>
    <w:next w:val="FootnoteText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FootnoteTextChar">
    <w:name w:val="Footnote Text Char"/>
    <w:next w:val="FootnoteTextChar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BodyText0">
    <w:name w:val="Body Text"/>
    <w:basedOn w:val="Normal"/>
    <w:next w:val="BodyText0"/>
    <w:autoRedefine w:val="0"/>
    <w:hidden w:val="0"/>
    <w:qFormat w:val="1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BodyTextChar3">
    <w:name w:val="Body Text Char3"/>
    <w:next w:val="BodyTextChar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BodyTextIndent">
    <w:name w:val="Body Text Indent"/>
    <w:basedOn w:val="Normal"/>
    <w:next w:val="BodyTextIndent"/>
    <w:autoRedefine w:val="0"/>
    <w:hidden w:val="0"/>
    <w:qFormat w:val="1"/>
    <w:pPr>
      <w:suppressAutoHyphens w:val="1"/>
      <w:spacing w:after="120" w:line="1" w:lineRule="atLeast"/>
      <w:ind w:left="360"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BodyTextIndentChar2">
    <w:name w:val="Body Text Indent Char2"/>
    <w:next w:val="BodyTextIndentChar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Cveulebrivi">
    <w:name w:val="Cveulebrivi"/>
    <w:basedOn w:val="Normal"/>
    <w:next w:val="Cveulebrivi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Chveul" w:cs="Chveul" w:eastAsia="Times New Roman" w:hAnsi="Chveul"/>
      <w:noProof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und" w:val="und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1">
    <w:name w:val="Table Grid1"/>
    <w:basedOn w:val="TableNormal"/>
    <w:next w:val="TableGrid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1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??????">
    <w:name w:val="??????"/>
    <w:basedOn w:val="Normal"/>
    <w:next w:val="??????"/>
    <w:autoRedefine w:val="0"/>
    <w:hidden w:val="0"/>
    <w:qFormat w:val="0"/>
    <w:pPr>
      <w:widowControl w:val="0"/>
      <w:suppressAutoHyphens w:val="1"/>
      <w:spacing w:after="240" w:before="120"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Sylfaen" w:cs="Arial" w:eastAsia="Sylfaen" w:hAnsi="Sylfaen"/>
      <w:w w:val="100"/>
      <w:position w:val="-1"/>
      <w:sz w:val="18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apple-converted-space">
    <w:name w:val="apple-converted-space"/>
    <w:basedOn w:val="DefaultParagraphFont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Header,Char,Char1,Char11,Char111">
    <w:name w:val="Header, Char,Char1,Char11,Char111"/>
    <w:basedOn w:val="Normal"/>
    <w:next w:val="Header,Char,Char1,Char11,Char111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HeaderChar2,CharChar2,Char1Char1,Char11Char1,Char111Char1,CharChar1">
    <w:name w:val="Header Char2, Char Char2,Char1 Char1,Char11 Char1,Char111 Char1, Char Char1"/>
    <w:next w:val="HeaderChar2,CharChar2,Char1Char1,Char11Char1,Char111Char1,CharChar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FooterChar3">
    <w:name w:val="Footer Char3"/>
    <w:next w:val="FooterChar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eading6Char">
    <w:name w:val="Heading 6 Char"/>
    <w:next w:val="Heading6Char"/>
    <w:autoRedefine w:val="0"/>
    <w:hidden w:val="0"/>
    <w:qFormat w:val="0"/>
    <w:rPr>
      <w:rFonts w:ascii="Calibri" w:cs="Times New Roman" w:eastAsia="Calibri" w:hAnsi="Calibri"/>
      <w:b w:val="1"/>
      <w:bCs w:val="1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Heading7Char">
    <w:name w:val="Heading 7 Char"/>
    <w:next w:val="Heading7Char"/>
    <w:autoRedefine w:val="0"/>
    <w:hidden w:val="0"/>
    <w:qFormat w:val="0"/>
    <w:rPr>
      <w:rFonts w:ascii="Times New Roman" w:cs="Times New Roman" w:eastAsia="Calibri" w:hAnsi="Times New Roman"/>
      <w:w w:val="100"/>
      <w:position w:val="-1"/>
      <w:sz w:val="24"/>
      <w:szCs w:val="24"/>
      <w:u w:val="single"/>
      <w:effect w:val="none"/>
      <w:vertAlign w:val="baseline"/>
      <w:cs w:val="0"/>
      <w:em w:val="none"/>
      <w:lang w:val="fr-BE"/>
    </w:rPr>
  </w:style>
  <w:style w:type="paragraph" w:styleId="BodyText2">
    <w:name w:val="Body Text 2"/>
    <w:basedOn w:val="Normal"/>
    <w:next w:val="BodyText2"/>
    <w:autoRedefine w:val="0"/>
    <w:hidden w:val="0"/>
    <w:qFormat w:val="1"/>
    <w:pPr>
      <w:suppressAutoHyphens w:val="1"/>
      <w:spacing w:after="120" w:line="48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BodyText2Char2">
    <w:name w:val="Body Text 2 Char2"/>
    <w:next w:val="BodyText2Char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ListBullet2">
    <w:name w:val="List Bullet 2"/>
    <w:basedOn w:val="Normal"/>
    <w:next w:val="ListBullet2"/>
    <w:autoRedefine w:val="0"/>
    <w:hidden w:val="0"/>
    <w:qFormat w:val="0"/>
    <w:pPr>
      <w:suppressAutoHyphens w:val="1"/>
      <w:spacing w:after="0" w:line="240" w:lineRule="auto"/>
      <w:ind w:left="900" w:leftChars="-1" w:rightChars="0" w:hanging="616" w:firstLineChars="-1"/>
      <w:jc w:val="both"/>
      <w:textDirection w:val="btLr"/>
      <w:textAlignment w:val="top"/>
      <w:outlineLvl w:val="0"/>
    </w:pPr>
    <w:rPr>
      <w:rFonts w:ascii="Sylfaen" w:cs="AcadNusx" w:eastAsia="Times New Roman" w:hAnsi="Sylfaen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de-DE" w:val="ka-GE"/>
    </w:rPr>
  </w:style>
  <w:style w:type="paragraph" w:styleId="ListBullet">
    <w:name w:val="List Bullet"/>
    <w:basedOn w:val="Normal"/>
    <w:next w:val="ListBullet"/>
    <w:autoRedefine w:val="0"/>
    <w:hidden w:val="0"/>
    <w:qFormat w:val="0"/>
    <w:pPr>
      <w:numPr>
        <w:ilvl w:val="1"/>
        <w:numId w:val="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noProof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und" w:val="und"/>
    </w:rPr>
  </w:style>
  <w:style w:type="paragraph" w:styleId="Heading1GEO">
    <w:name w:val="Heading 1 GEO"/>
    <w:basedOn w:val="Heading1,Char,Header3,header"/>
    <w:next w:val="Heading1GEO"/>
    <w:autoRedefine w:val="0"/>
    <w:hidden w:val="0"/>
    <w:qFormat w:val="0"/>
    <w:pPr>
      <w:keepNext w:val="1"/>
      <w:keepLines w:val="0"/>
      <w:suppressAutoHyphens w:val="1"/>
      <w:spacing w:after="60" w:before="240" w:line="240" w:lineRule="auto"/>
      <w:ind w:leftChars="-1" w:rightChars="0" w:firstLineChars="-1"/>
      <w:textDirection w:val="btLr"/>
      <w:textAlignment w:val="top"/>
      <w:outlineLvl w:val="0"/>
    </w:pPr>
    <w:rPr>
      <w:rFonts w:ascii="Chveul" w:cs="Chveul" w:eastAsia="Times New Roman" w:hAnsi="Chveul"/>
      <w:b w:val="1"/>
      <w:bCs w:val="1"/>
      <w:color w:val="auto"/>
      <w:w w:val="100"/>
      <w:kern w:val="32"/>
      <w:position w:val="-1"/>
      <w:sz w:val="40"/>
      <w:szCs w:val="40"/>
      <w:effect w:val="none"/>
      <w:vertAlign w:val="baseline"/>
      <w:cs w:val="0"/>
      <w:em w:val="none"/>
      <w:lang w:bidi="ar-SA" w:eastAsia="ru-RU" w:val="ru-RU"/>
    </w:rPr>
  </w:style>
  <w:style w:type="paragraph" w:styleId="saTauri1">
    <w:name w:val="saTauri 1"/>
    <w:basedOn w:val="Heading1,Char,Header3,header"/>
    <w:next w:val="saTauri1"/>
    <w:autoRedefine w:val="0"/>
    <w:hidden w:val="0"/>
    <w:qFormat w:val="0"/>
    <w:pPr>
      <w:keepNext w:val="1"/>
      <w:keepLines w:val="0"/>
      <w:suppressAutoHyphens w:val="1"/>
      <w:spacing w:after="60" w:before="240" w:line="240" w:lineRule="auto"/>
      <w:ind w:leftChars="-1" w:rightChars="0" w:firstLineChars="-1"/>
      <w:textDirection w:val="btLr"/>
      <w:textAlignment w:val="top"/>
      <w:outlineLvl w:val="0"/>
    </w:pPr>
    <w:rPr>
      <w:rFonts w:ascii="Chveul" w:cs="Chveul" w:eastAsia="Times New Roman" w:hAnsi="Chveul"/>
      <w:b w:val="1"/>
      <w:bCs w:val="1"/>
      <w:color w:val="auto"/>
      <w:w w:val="100"/>
      <w:kern w:val="32"/>
      <w:position w:val="-1"/>
      <w:sz w:val="40"/>
      <w:szCs w:val="40"/>
      <w:effect w:val="none"/>
      <w:vertAlign w:val="baseline"/>
      <w:cs w:val="0"/>
      <w:em w:val="none"/>
      <w:lang w:bidi="ar-SA" w:eastAsia="ru-RU" w:val="ru-RU"/>
    </w:rPr>
  </w:style>
  <w:style w:type="paragraph" w:styleId="saTauri2">
    <w:name w:val="saTauri 2"/>
    <w:basedOn w:val="Heading2"/>
    <w:next w:val="saTauri2"/>
    <w:autoRedefine w:val="0"/>
    <w:hidden w:val="0"/>
    <w:qFormat w:val="0"/>
    <w:pPr>
      <w:keepNext w:val="1"/>
      <w:keepLines w:val="0"/>
      <w:suppressAutoHyphens w:val="1"/>
      <w:spacing w:after="60" w:before="240" w:line="240" w:lineRule="auto"/>
      <w:ind w:leftChars="-1" w:rightChars="0" w:firstLineChars="-1"/>
      <w:textDirection w:val="btLr"/>
      <w:textAlignment w:val="top"/>
      <w:outlineLvl w:val="1"/>
    </w:pPr>
    <w:rPr>
      <w:rFonts w:ascii="Chveul" w:cs="Chveul" w:eastAsia="Times New Roman" w:hAnsi="Chveul"/>
      <w:b w:val="1"/>
      <w:bCs w:val="1"/>
      <w:noProof w:val="1"/>
      <w:color w:val="auto"/>
      <w:w w:val="100"/>
      <w:position w:val="-1"/>
      <w:sz w:val="32"/>
      <w:szCs w:val="32"/>
      <w:effect w:val="none"/>
      <w:vertAlign w:val="baseline"/>
      <w:cs w:val="0"/>
      <w:em w:val="none"/>
      <w:lang w:bidi="ar-SA" w:eastAsia="und" w:val="und"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DocumentMap">
    <w:name w:val="Document Map"/>
    <w:basedOn w:val="Normal"/>
    <w:next w:val="DocumentMap"/>
    <w:autoRedefine w:val="0"/>
    <w:hidden w:val="0"/>
    <w:qFormat w:val="0"/>
    <w:pPr>
      <w:shd w:color="auto" w:fill="000080" w:val="clear"/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noProof w:val="1"/>
      <w:w w:val="100"/>
      <w:position w:val="-1"/>
      <w:sz w:val="0"/>
      <w:szCs w:val="0"/>
      <w:effect w:val="none"/>
      <w:vertAlign w:val="baseline"/>
      <w:cs w:val="0"/>
      <w:em w:val="none"/>
      <w:lang w:bidi="ar-SA" w:eastAsia="und" w:val="und"/>
    </w:rPr>
  </w:style>
  <w:style w:type="character" w:styleId="DocumentMapChar2">
    <w:name w:val="Document Map Char2"/>
    <w:next w:val="DocumentMapChar2"/>
    <w:autoRedefine w:val="0"/>
    <w:hidden w:val="0"/>
    <w:qFormat w:val="0"/>
    <w:rPr>
      <w:rFonts w:ascii="Times New Roman" w:cs="Times New Roman" w:eastAsia="Times New Roman" w:hAnsi="Times New Roman"/>
      <w:noProof w:val="1"/>
      <w:w w:val="100"/>
      <w:position w:val="-1"/>
      <w:sz w:val="0"/>
      <w:szCs w:val="0"/>
      <w:effect w:val="none"/>
      <w:shd w:color="auto" w:fill="000080" w:val="clear"/>
      <w:vertAlign w:val="baseline"/>
      <w:cs w:val="0"/>
      <w:em w:val="none"/>
      <w:lang w:eastAsia="und" w:val="und"/>
    </w:rPr>
  </w:style>
  <w:style w:type="paragraph" w:styleId="5TableBulletText">
    <w:name w:val="5 Table Bullet Text"/>
    <w:basedOn w:val="Normal"/>
    <w:next w:val="5TableBulletText"/>
    <w:autoRedefine w:val="0"/>
    <w:hidden w:val="0"/>
    <w:qFormat w:val="0"/>
    <w:pPr>
      <w:suppressAutoHyphens w:val="1"/>
      <w:spacing w:after="50" w:before="50" w:line="240" w:lineRule="auto"/>
      <w:ind w:left="720" w:leftChars="-1" w:rightChars="0" w:hanging="360" w:firstLineChars="-1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AU"/>
    </w:rPr>
  </w:style>
  <w:style w:type="paragraph" w:styleId="style6">
    <w:name w:val="style6"/>
    <w:basedOn w:val="Normal"/>
    <w:next w:val="style6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36"/>
      <w:szCs w:val="36"/>
      <w:effect w:val="none"/>
      <w:vertAlign w:val="baseline"/>
      <w:cs w:val="0"/>
      <w:em w:val="none"/>
      <w:lang w:bidi="ar-SA" w:eastAsia="en-US" w:val="en-US"/>
    </w:rPr>
  </w:style>
  <w:style w:type="character" w:styleId="Strong">
    <w:name w:val="Strong"/>
    <w:next w:val="Strong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character" w:styleId="style11">
    <w:name w:val="style11"/>
    <w:next w:val="style11"/>
    <w:autoRedefine w:val="0"/>
    <w:hidden w:val="0"/>
    <w:qFormat w:val="0"/>
    <w:rPr>
      <w:rFonts w:ascii="Chveul" w:cs="Chveul" w:hAnsi="Chveul"/>
      <w:w w:val="100"/>
      <w:position w:val="-1"/>
      <w:effect w:val="none"/>
      <w:vertAlign w:val="baseline"/>
      <w:cs w:val="0"/>
      <w:em w:val="none"/>
      <w:lang/>
    </w:rPr>
  </w:style>
  <w:style w:type="paragraph" w:styleId="Heading22">
    <w:name w:val="Heading 22"/>
    <w:basedOn w:val="Normal"/>
    <w:next w:val="Heading22"/>
    <w:autoRedefine w:val="0"/>
    <w:hidden w:val="0"/>
    <w:qFormat w:val="0"/>
    <w:pPr>
      <w:suppressAutoHyphens w:val="1"/>
      <w:spacing w:after="240" w:before="120" w:line="240" w:lineRule="auto"/>
      <w:ind w:leftChars="-1" w:rightChars="0" w:firstLineChars="-1"/>
      <w:textDirection w:val="btLr"/>
      <w:textAlignment w:val="top"/>
      <w:outlineLvl w:val="0"/>
    </w:pPr>
    <w:rPr>
      <w:rFonts w:ascii="Sylfaen" w:cs="Times New Roman" w:eastAsia="Sylfaen" w:hAnsi="Sylfaen"/>
      <w:b w:val="1"/>
      <w:i w:val="1"/>
      <w:color w:val="003366"/>
      <w:w w:val="100"/>
      <w:position w:val="-1"/>
      <w:sz w:val="24"/>
      <w:szCs w:val="20"/>
      <w:effect w:val="none"/>
      <w:shd w:color="auto" w:fill="ffffff" w:val="clear"/>
      <w:vertAlign w:val="baseline"/>
      <w:cs w:val="0"/>
      <w:em w:val="none"/>
      <w:lang w:bidi="ar-SA" w:eastAsia="ka-GE" w:val="ka-GE"/>
    </w:rPr>
  </w:style>
  <w:style w:type="character" w:styleId="apple-style-span">
    <w:name w:val="apple-style-span"/>
    <w:basedOn w:val="DefaultParagraphFont"/>
    <w:next w:val="apple-style-span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FollowedHyperlink">
    <w:name w:val="FollowedHyperlink"/>
    <w:next w:val="FollowedHyperlink"/>
    <w:autoRedefine w:val="0"/>
    <w:hidden w:val="0"/>
    <w:qFormat w:val="1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A7">
    <w:name w:val="A7"/>
    <w:next w:val="A7"/>
    <w:autoRedefine w:val="0"/>
    <w:hidden w:val="0"/>
    <w:qFormat w:val="0"/>
    <w:rPr>
      <w:color w:val="000000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paragraph" w:styleId="BodyTextIndent3">
    <w:name w:val="Body Text Indent 3"/>
    <w:basedOn w:val="Normal"/>
    <w:next w:val="BodyTextIndent3"/>
    <w:autoRedefine w:val="0"/>
    <w:hidden w:val="0"/>
    <w:qFormat w:val="1"/>
    <w:pPr>
      <w:suppressAutoHyphens w:val="1"/>
      <w:spacing w:after="120" w:line="1" w:lineRule="atLeast"/>
      <w:ind w:left="360"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character" w:styleId="BodyTextIndent3Char3">
    <w:name w:val="Body Text Indent 3 Char3"/>
    <w:next w:val="BodyTextIndent3Char3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watch-title">
    <w:name w:val="watch-title"/>
    <w:basedOn w:val="DefaultParagraphFont"/>
    <w:next w:val="watch-titl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Grid11">
    <w:name w:val="Table Grid11"/>
    <w:basedOn w:val="TableNormal"/>
    <w:next w:val="TableGrid11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11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12">
    <w:name w:val="Table Grid12"/>
    <w:basedOn w:val="TableNormal"/>
    <w:next w:val="TableGrid12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12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13">
    <w:name w:val="Table Grid13"/>
    <w:basedOn w:val="TableNormal"/>
    <w:next w:val="TableGrid13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13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14">
    <w:name w:val="Table Grid14"/>
    <w:basedOn w:val="TableNormal"/>
    <w:next w:val="TableGrid14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14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15">
    <w:name w:val="Table Grid15"/>
    <w:basedOn w:val="TableNormal"/>
    <w:next w:val="TableGrid15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15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numbering" w:styleId="NoList1">
    <w:name w:val="No List1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Heading1Char1,headerChar2">
    <w:name w:val="Heading 1 Char1,header Char2"/>
    <w:next w:val="Heading1Char1,headerChar2"/>
    <w:autoRedefine w:val="0"/>
    <w:hidden w:val="0"/>
    <w:qFormat w:val="0"/>
    <w:rPr>
      <w:rFonts w:ascii="Cambria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character" w:styleId="Heading3Char1">
    <w:name w:val="Heading 3 Char1"/>
    <w:next w:val="Heading3Char1"/>
    <w:autoRedefine w:val="0"/>
    <w:hidden w:val="0"/>
    <w:qFormat w:val="0"/>
    <w:rPr>
      <w:rFonts w:ascii="Cambria" w:eastAsia="Cambria" w:hAnsi="Cambria"/>
      <w:b w:val="1"/>
      <w:w w:val="100"/>
      <w:position w:val="-1"/>
      <w:sz w:val="26"/>
      <w:effect w:val="none"/>
      <w:vertAlign w:val="baseline"/>
      <w:cs w:val="0"/>
      <w:em w:val="none"/>
      <w:lang/>
    </w:rPr>
  </w:style>
  <w:style w:type="character" w:styleId="Heading5Char1">
    <w:name w:val="Heading 5 Char1"/>
    <w:next w:val="Heading5Char1"/>
    <w:autoRedefine w:val="0"/>
    <w:hidden w:val="0"/>
    <w:qFormat w:val="0"/>
    <w:rPr>
      <w:b w:val="1"/>
      <w:bCs w:val="1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Emphasis">
    <w:name w:val="Emphasis"/>
    <w:next w:val="Emph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character" w:styleId="Heading2Char1">
    <w:name w:val="Heading 2 Char1"/>
    <w:next w:val="Heading2Char1"/>
    <w:autoRedefine w:val="0"/>
    <w:hidden w:val="0"/>
    <w:qFormat w:val="0"/>
    <w:rPr>
      <w:rFonts w:ascii="Arial" w:cs="Times New Roman" w:eastAsia="Arial" w:hAnsi="Arial"/>
      <w:b w:val="1"/>
      <w:i w:val="1"/>
      <w:w w:val="100"/>
      <w:position w:val="-1"/>
      <w:sz w:val="28"/>
      <w:szCs w:val="20"/>
      <w:effect w:val="none"/>
      <w:vertAlign w:val="baseline"/>
      <w:cs w:val="0"/>
      <w:em w:val="none"/>
      <w:lang/>
    </w:rPr>
  </w:style>
  <w:style w:type="paragraph" w:styleId="[Normal]">
    <w:name w:val="[Normal]"/>
    <w:next w:val="[Normal]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abzaci_xml">
    <w:name w:val="abzaci_xml"/>
    <w:basedOn w:val="PlainText"/>
    <w:next w:val="abzaci_xml"/>
    <w:autoRedefine w:val="0"/>
    <w:hidden w:val="0"/>
    <w:qFormat w:val="0"/>
    <w:pPr>
      <w:suppressAutoHyphens w:val="1"/>
      <w:spacing w:after="0" w:line="240" w:lineRule="auto"/>
      <w:ind w:leftChars="-1" w:rightChars="0" w:firstLine="283" w:firstLineChars="-1"/>
      <w:jc w:val="both"/>
      <w:textDirection w:val="btLr"/>
      <w:textAlignment w:val="top"/>
      <w:outlineLvl w:val="0"/>
    </w:pPr>
    <w:rPr>
      <w:rFonts w:ascii="Sylfaen" w:cs="Sylfaen" w:eastAsia="Times New Roman" w:hAnsi="Sylfaen"/>
      <w:noProof w:val="0"/>
      <w:w w:val="100"/>
      <w:position w:val="-1"/>
      <w:sz w:val="22"/>
      <w:szCs w:val="24"/>
      <w:effect w:val="none"/>
      <w:vertAlign w:val="baseline"/>
      <w:cs w:val="0"/>
      <w:em w:val="none"/>
      <w:lang w:bidi="ar-SA" w:eastAsia="und" w:val="und"/>
    </w:rPr>
  </w:style>
  <w:style w:type="character" w:styleId="PlainTextChar1">
    <w:name w:val="Plain Text Char1"/>
    <w:next w:val="PlainTextChar1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paragraph" w:styleId="tarigi_xml">
    <w:name w:val="tarigi_xml"/>
    <w:basedOn w:val="abzaci_xml"/>
    <w:next w:val="tarigi_xml"/>
    <w:autoRedefine w:val="0"/>
    <w:hidden w:val="0"/>
    <w:qFormat w:val="0"/>
    <w:pPr>
      <w:suppressAutoHyphens w:val="1"/>
      <w:spacing w:after="120" w:before="120" w:line="240" w:lineRule="auto"/>
      <w:ind w:leftChars="-1" w:rightChars="0" w:firstLine="284" w:firstLineChars="-1"/>
      <w:jc w:val="center"/>
      <w:textDirection w:val="btLr"/>
      <w:textAlignment w:val="top"/>
      <w:outlineLvl w:val="0"/>
    </w:pPr>
    <w:rPr>
      <w:rFonts w:ascii="Sylfaen" w:cs="Courier New" w:eastAsia="Times New Roman" w:hAnsi="Sylfaen"/>
      <w:b w:val="1"/>
      <w:noProof w:val="0"/>
      <w:w w:val="100"/>
      <w:position w:val="-1"/>
      <w:sz w:val="22"/>
      <w:szCs w:val="20"/>
      <w:effect w:val="none"/>
      <w:vertAlign w:val="baseline"/>
      <w:cs w:val="0"/>
      <w:em w:val="none"/>
      <w:lang w:bidi="ar-SA" w:eastAsia="und" w:val="und"/>
    </w:rPr>
  </w:style>
  <w:style w:type="paragraph" w:styleId="mimgebi_xml">
    <w:name w:val="mimgebi_xml"/>
    <w:basedOn w:val="Normal"/>
    <w:next w:val="mimgebi_xml"/>
    <w:autoRedefine w:val="0"/>
    <w:hidden w:val="0"/>
    <w:qFormat w:val="0"/>
    <w:pPr>
      <w:suppressAutoHyphens w:val="1"/>
      <w:spacing w:after="0" w:line="240" w:lineRule="auto"/>
      <w:ind w:leftChars="-1" w:rightChars="0" w:firstLine="284" w:firstLineChars="-1"/>
      <w:jc w:val="center"/>
      <w:textDirection w:val="btLr"/>
      <w:textAlignment w:val="top"/>
      <w:outlineLvl w:val="0"/>
    </w:pPr>
    <w:rPr>
      <w:rFonts w:ascii="Sylfaen" w:cs="Courier New" w:eastAsia="Times New Roman" w:hAnsi="Sylfaen"/>
      <w:b w:val="1"/>
      <w:w w:val="100"/>
      <w:position w:val="-1"/>
      <w:sz w:val="28"/>
      <w:szCs w:val="20"/>
      <w:effect w:val="none"/>
      <w:vertAlign w:val="baseline"/>
      <w:cs w:val="0"/>
      <w:em w:val="none"/>
      <w:lang w:bidi="ar-SA" w:eastAsia="ru-RU" w:val="en-US"/>
    </w:rPr>
  </w:style>
  <w:style w:type="paragraph" w:styleId="saxe_xml">
    <w:name w:val="saxe_xml"/>
    <w:basedOn w:val="abzaci_xml"/>
    <w:next w:val="saxe_xml"/>
    <w:autoRedefine w:val="0"/>
    <w:hidden w:val="0"/>
    <w:qFormat w:val="0"/>
    <w:pPr>
      <w:suppressAutoHyphens w:val="1"/>
      <w:spacing w:after="0" w:before="120" w:line="240" w:lineRule="auto"/>
      <w:ind w:leftChars="-1" w:rightChars="0" w:firstLine="283" w:firstLineChars="-1"/>
      <w:jc w:val="center"/>
      <w:textDirection w:val="btLr"/>
      <w:textAlignment w:val="top"/>
      <w:outlineLvl w:val="0"/>
    </w:pPr>
    <w:rPr>
      <w:rFonts w:ascii="Sylfaen" w:cs="Sylfaen" w:eastAsia="Times New Roman" w:hAnsi="Sylfaen"/>
      <w:b w:val="1"/>
      <w:noProof w:val="0"/>
      <w:w w:val="100"/>
      <w:position w:val="-1"/>
      <w:sz w:val="22"/>
      <w:szCs w:val="22"/>
      <w:effect w:val="none"/>
      <w:vertAlign w:val="baseline"/>
      <w:cs w:val="0"/>
      <w:em w:val="none"/>
      <w:lang w:bidi="ar-SA" w:eastAsia="und" w:val="fr-FR"/>
    </w:rPr>
  </w:style>
  <w:style w:type="paragraph" w:styleId="adgili_xml">
    <w:name w:val="adgili_xml"/>
    <w:basedOn w:val="Normal"/>
    <w:next w:val="adgili_xml"/>
    <w:autoRedefine w:val="0"/>
    <w:hidden w:val="0"/>
    <w:qFormat w:val="0"/>
    <w:pPr>
      <w:suppressAutoHyphens w:val="1"/>
      <w:spacing w:after="120" w:before="120" w:line="240" w:lineRule="auto"/>
      <w:ind w:leftChars="-1" w:rightChars="0" w:firstLine="284" w:firstLineChars="-1"/>
      <w:jc w:val="center"/>
      <w:textDirection w:val="btLr"/>
      <w:textAlignment w:val="top"/>
      <w:outlineLvl w:val="0"/>
    </w:pPr>
    <w:rPr>
      <w:rFonts w:ascii="Sylfaen" w:cs="Courier New" w:eastAsia="Times New Roman" w:hAnsi="Sylfaen"/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ru-RU" w:val="en-US"/>
    </w:rPr>
  </w:style>
  <w:style w:type="paragraph" w:styleId="satauri_xml">
    <w:name w:val="satauri_xml"/>
    <w:basedOn w:val="abzaci_xml"/>
    <w:next w:val="satauri_xml"/>
    <w:autoRedefine w:val="0"/>
    <w:hidden w:val="0"/>
    <w:qFormat w:val="0"/>
    <w:pPr>
      <w:suppressAutoHyphens w:val="1"/>
      <w:spacing w:after="120" w:before="240" w:line="240" w:lineRule="auto"/>
      <w:ind w:leftChars="-1" w:rightChars="0" w:firstLine="283" w:firstLineChars="-1"/>
      <w:jc w:val="center"/>
      <w:textDirection w:val="btLr"/>
      <w:textAlignment w:val="top"/>
      <w:outlineLvl w:val="0"/>
    </w:pPr>
    <w:rPr>
      <w:rFonts w:ascii="Sylfaen" w:cs="Sylfaen" w:eastAsia="Times New Roman" w:hAnsi="Sylfaen"/>
      <w:b w:val="1"/>
      <w:noProof w:val="0"/>
      <w:w w:val="100"/>
      <w:position w:val="-1"/>
      <w:sz w:val="24"/>
      <w:szCs w:val="20"/>
      <w:effect w:val="none"/>
      <w:vertAlign w:val="baseline"/>
      <w:cs w:val="0"/>
      <w:em w:val="none"/>
      <w:lang w:bidi="ar-SA" w:eastAsia="und" w:val="und"/>
    </w:rPr>
  </w:style>
  <w:style w:type="paragraph" w:styleId="khelmocera_xml">
    <w:name w:val="khelmocera_xml"/>
    <w:basedOn w:val="abzaci_xml"/>
    <w:next w:val="khelmocera_xml"/>
    <w:autoRedefine w:val="0"/>
    <w:hidden w:val="0"/>
    <w:qFormat w:val="0"/>
    <w:pPr>
      <w:suppressAutoHyphens w:val="1"/>
      <w:spacing w:after="0" w:before="120" w:line="240" w:lineRule="auto"/>
      <w:ind w:leftChars="-1" w:rightChars="0" w:firstLine="0" w:firstLineChars="-1"/>
      <w:jc w:val="right"/>
      <w:textDirection w:val="btLr"/>
      <w:textAlignment w:val="top"/>
      <w:outlineLvl w:val="0"/>
    </w:pPr>
    <w:rPr>
      <w:rFonts w:ascii="Sylfaen" w:cs="Sylfaen" w:eastAsia="Times New Roman" w:hAnsi="Sylfaen"/>
      <w:b w:val="1"/>
      <w:noProof w:val="0"/>
      <w:w w:val="100"/>
      <w:position w:val="-1"/>
      <w:sz w:val="24"/>
      <w:szCs w:val="20"/>
      <w:effect w:val="none"/>
      <w:vertAlign w:val="baseline"/>
      <w:cs w:val="0"/>
      <w:em w:val="none"/>
      <w:lang w:bidi="ar-SA" w:eastAsia="und" w:val="und"/>
    </w:rPr>
  </w:style>
  <w:style w:type="character" w:styleId="HTMLAddressChar">
    <w:name w:val="HTML Address Char"/>
    <w:next w:val="HTMLAddressChar"/>
    <w:autoRedefine w:val="0"/>
    <w:hidden w:val="0"/>
    <w:qFormat w:val="0"/>
    <w:rPr>
      <w:i w:val="1"/>
      <w:iCs w:val="1"/>
      <w:w w:val="100"/>
      <w:position w:val="-1"/>
      <w:szCs w:val="24"/>
      <w:effect w:val="none"/>
      <w:vertAlign w:val="baseline"/>
      <w:cs w:val="0"/>
      <w:em w:val="none"/>
      <w:lang/>
    </w:rPr>
  </w:style>
  <w:style w:type="paragraph" w:styleId="HTMLAddress">
    <w:name w:val="HTML Address"/>
    <w:basedOn w:val="Normal"/>
    <w:next w:val="HTMLAddress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Calibri" w:hAnsi="Times New Roman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HTMLAddressChar1">
    <w:name w:val="HTML Address Char1"/>
    <w:next w:val="HTMLAddressChar1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HTMLPreformatted">
    <w:name w:val="HTML Preformatted"/>
    <w:basedOn w:val="Normal"/>
    <w:next w:val="HTMLPreformatted"/>
    <w:autoRedefine w:val="0"/>
    <w:hidden w:val="0"/>
    <w:qFormat w:val="1"/>
    <w:pPr>
      <w:widowControl w:val="0"/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Courier New" w:cs="Times New Roman" w:eastAsia="Courier New" w:hAnsi="Courier New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HTMLPreformattedChar">
    <w:name w:val="HTML Preformatted Char"/>
    <w:next w:val="HTMLPreformattedChar"/>
    <w:autoRedefine w:val="0"/>
    <w:hidden w:val="0"/>
    <w:qFormat w:val="0"/>
    <w:rPr>
      <w:rFonts w:ascii="Courier New" w:cs="Times New Roman" w:eastAsia="Courier New" w:hAnsi="Courier New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styleId="CommentTextChar1">
    <w:name w:val="Comment Text Char1"/>
    <w:next w:val="CommentTextChar1"/>
    <w:autoRedefine w:val="0"/>
    <w:hidden w:val="0"/>
    <w:qFormat w:val="0"/>
    <w:rPr>
      <w:rFonts w:ascii="Calibri" w:cs="Times New Roman" w:eastAsia="Calibri" w:hAnsi="Calibri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styleId="HeaderChar1,CharChar,CharChar27,Char1CharChar1,CharChar271,CharChar2711,CharChar27111">
    <w:name w:val="Header Char1, Char Char,Char Char27,Char1 Char Char1,Char Char271,Char Char2711,Char Char27111"/>
    <w:next w:val="HeaderChar1,CharChar,CharChar27,Char1CharChar1,CharChar271,CharChar2711,CharChar27111"/>
    <w:autoRedefine w:val="0"/>
    <w:hidden w:val="0"/>
    <w:qFormat w:val="0"/>
    <w:rPr>
      <w:rFonts w:ascii="Calibri" w:cs="Times New Roman" w:eastAsia="Calibri" w:hAnsi="Calibri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styleId="FooterChar1">
    <w:name w:val="Footer Char1"/>
    <w:next w:val="FooterChar1"/>
    <w:autoRedefine w:val="0"/>
    <w:hidden w:val="0"/>
    <w:qFormat w:val="0"/>
    <w:rPr>
      <w:rFonts w:ascii="Calibri" w:cs="Times New Roman" w:eastAsia="Calibri" w:hAnsi="Calibri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styleId="BodyTextChar2">
    <w:name w:val="Body Text Char2"/>
    <w:next w:val="BodyTextChar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odyTextIndentChar1">
    <w:name w:val="Body Text Indent Char1"/>
    <w:next w:val="BodyTextIndentChar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BodyTextFirstIndent">
    <w:name w:val="Body Text First Indent"/>
    <w:basedOn w:val="BodyText0"/>
    <w:next w:val="BodyTextFirstIndent"/>
    <w:autoRedefine w:val="0"/>
    <w:hidden w:val="0"/>
    <w:qFormat w:val="1"/>
    <w:pPr>
      <w:widowControl w:val="0"/>
      <w:suppressAutoHyphens w:val="1"/>
      <w:spacing w:after="120" w:line="240" w:lineRule="auto"/>
      <w:ind w:leftChars="-1" w:rightChars="0" w:firstLine="21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BodyTextFirstIndentChar">
    <w:name w:val="Body Text First Indent Char"/>
    <w:next w:val="BodyTextFirstIndent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odyTextFirstIndentChar1">
    <w:name w:val="Body Text First Indent Char1"/>
    <w:next w:val="BodyTextFirstIndentChar1"/>
    <w:autoRedefine w:val="0"/>
    <w:hidden w:val="0"/>
    <w:qFormat w:val="0"/>
    <w:rPr>
      <w:rFonts w:ascii="Calibri" w:cs="Times New Roman" w:eastAsia="Calibri" w:hAnsi="Calibri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styleId="BodyText2Char1">
    <w:name w:val="Body Text 2 Char1"/>
    <w:next w:val="BodyText2Char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BodyText3">
    <w:name w:val="Body Text 3"/>
    <w:basedOn w:val="Normal"/>
    <w:next w:val="BodyText3"/>
    <w:autoRedefine w:val="0"/>
    <w:hidden w:val="0"/>
    <w:qFormat w:val="1"/>
    <w:pPr>
      <w:widowControl w:val="0"/>
      <w:suppressAutoHyphens w:val="1"/>
      <w:spacing w:after="120" w:line="240" w:lineRule="auto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16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BodyText3Char">
    <w:name w:val="Body Text 3 Char"/>
    <w:next w:val="BodyText3Char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BodyText3Char1">
    <w:name w:val="Body Text 3 Char1"/>
    <w:next w:val="BodyText3Char1"/>
    <w:autoRedefine w:val="0"/>
    <w:hidden w:val="0"/>
    <w:qFormat w:val="0"/>
    <w:rPr>
      <w:rFonts w:ascii="Calibri" w:cs="Times New Roman" w:eastAsia="Calibri" w:hAnsi="Calibri"/>
      <w:w w:val="100"/>
      <w:position w:val="-1"/>
      <w:sz w:val="16"/>
      <w:szCs w:val="20"/>
      <w:effect w:val="none"/>
      <w:vertAlign w:val="baseline"/>
      <w:cs w:val="0"/>
      <w:em w:val="none"/>
      <w:lang/>
    </w:rPr>
  </w:style>
  <w:style w:type="character" w:styleId="BodyTextIndent2Char1">
    <w:name w:val="Body Text Indent 2 Char1"/>
    <w:next w:val="BodyTextIndent2Char1"/>
    <w:autoRedefine w:val="0"/>
    <w:hidden w:val="0"/>
    <w:qFormat w:val="0"/>
    <w:rPr>
      <w:rFonts w:ascii="AcadNusx" w:eastAsia="AcadNusx" w:hAnsi="AcadNusx"/>
      <w:w w:val="100"/>
      <w:position w:val="-1"/>
      <w:effect w:val="none"/>
      <w:vertAlign w:val="baseline"/>
      <w:cs w:val="0"/>
      <w:em w:val="none"/>
      <w:lang/>
    </w:rPr>
  </w:style>
  <w:style w:type="character" w:styleId="BodyTextIndent3Char2">
    <w:name w:val="Body Text Indent 3 Char2"/>
    <w:next w:val="BodyTextIndent3Char2"/>
    <w:autoRedefine w:val="0"/>
    <w:hidden w:val="0"/>
    <w:qFormat w:val="0"/>
    <w:rPr>
      <w:w w:val="100"/>
      <w:position w:val="-1"/>
      <w:sz w:val="16"/>
      <w:effect w:val="none"/>
      <w:vertAlign w:val="baseline"/>
      <w:cs w:val="0"/>
      <w:em w:val="none"/>
      <w:lang/>
    </w:rPr>
  </w:style>
  <w:style w:type="character" w:styleId="DocumentMapChar1">
    <w:name w:val="Document Map Char1"/>
    <w:next w:val="DocumentMapChar1"/>
    <w:autoRedefine w:val="0"/>
    <w:hidden w:val="0"/>
    <w:qFormat w:val="0"/>
    <w:rPr>
      <w:rFonts w:ascii="Tahoma" w:eastAsia="Tahoma" w:hAnsi="Tahoma"/>
      <w:color w:val="ffffff"/>
      <w:w w:val="100"/>
      <w:position w:val="-1"/>
      <w:effect w:val="none"/>
      <w:shd w:color="auto" w:fill="000080" w:val="clear"/>
      <w:vertAlign w:val="baseline"/>
      <w:cs w:val="0"/>
      <w:em w:val="none"/>
      <w:lang/>
    </w:rPr>
  </w:style>
  <w:style w:type="character" w:styleId="BalloonTextChar1">
    <w:name w:val="Balloon Text Char1"/>
    <w:next w:val="BalloonTextChar1"/>
    <w:autoRedefine w:val="0"/>
    <w:hidden w:val="0"/>
    <w:qFormat w:val="0"/>
    <w:rPr>
      <w:rFonts w:ascii="Tahoma" w:cs="Times New Roman" w:eastAsia="Tahoma" w:hAnsi="Tahoma"/>
      <w:w w:val="100"/>
      <w:position w:val="-1"/>
      <w:sz w:val="16"/>
      <w:szCs w:val="20"/>
      <w:effect w:val="none"/>
      <w:vertAlign w:val="baseline"/>
      <w:cs w:val="0"/>
      <w:em w:val="none"/>
      <w:lang/>
    </w:rPr>
  </w:style>
  <w:style w:type="paragraph" w:styleId="???">
    <w:name w:val="???"/>
    <w:basedOn w:val="??????"/>
    <w:next w:val="???"/>
    <w:autoRedefine w:val="0"/>
    <w:hidden w:val="0"/>
    <w:qFormat w:val="0"/>
    <w:pPr>
      <w:widowControl w:val="0"/>
      <w:suppressAutoHyphens w:val="1"/>
      <w:spacing w:after="60" w:before="60"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Sylfaen" w:cs="Arial" w:eastAsia="Sylfaen" w:hAnsi="Sylfaen"/>
      <w:w w:val="100"/>
      <w:position w:val="-1"/>
      <w:sz w:val="18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??????????????">
    <w:name w:val="?????? ????????"/>
    <w:basedOn w:val="??????"/>
    <w:next w:val="??????????????"/>
    <w:autoRedefine w:val="0"/>
    <w:hidden w:val="0"/>
    <w:qFormat w:val="0"/>
    <w:pPr>
      <w:widowControl w:val="0"/>
      <w:suppressAutoHyphens w:val="1"/>
      <w:spacing w:after="240" w:before="120" w:line="1" w:lineRule="atLeast"/>
      <w:ind w:left="284" w:leftChars="-1" w:rightChars="0" w:firstLine="454" w:firstLineChars="-1"/>
      <w:jc w:val="both"/>
      <w:textDirection w:val="btLr"/>
      <w:textAlignment w:val="top"/>
      <w:outlineLvl w:val="0"/>
    </w:pPr>
    <w:rPr>
      <w:rFonts w:ascii="Sylfaen" w:cs="Arial" w:eastAsia="Sylfaen" w:hAnsi="Sylfaen"/>
      <w:w w:val="100"/>
      <w:position w:val="-1"/>
      <w:sz w:val="18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Heading31">
    <w:name w:val="Heading 31"/>
    <w:basedOn w:val="[Normal]"/>
    <w:next w:val="Heading31"/>
    <w:autoRedefine w:val="0"/>
    <w:hidden w:val="0"/>
    <w:qFormat w:val="0"/>
    <w:pPr>
      <w:widowControl w:val="0"/>
      <w:suppressAutoHyphens w:val="1"/>
      <w:autoSpaceDE w:val="1"/>
      <w:autoSpaceDN w:val="1"/>
      <w:adjustRightInd w:val="1"/>
      <w:spacing w:after="6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Sylfaen" w:cs="Arial" w:eastAsia="Sylfaen" w:hAnsi="Sylfaen"/>
      <w:b w:val="1"/>
      <w:color w:val="4d4d4d"/>
      <w:w w:val="100"/>
      <w:position w:val="-1"/>
      <w:sz w:val="22"/>
      <w:szCs w:val="20"/>
      <w:u w:val="double"/>
      <w:effect w:val="none"/>
      <w:vertAlign w:val="baseline"/>
      <w:cs w:val="0"/>
      <w:em w:val="none"/>
      <w:lang w:bidi="ar-SA" w:eastAsia="en-US" w:val="en-US"/>
    </w:rPr>
  </w:style>
  <w:style w:type="paragraph" w:styleId="Heading21">
    <w:name w:val="Heading 21"/>
    <w:basedOn w:val="[Normal]"/>
    <w:next w:val="Heading21"/>
    <w:autoRedefine w:val="0"/>
    <w:hidden w:val="0"/>
    <w:qFormat w:val="0"/>
    <w:pPr>
      <w:widowControl w:val="0"/>
      <w:shd w:color="auto" w:fill="ffffff" w:val="clear"/>
      <w:suppressAutoHyphens w:val="1"/>
      <w:autoSpaceDE w:val="1"/>
      <w:autoSpaceDN w:val="1"/>
      <w:adjustRightInd w:val="1"/>
      <w:spacing w:after="24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Sylfaen" w:cs="Arial" w:eastAsia="Sylfaen" w:hAnsi="Sylfaen"/>
      <w:b w:val="1"/>
      <w:i w:val="1"/>
      <w:color w:val="003366"/>
      <w:w w:val="100"/>
      <w:position w:val="-1"/>
      <w:sz w:val="24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Heading41">
    <w:name w:val="Heading 41"/>
    <w:basedOn w:val="[Normal]"/>
    <w:next w:val="Normal"/>
    <w:autoRedefine w:val="0"/>
    <w:hidden w:val="0"/>
    <w:qFormat w:val="0"/>
    <w:pPr>
      <w:widowControl w:val="0"/>
      <w:suppressAutoHyphens w:val="1"/>
      <w:autoSpaceDE w:val="1"/>
      <w:autoSpaceDN w:val="1"/>
      <w:adjustRightInd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Sylfaen" w:cs="Arial" w:eastAsia="Sylfaen" w:hAnsi="Sylfaen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Heading32">
    <w:name w:val="Heading 32"/>
    <w:basedOn w:val="[Normal]"/>
    <w:next w:val="Heading32"/>
    <w:autoRedefine w:val="0"/>
    <w:hidden w:val="0"/>
    <w:qFormat w:val="0"/>
    <w:pPr>
      <w:widowControl w:val="1"/>
      <w:suppressAutoHyphens w:val="1"/>
      <w:autoSpaceDE w:val="1"/>
      <w:autoSpaceDN w:val="1"/>
      <w:adjustRightInd w:val="1"/>
      <w:spacing w:after="6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Sylfaen" w:cs="Times New Roman" w:eastAsia="Sylfaen" w:hAnsi="Sylfaen"/>
      <w:b w:val="1"/>
      <w:color w:val="4d4d4d"/>
      <w:w w:val="100"/>
      <w:position w:val="-1"/>
      <w:sz w:val="22"/>
      <w:szCs w:val="20"/>
      <w:u w:val="double"/>
      <w:effect w:val="none"/>
      <w:vertAlign w:val="baseline"/>
      <w:cs w:val="0"/>
      <w:em w:val="none"/>
      <w:lang w:bidi="ar-SA" w:eastAsia="ka-GE" w:val="ka-GE"/>
    </w:rPr>
  </w:style>
  <w:style w:type="paragraph" w:styleId="Heading42">
    <w:name w:val="Heading 42"/>
    <w:basedOn w:val="[Normal]"/>
    <w:next w:val="[Normal]"/>
    <w:autoRedefine w:val="0"/>
    <w:hidden w:val="0"/>
    <w:qFormat w:val="0"/>
    <w:pPr>
      <w:widowControl w:val="1"/>
      <w:suppressAutoHyphens w:val="1"/>
      <w:autoSpaceDE w:val="1"/>
      <w:autoSpaceDN w:val="1"/>
      <w:adjustRightInd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Sylfaen" w:cs="Times New Roman" w:eastAsia="Sylfaen" w:hAnsi="Sylfaen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ka-GE" w:val="ka-GE"/>
    </w:rPr>
  </w:style>
  <w:style w:type="paragraph" w:styleId="Style-2">
    <w:name w:val="Style-2"/>
    <w:next w:val="Style-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Style-3">
    <w:name w:val="Style-3"/>
    <w:next w:val="Style-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character" w:styleId="EndnoteTextChar">
    <w:name w:val="Endnote Text Char"/>
    <w:next w:val="EndnoteText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ru-RU" w:val="ru-RU"/>
    </w:rPr>
  </w:style>
  <w:style w:type="paragraph" w:styleId="EndnoteText">
    <w:name w:val="Endnote Text"/>
    <w:basedOn w:val="Normal"/>
    <w:next w:val="EndnoteText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Calibri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EndnoteTextChar1">
    <w:name w:val="Endnote Text Char1"/>
    <w:next w:val="EndnoteTextChar1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NoSpacing">
    <w:name w:val="No Spacing"/>
    <w:next w:val="NoSpacing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left="0" w:leftChars="-1" w:rightChars="0" w:firstLine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eastAsia="Times New Roman" w:hAnsi="Arial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CharCharChar">
    <w:name w:val="Char Char Char"/>
    <w:next w:val="CharCharChar"/>
    <w:autoRedefine w:val="0"/>
    <w:hidden w:val="0"/>
    <w:qFormat w:val="0"/>
    <w:rPr>
      <w:rFonts w:ascii="AcadNusx" w:eastAsia="Times New Roman" w:hAnsi="AcadNusx"/>
      <w:b w:val="1"/>
      <w:bCs w:val="1"/>
      <w:w w:val="100"/>
      <w:position w:val="-1"/>
      <w:szCs w:val="24"/>
      <w:effect w:val="none"/>
      <w:vertAlign w:val="baseline"/>
      <w:cs w:val="0"/>
      <w:em w:val="none"/>
      <w:lang/>
    </w:rPr>
  </w:style>
  <w:style w:type="paragraph" w:styleId="BlockText">
    <w:name w:val="Block Text"/>
    <w:basedOn w:val="Normal"/>
    <w:next w:val="BlockText"/>
    <w:autoRedefine w:val="0"/>
    <w:hidden w:val="0"/>
    <w:qFormat w:val="0"/>
    <w:pPr>
      <w:suppressAutoHyphens w:val="1"/>
      <w:spacing w:after="0" w:line="240" w:lineRule="auto"/>
      <w:ind w:left="-180" w:right="180"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fr-FR"/>
    </w:rPr>
  </w:style>
  <w:style w:type="character" w:styleId="სათაური1CharChar">
    <w:name w:val="სათაური1 Char Char"/>
    <w:next w:val="სათაური1CharChar"/>
    <w:autoRedefine w:val="0"/>
    <w:hidden w:val="0"/>
    <w:qFormat w:val="0"/>
    <w:rPr>
      <w:b w:val="1"/>
      <w:w w:val="100"/>
      <w:position w:val="-1"/>
      <w:sz w:val="28"/>
      <w:szCs w:val="24"/>
      <w:effect w:val="none"/>
      <w:vertAlign w:val="baseline"/>
      <w:cs w:val="0"/>
      <w:em w:val="none"/>
      <w:lang w:eastAsia="ru-RU" w:val="ka-GE"/>
    </w:rPr>
  </w:style>
  <w:style w:type="paragraph" w:styleId="სათაური1Char">
    <w:name w:val="სათაური1 Char"/>
    <w:basedOn w:val="Normal"/>
    <w:next w:val="Normal"/>
    <w:autoRedefine w:val="0"/>
    <w:hidden w:val="0"/>
    <w:qFormat w:val="0"/>
    <w:pPr>
      <w:suppressAutoHyphens w:val="1"/>
      <w:spacing w:after="480" w:before="120" w:line="240" w:lineRule="auto"/>
      <w:ind w:leftChars="-1" w:rightChars="0" w:firstLineChars="-1"/>
      <w:jc w:val="center"/>
      <w:textDirection w:val="btLr"/>
      <w:textAlignment w:val="top"/>
      <w:outlineLvl w:val="0"/>
    </w:pPr>
    <w:rPr>
      <w:rFonts w:ascii="Times New Roman" w:eastAsia="Arial Unicode MS" w:hAnsi="Times New Roman"/>
      <w:b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ru-RU" w:val="ka-GE"/>
    </w:rPr>
  </w:style>
  <w:style w:type="paragraph" w:styleId="სათაური1">
    <w:name w:val="სათაური1"/>
    <w:basedOn w:val="Normal"/>
    <w:next w:val="Normal"/>
    <w:autoRedefine w:val="0"/>
    <w:hidden w:val="0"/>
    <w:qFormat w:val="0"/>
    <w:pPr>
      <w:suppressAutoHyphens w:val="1"/>
      <w:spacing w:after="480" w:before="120" w:line="240" w:lineRule="auto"/>
      <w:ind w:leftChars="-1" w:rightChars="0" w:firstLineChars="-1"/>
      <w:jc w:val="center"/>
      <w:textDirection w:val="btLr"/>
      <w:textAlignment w:val="top"/>
      <w:outlineLvl w:val="0"/>
    </w:pPr>
    <w:rPr>
      <w:rFonts w:ascii="Sylfaen" w:cs="Arial Unicode MS" w:eastAsia="Arial Unicode MS" w:hAnsi="Sylfaen"/>
      <w:b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ru-RU" w:val="ka-GE"/>
    </w:rPr>
  </w:style>
  <w:style w:type="character" w:styleId="BodyTextChar1">
    <w:name w:val="Body Text Char1"/>
    <w:next w:val="BodyTextChar1"/>
    <w:autoRedefine w:val="0"/>
    <w:hidden w:val="0"/>
    <w:qFormat w:val="0"/>
    <w:rPr>
      <w:rFonts w:ascii="Times New Roman" w:cs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ListParagraph1,Listbullets,Liste1,MCHIP_listparagraph,Recommendation,BulletList,FooterText,stil3,ListParagraph(numbered(a)),References,ListBulletMary,numbered,Paragraphedeliste1,列出段落,列出段落1">
    <w:name w:val="List Paragraph1,List bullets,Liste 1,MCHIP_list paragraph,Recommendation,Bullet List,FooterText,stil3,List Paragraph (numbered (a)),References,List Bullet Mary,numbered,Paragraphe de liste1,列出段落,列出段落1"/>
    <w:basedOn w:val="Normal"/>
    <w:next w:val="ListParagraph1,Listbullets,Liste1,MCHIP_listparagraph,Recommendation,BulletList,FooterText,stil3,ListParagraph(numbered(a)),References,ListBulletMary,numbered,Paragraphedeliste1,列出段落,列出段落1"/>
    <w:autoRedefine w:val="0"/>
    <w:hidden w:val="0"/>
    <w:qFormat w:val="0"/>
    <w:pPr>
      <w:suppressAutoHyphens w:val="1"/>
      <w:spacing w:after="0" w:line="240" w:lineRule="auto"/>
      <w:ind w:left="720" w:leftChars="-1" w:rightChars="0" w:firstLineChars="-1"/>
      <w:contextualSpacing w:val="1"/>
      <w:jc w:val="both"/>
      <w:textDirection w:val="btLr"/>
      <w:textAlignment w:val="top"/>
      <w:outlineLvl w:val="0"/>
    </w:pPr>
    <w:rPr>
      <w:rFonts w:ascii="Sylfaen" w:cs="Times New Roman" w:eastAsia="Calibri" w:hAnsi="Sylfae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ტექსტი">
    <w:name w:val="ტექსტი"/>
    <w:basedOn w:val="Normal"/>
    <w:next w:val="ტექსტი"/>
    <w:autoRedefine w:val="0"/>
    <w:hidden w:val="0"/>
    <w:qFormat w:val="0"/>
    <w:pPr>
      <w:suppressAutoHyphens w:val="1"/>
      <w:spacing w:after="240" w:before="120" w:line="240" w:lineRule="auto"/>
      <w:ind w:leftChars="-1" w:rightChars="0" w:firstLineChars="-1"/>
      <w:textDirection w:val="btLr"/>
      <w:textAlignment w:val="top"/>
      <w:outlineLvl w:val="0"/>
    </w:pPr>
    <w:rPr>
      <w:rFonts w:ascii="Sylfaen" w:cs="Times New Roman" w:eastAsia="Arial Unicode MS" w:hAnsi="Sylfaen"/>
      <w:noProof w:val="1"/>
      <w:w w:val="100"/>
      <w:position w:val="-1"/>
      <w:sz w:val="20"/>
      <w:szCs w:val="24"/>
      <w:effect w:val="none"/>
      <w:vertAlign w:val="baseline"/>
      <w:cs w:val="0"/>
      <w:em w:val="none"/>
      <w:lang w:bidi="ar-SA" w:eastAsia="und" w:val="und"/>
    </w:rPr>
  </w:style>
  <w:style w:type="character" w:styleId="ტექსტიChar">
    <w:name w:val="ტექსტი Char"/>
    <w:next w:val="ტექსტიChar"/>
    <w:autoRedefine w:val="0"/>
    <w:hidden w:val="0"/>
    <w:qFormat w:val="0"/>
    <w:rPr>
      <w:rFonts w:ascii="Sylfaen" w:cs="Times New Roman" w:eastAsia="Arial Unicode MS" w:hAnsi="Sylfaen"/>
      <w:noProof w:val="1"/>
      <w:w w:val="100"/>
      <w:position w:val="-1"/>
      <w:sz w:val="20"/>
      <w:szCs w:val="24"/>
      <w:effect w:val="none"/>
      <w:vertAlign w:val="baseline"/>
      <w:cs w:val="0"/>
      <w:em w:val="none"/>
      <w:lang w:eastAsia="und" w:val="und"/>
    </w:rPr>
  </w:style>
  <w:style w:type="character" w:styleId="SubtitleChar">
    <w:name w:val="Subtitle Char"/>
    <w:next w:val="SubtitleChar"/>
    <w:autoRedefine w:val="0"/>
    <w:hidden w:val="0"/>
    <w:qFormat w:val="0"/>
    <w:rPr>
      <w:rFonts w:ascii="Geo_Literaturuli" w:cs="Times New Roman" w:eastAsia="Times New Roman" w:hAnsi="Geo_Literaturuli"/>
      <w:b w:val="1"/>
      <w:bCs w:val="1"/>
      <w:w w:val="100"/>
      <w:position w:val="-1"/>
      <w:sz w:val="20"/>
      <w:szCs w:val="20"/>
      <w:u w:val="single"/>
      <w:effect w:val="none"/>
      <w:vertAlign w:val="baseline"/>
      <w:cs w:val="0"/>
      <w:em w:val="none"/>
      <w:lang w:eastAsia="ru-RU" w:val="fi-FI"/>
    </w:rPr>
  </w:style>
  <w:style w:type="paragraph" w:styleId="bodikiTxvebi2">
    <w:name w:val="bodi kiTxvebi 2"/>
    <w:basedOn w:val="Normal"/>
    <w:next w:val="bodikiTxvebi2"/>
    <w:autoRedefine w:val="0"/>
    <w:hidden w:val="0"/>
    <w:qFormat w:val="0"/>
    <w:pPr>
      <w:suppressAutoHyphens w:val="0"/>
      <w:autoSpaceDE w:val="0"/>
      <w:autoSpaceDN w:val="0"/>
      <w:adjustRightInd w:val="0"/>
      <w:spacing w:after="0" w:before="113" w:line="270" w:lineRule="atLeast"/>
      <w:ind w:leftChars="-1" w:rightChars="0" w:firstLineChars="-1"/>
      <w:jc w:val="both"/>
      <w:textDirection w:val="btLr"/>
      <w:textAlignment w:val="center"/>
      <w:outlineLvl w:val="0"/>
    </w:pPr>
    <w:rPr>
      <w:rFonts w:ascii="AKolkhetyN" w:cs="AKolkhetyN" w:eastAsia="Times New Roman" w:hAnsi="AKolkhetyN"/>
      <w:color w:val="000000"/>
      <w:spacing w:val="-2"/>
      <w:w w:val="100"/>
      <w:position w:val="-1"/>
      <w:sz w:val="21"/>
      <w:szCs w:val="21"/>
      <w:effect w:val="none"/>
      <w:vertAlign w:val="baseline"/>
      <w:cs w:val="0"/>
      <w:em w:val="none"/>
      <w:lang w:bidi="ar-SA" w:eastAsia="en-US" w:val="en-GB"/>
    </w:rPr>
  </w:style>
  <w:style w:type="character" w:styleId="bold">
    <w:name w:val="bold"/>
    <w:next w:val="bold"/>
    <w:autoRedefine w:val="0"/>
    <w:hidden w:val="0"/>
    <w:qFormat w:val="0"/>
    <w:rPr>
      <w:rFonts w:ascii="AKolkhetyN" w:cs="AKolkhetyN" w:hAnsi="AKolkhetyN"/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a12">
    <w:name w:val="Pa12"/>
    <w:basedOn w:val="Normal"/>
    <w:next w:val="Normal"/>
    <w:autoRedefine w:val="0"/>
    <w:hidden w:val="0"/>
    <w:qFormat w:val="0"/>
    <w:pPr>
      <w:suppressAutoHyphens w:val="1"/>
      <w:autoSpaceDE w:val="0"/>
      <w:autoSpaceDN w:val="0"/>
      <w:adjustRightInd w:val="0"/>
      <w:spacing w:after="0" w:line="201" w:lineRule="atLeast"/>
      <w:ind w:leftChars="-1" w:rightChars="0" w:firstLineChars="-1"/>
      <w:textDirection w:val="btLr"/>
      <w:textAlignment w:val="top"/>
      <w:outlineLvl w:val="0"/>
    </w:pPr>
    <w:rPr>
      <w:rFonts w:ascii="AKolkhetyN" w:cs="Times New Roman" w:eastAsia="Calibri" w:hAnsi="AKolkhety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Pa2">
    <w:name w:val="Pa2"/>
    <w:basedOn w:val="Normal"/>
    <w:next w:val="Normal"/>
    <w:autoRedefine w:val="0"/>
    <w:hidden w:val="0"/>
    <w:qFormat w:val="0"/>
    <w:pPr>
      <w:suppressAutoHyphens w:val="1"/>
      <w:autoSpaceDE w:val="0"/>
      <w:autoSpaceDN w:val="0"/>
      <w:adjustRightInd w:val="0"/>
      <w:spacing w:after="0" w:line="241" w:lineRule="atLeast"/>
      <w:ind w:leftChars="-1" w:rightChars="0" w:firstLineChars="-1"/>
      <w:textDirection w:val="btLr"/>
      <w:textAlignment w:val="top"/>
      <w:outlineLvl w:val="0"/>
    </w:pPr>
    <w:rPr>
      <w:rFonts w:ascii="LiterNusx" w:cs="Times New Roman" w:eastAsia="Times New Roman" w:hAnsi="LiterNusx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Pa62">
    <w:name w:val="Pa62"/>
    <w:basedOn w:val="Normal"/>
    <w:next w:val="Normal"/>
    <w:autoRedefine w:val="0"/>
    <w:hidden w:val="0"/>
    <w:qFormat w:val="0"/>
    <w:pPr>
      <w:suppressAutoHyphens w:val="1"/>
      <w:autoSpaceDE w:val="0"/>
      <w:autoSpaceDN w:val="0"/>
      <w:adjustRightInd w:val="0"/>
      <w:spacing w:after="0" w:line="241" w:lineRule="atLeast"/>
      <w:ind w:leftChars="-1" w:rightChars="0" w:firstLineChars="-1"/>
      <w:textDirection w:val="btLr"/>
      <w:textAlignment w:val="top"/>
      <w:outlineLvl w:val="0"/>
    </w:pPr>
    <w:rPr>
      <w:rFonts w:ascii="LiterNusx" w:cs="Times New Roman" w:eastAsia="Times New Roman" w:hAnsi="LiterNusx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Pa553">
    <w:name w:val="Pa553"/>
    <w:basedOn w:val="Normal"/>
    <w:next w:val="Normal"/>
    <w:autoRedefine w:val="0"/>
    <w:hidden w:val="0"/>
    <w:qFormat w:val="0"/>
    <w:pPr>
      <w:suppressAutoHyphens w:val="1"/>
      <w:autoSpaceDE w:val="0"/>
      <w:autoSpaceDN w:val="0"/>
      <w:adjustRightInd w:val="0"/>
      <w:spacing w:after="0" w:line="201" w:lineRule="atLeast"/>
      <w:ind w:leftChars="-1" w:rightChars="0" w:firstLineChars="-1"/>
      <w:textDirection w:val="btLr"/>
      <w:textAlignment w:val="top"/>
      <w:outlineLvl w:val="0"/>
    </w:pPr>
    <w:rPr>
      <w:rFonts w:ascii="LiterNusx" w:cs="Times New Roman" w:eastAsia="Times New Roman" w:hAnsi="LiterNusx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Pa96">
    <w:name w:val="Pa96"/>
    <w:basedOn w:val="Normal"/>
    <w:next w:val="Normal"/>
    <w:autoRedefine w:val="0"/>
    <w:hidden w:val="0"/>
    <w:qFormat w:val="0"/>
    <w:pPr>
      <w:suppressAutoHyphens w:val="1"/>
      <w:autoSpaceDE w:val="0"/>
      <w:autoSpaceDN w:val="0"/>
      <w:adjustRightInd w:val="0"/>
      <w:spacing w:after="0" w:before="100" w:line="241" w:lineRule="atLeast"/>
      <w:ind w:leftChars="-1" w:rightChars="0" w:firstLineChars="-1"/>
      <w:textDirection w:val="btLr"/>
      <w:textAlignment w:val="top"/>
      <w:outlineLvl w:val="0"/>
    </w:pPr>
    <w:rPr>
      <w:rFonts w:ascii="LiterNusx" w:cs="Times New Roman" w:eastAsia="Times New Roman" w:hAnsi="LiterNusx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Pa3">
    <w:name w:val="Pa3"/>
    <w:basedOn w:val="Normal"/>
    <w:next w:val="Normal"/>
    <w:autoRedefine w:val="0"/>
    <w:hidden w:val="0"/>
    <w:qFormat w:val="0"/>
    <w:pPr>
      <w:suppressAutoHyphens w:val="1"/>
      <w:autoSpaceDE w:val="0"/>
      <w:autoSpaceDN w:val="0"/>
      <w:adjustRightInd w:val="0"/>
      <w:spacing w:after="0" w:line="241" w:lineRule="atLeast"/>
      <w:ind w:leftChars="-1" w:rightChars="0" w:firstLineChars="-1"/>
      <w:textDirection w:val="btLr"/>
      <w:textAlignment w:val="top"/>
      <w:outlineLvl w:val="0"/>
    </w:pPr>
    <w:rPr>
      <w:rFonts w:ascii="LiterNusx" w:cs="Times New Roman" w:eastAsia="Times New Roman" w:hAnsi="LiterNusx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long_text1">
    <w:name w:val="long_text1"/>
    <w:next w:val="long_text1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Pa9">
    <w:name w:val="Pa9"/>
    <w:basedOn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241" w:lineRule="atLeast"/>
      <w:ind w:leftChars="-1" w:rightChars="0" w:firstLineChars="-1"/>
      <w:textDirection w:val="btLr"/>
      <w:textAlignment w:val="top"/>
      <w:outlineLvl w:val="0"/>
    </w:pPr>
    <w:rPr>
      <w:rFonts w:ascii="AKolkhetyM" w:cs="Times New Roman" w:eastAsia="Times New Roman" w:hAnsi="AKolkhetyM"/>
      <w:color w:val="auto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short_text">
    <w:name w:val="short_text"/>
    <w:next w:val="short_tex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BodyText">
    <w:name w:val="BodyText"/>
    <w:next w:val="BodyText"/>
    <w:autoRedefine w:val="0"/>
    <w:hidden w:val="0"/>
    <w:qFormat w:val="0"/>
    <w:pPr>
      <w:tabs>
        <w:tab w:val="left" w:leader="none" w:pos="709"/>
      </w:tabs>
      <w:suppressAutoHyphens w:val="0"/>
      <w:spacing w:after="60" w:before="60" w:line="276" w:lineRule="atLeast"/>
      <w:ind w:leftChars="-1" w:rightChars="0" w:firstLineChars="-1"/>
      <w:textDirection w:val="btLr"/>
      <w:textAlignment w:val="top"/>
      <w:outlineLvl w:val="0"/>
    </w:pPr>
    <w:rPr>
      <w:rFonts w:ascii="Arial" w:cs="Tahoma" w:eastAsia="Times New Roman" w:hAnsi="Arial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Caption">
    <w:name w:val="Caption"/>
    <w:basedOn w:val="Normal"/>
    <w:next w:val="Normal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noProof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und" w:val="und"/>
    </w:rPr>
  </w:style>
  <w:style w:type="paragraph" w:styleId="???-?????????">
    <w:name w:val="??? - ?????????"/>
    <w:basedOn w:val="???"/>
    <w:next w:val="???-?????????"/>
    <w:autoRedefine w:val="0"/>
    <w:hidden w:val="0"/>
    <w:qFormat w:val="0"/>
    <w:pPr>
      <w:widowControl w:val="0"/>
      <w:suppressAutoHyphens w:val="1"/>
      <w:spacing w:after="60" w:before="60" w:line="240" w:lineRule="atLeast"/>
      <w:ind w:left="360" w:leftChars="-1" w:rightChars="0" w:hanging="360" w:firstLineChars="-1"/>
      <w:jc w:val="left"/>
      <w:textDirection w:val="btLr"/>
      <w:textAlignment w:val="top"/>
      <w:outlineLvl w:val="0"/>
    </w:pPr>
    <w:rPr>
      <w:rFonts w:ascii="Sylfaen" w:cs="Times New Roman" w:eastAsia="Times New Roman" w:hAnsi="Sylfaen"/>
      <w:w w:val="100"/>
      <w:position w:val="-1"/>
      <w:sz w:val="18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FootnoteText1">
    <w:name w:val="Footnote Text1"/>
    <w:basedOn w:val="Normal"/>
    <w:next w:val="FootnoteText1"/>
    <w:autoRedefine w:val="0"/>
    <w:hidden w:val="0"/>
    <w:qFormat w:val="0"/>
    <w:pPr>
      <w:widowControl w:val="0"/>
      <w:suppressAutoHyphens w:val="1"/>
      <w:spacing w:after="0" w:line="240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Caption1">
    <w:name w:val="Caption1"/>
    <w:basedOn w:val="Normal"/>
    <w:next w:val="ListParagraph,Ha,Dotpt,F5ListParagraph,ListParagraphCharCharChar,IndicatorText,ColorfulList-Accent11,NumberedPara1,Bullet1,BulletPoints,ListParagraph2,MAINCONTENT,Normalnumbered,IssueActionPOC,3,POCGTableText,AkapitzlistąBS,st"/>
    <w:autoRedefine w:val="0"/>
    <w:hidden w:val="0"/>
    <w:qFormat w:val="0"/>
    <w:pPr>
      <w:widowControl w:val="0"/>
      <w:suppressAutoHyphens w:val="1"/>
      <w:spacing w:after="0" w:line="240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cadNusx" w:cs="Times New Roman" w:eastAsia="Times New Roman" w:hAnsi="AcadNusx"/>
      <w:b w:val="1"/>
      <w:w w:val="100"/>
      <w:position w:val="-1"/>
      <w:sz w:val="28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CommentText1">
    <w:name w:val="Comment Text1"/>
    <w:basedOn w:val="Normal"/>
    <w:next w:val="CommentText1"/>
    <w:autoRedefine w:val="0"/>
    <w:hidden w:val="0"/>
    <w:qFormat w:val="0"/>
    <w:pPr>
      <w:widowControl w:val="0"/>
      <w:suppressAutoHyphens w:val="1"/>
      <w:spacing w:after="0" w:line="240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CommentSubject1">
    <w:name w:val="Comment Subject1"/>
    <w:basedOn w:val="CommentText1"/>
    <w:next w:val="CommentSubject1"/>
    <w:autoRedefine w:val="0"/>
    <w:hidden w:val="0"/>
    <w:qFormat w:val="0"/>
    <w:pPr>
      <w:widowControl w:val="0"/>
      <w:suppressAutoHyphens w:val="1"/>
      <w:spacing w:after="0" w:line="240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???????1">
    <w:name w:val="???????1"/>
    <w:basedOn w:val="Normal"/>
    <w:next w:val="???????1"/>
    <w:autoRedefine w:val="0"/>
    <w:hidden w:val="0"/>
    <w:qFormat w:val="0"/>
    <w:pPr>
      <w:widowControl w:val="0"/>
      <w:suppressAutoHyphens w:val="1"/>
      <w:spacing w:after="480" w:before="120" w:line="240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Sylfaen" w:cs="Times New Roman" w:eastAsia="Times New Roman" w:hAnsi="Sylfaen"/>
      <w:b w:val="1"/>
      <w:w w:val="100"/>
      <w:position w:val="-1"/>
      <w:sz w:val="28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Heading11">
    <w:name w:val="Heading 11"/>
    <w:basedOn w:val="???????1"/>
    <w:next w:val="Heading11"/>
    <w:autoRedefine w:val="0"/>
    <w:hidden w:val="0"/>
    <w:qFormat w:val="0"/>
    <w:pPr>
      <w:widowControl w:val="0"/>
      <w:suppressAutoHyphens w:val="1"/>
      <w:spacing w:after="60" w:before="240" w:line="240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Sylfaen" w:cs="Times New Roman" w:eastAsia="Times New Roman" w:hAnsi="Sylfaen"/>
      <w:b w:val="1"/>
      <w:color w:val="003366"/>
      <w:w w:val="100"/>
      <w:position w:val="-1"/>
      <w:sz w:val="28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Heading12">
    <w:name w:val="Heading 12"/>
    <w:basedOn w:val="???????1"/>
    <w:next w:val="Heading12"/>
    <w:autoRedefine w:val="0"/>
    <w:hidden w:val="0"/>
    <w:qFormat w:val="0"/>
    <w:pPr>
      <w:widowControl w:val="0"/>
      <w:suppressAutoHyphens w:val="1"/>
      <w:spacing w:after="60" w:before="240" w:line="240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Sylfaen" w:cs="Times New Roman" w:eastAsia="Times New Roman" w:hAnsi="Sylfaen"/>
      <w:b w:val="1"/>
      <w:color w:val="003366"/>
      <w:w w:val="100"/>
      <w:position w:val="-1"/>
      <w:sz w:val="28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Pa254">
    <w:name w:val="Pa254"/>
    <w:basedOn w:val="Default"/>
    <w:next w:val="Pa254"/>
    <w:autoRedefine w:val="0"/>
    <w:hidden w:val="0"/>
    <w:qFormat w:val="0"/>
    <w:pPr>
      <w:widowControl w:val="0"/>
      <w:suppressAutoHyphens w:val="1"/>
      <w:autoSpaceDE w:val="1"/>
      <w:autoSpaceDN w:val="1"/>
      <w:adjustRightInd w:val="1"/>
      <w:spacing w:line="241" w:lineRule="atLeast"/>
      <w:ind w:leftChars="-1" w:rightChars="0" w:firstLineChars="-1"/>
      <w:textDirection w:val="btLr"/>
      <w:textAlignment w:val="top"/>
      <w:outlineLvl w:val="0"/>
    </w:pPr>
    <w:rPr>
      <w:rFonts w:ascii="LiterNusx" w:cs="Times New Roman" w:eastAsia="Times New Roman" w:hAnsi="LiterNusx"/>
      <w:color w:val="auto"/>
      <w:w w:val="100"/>
      <w:position w:val="-1"/>
      <w:sz w:val="24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Pa6">
    <w:name w:val="Pa6"/>
    <w:basedOn w:val="Default"/>
    <w:next w:val="Pa254"/>
    <w:autoRedefine w:val="0"/>
    <w:hidden w:val="0"/>
    <w:qFormat w:val="0"/>
    <w:pPr>
      <w:widowControl w:val="0"/>
      <w:suppressAutoHyphens w:val="1"/>
      <w:autoSpaceDE w:val="1"/>
      <w:autoSpaceDN w:val="1"/>
      <w:adjustRightInd w:val="1"/>
      <w:spacing w:line="241" w:lineRule="atLeast"/>
      <w:ind w:leftChars="-1" w:rightChars="0" w:firstLineChars="-1"/>
      <w:textDirection w:val="btLr"/>
      <w:textAlignment w:val="top"/>
      <w:outlineLvl w:val="0"/>
    </w:pPr>
    <w:rPr>
      <w:rFonts w:ascii="LiterNusx" w:cs="Times New Roman" w:eastAsia="Times New Roman" w:hAnsi="LiterNusx"/>
      <w:color w:val="auto"/>
      <w:w w:val="100"/>
      <w:position w:val="-1"/>
      <w:sz w:val="24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Pa1">
    <w:name w:val="Pa1"/>
    <w:basedOn w:val="Default"/>
    <w:next w:val="Pa254"/>
    <w:autoRedefine w:val="0"/>
    <w:hidden w:val="0"/>
    <w:qFormat w:val="0"/>
    <w:pPr>
      <w:widowControl w:val="0"/>
      <w:suppressAutoHyphens w:val="1"/>
      <w:autoSpaceDE w:val="1"/>
      <w:autoSpaceDN w:val="1"/>
      <w:adjustRightInd w:val="1"/>
      <w:spacing w:line="241" w:lineRule="atLeast"/>
      <w:ind w:leftChars="-1" w:rightChars="0" w:firstLineChars="-1"/>
      <w:textDirection w:val="btLr"/>
      <w:textAlignment w:val="top"/>
      <w:outlineLvl w:val="0"/>
    </w:pPr>
    <w:rPr>
      <w:rFonts w:ascii="LiterNusx" w:cs="Times New Roman" w:eastAsia="Times New Roman" w:hAnsi="LiterNusx"/>
      <w:color w:val="auto"/>
      <w:w w:val="100"/>
      <w:position w:val="-1"/>
      <w:sz w:val="24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Pa39">
    <w:name w:val="Pa39"/>
    <w:basedOn w:val="Default"/>
    <w:next w:val="Pa254"/>
    <w:autoRedefine w:val="0"/>
    <w:hidden w:val="0"/>
    <w:qFormat w:val="0"/>
    <w:pPr>
      <w:widowControl w:val="0"/>
      <w:suppressAutoHyphens w:val="1"/>
      <w:autoSpaceDE w:val="1"/>
      <w:autoSpaceDN w:val="1"/>
      <w:adjustRightInd w:val="1"/>
      <w:spacing w:line="241" w:lineRule="atLeast"/>
      <w:ind w:leftChars="-1" w:rightChars="0" w:firstLineChars="-1"/>
      <w:textDirection w:val="btLr"/>
      <w:textAlignment w:val="top"/>
      <w:outlineLvl w:val="0"/>
    </w:pPr>
    <w:rPr>
      <w:rFonts w:ascii="LiterNusx" w:cs="Times New Roman" w:eastAsia="Times New Roman" w:hAnsi="LiterNusx"/>
      <w:color w:val="auto"/>
      <w:w w:val="100"/>
      <w:position w:val="-1"/>
      <w:sz w:val="24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Pa94">
    <w:name w:val="Pa94"/>
    <w:basedOn w:val="Default"/>
    <w:next w:val="Pa254"/>
    <w:autoRedefine w:val="0"/>
    <w:hidden w:val="0"/>
    <w:qFormat w:val="0"/>
    <w:pPr>
      <w:widowControl w:val="0"/>
      <w:suppressAutoHyphens w:val="1"/>
      <w:autoSpaceDE w:val="1"/>
      <w:autoSpaceDN w:val="1"/>
      <w:adjustRightInd w:val="1"/>
      <w:spacing w:line="281" w:lineRule="atLeast"/>
      <w:ind w:leftChars="-1" w:rightChars="0" w:firstLineChars="-1"/>
      <w:textDirection w:val="btLr"/>
      <w:textAlignment w:val="top"/>
      <w:outlineLvl w:val="0"/>
    </w:pPr>
    <w:rPr>
      <w:rFonts w:ascii="LiterNusx" w:cs="Times New Roman" w:eastAsia="Times New Roman" w:hAnsi="LiterNusx"/>
      <w:color w:val="auto"/>
      <w:w w:val="100"/>
      <w:position w:val="-1"/>
      <w:sz w:val="24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Pa69">
    <w:name w:val="Pa69"/>
    <w:basedOn w:val="Default"/>
    <w:next w:val="Pa254"/>
    <w:autoRedefine w:val="0"/>
    <w:hidden w:val="0"/>
    <w:qFormat w:val="0"/>
    <w:pPr>
      <w:widowControl w:val="0"/>
      <w:suppressAutoHyphens w:val="1"/>
      <w:autoSpaceDE w:val="1"/>
      <w:autoSpaceDN w:val="1"/>
      <w:adjustRightInd w:val="1"/>
      <w:spacing w:line="281" w:lineRule="atLeast"/>
      <w:ind w:leftChars="-1" w:rightChars="0" w:firstLineChars="-1"/>
      <w:textDirection w:val="btLr"/>
      <w:textAlignment w:val="top"/>
      <w:outlineLvl w:val="0"/>
    </w:pPr>
    <w:rPr>
      <w:rFonts w:ascii="LiterNusx" w:cs="Times New Roman" w:eastAsia="Times New Roman" w:hAnsi="LiterNusx"/>
      <w:color w:val="auto"/>
      <w:w w:val="100"/>
      <w:position w:val="-1"/>
      <w:sz w:val="24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Footer1">
    <w:name w:val="Footer1"/>
    <w:basedOn w:val="Normal"/>
    <w:next w:val="Footer1"/>
    <w:autoRedefine w:val="0"/>
    <w:hidden w:val="0"/>
    <w:qFormat w:val="0"/>
    <w:pPr>
      <w:widowControl w:val="0"/>
      <w:suppressAutoHyphens w:val="1"/>
      <w:spacing w:after="0" w:line="240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Heading51">
    <w:name w:val="Heading 51"/>
    <w:basedOn w:val="Normal"/>
    <w:next w:val="ListParagraph,Ha,Dotpt,F5ListParagraph,ListParagraphCharCharChar,IndicatorText,ColorfulList-Accent11,NumberedPara1,Bullet1,BulletPoints,ListParagraph2,MAINCONTENT,Normalnumbered,IssueActionPOC,3,POCGTableText,AkapitzlistąBS,st"/>
    <w:autoRedefine w:val="0"/>
    <w:hidden w:val="0"/>
    <w:qFormat w:val="0"/>
    <w:pPr>
      <w:widowControl w:val="0"/>
      <w:suppressAutoHyphens w:val="1"/>
      <w:spacing w:after="60" w:before="240" w:line="240" w:lineRule="atLeast"/>
      <w:ind w:leftChars="-1" w:rightChars="0" w:firstLineChars="-1"/>
      <w:textDirection w:val="btLr"/>
      <w:textAlignment w:val="top"/>
      <w:outlineLvl w:val="0"/>
    </w:pPr>
    <w:rPr>
      <w:rFonts w:ascii="Sylfaen" w:cs="Times New Roman" w:eastAsia="Times New Roman" w:hAnsi="Sylfaen"/>
      <w:b w:val="1"/>
      <w:i w:val="1"/>
      <w:w w:val="100"/>
      <w:position w:val="-1"/>
      <w:sz w:val="26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Heading61">
    <w:name w:val="Heading 61"/>
    <w:basedOn w:val="Normal"/>
    <w:next w:val="ListParagraph,Ha,Dotpt,F5ListParagraph,ListParagraphCharCharChar,IndicatorText,ColorfulList-Accent11,NumberedPara1,Bullet1,BulletPoints,ListParagraph2,MAINCONTENT,Normalnumbered,IssueActionPOC,3,POCGTableText,AkapitzlistąBS,st"/>
    <w:autoRedefine w:val="0"/>
    <w:hidden w:val="0"/>
    <w:qFormat w:val="0"/>
    <w:pPr>
      <w:widowControl w:val="0"/>
      <w:pBdr>
        <w:bottom w:color="auto" w:space="1" w:sz="6" w:val="single"/>
      </w:pBdr>
      <w:suppressAutoHyphens w:val="1"/>
      <w:spacing w:after="0" w:before="300"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Sylfaen" w:cs="Times New Roman" w:eastAsia="Times New Roman" w:hAnsi="Sylfaen"/>
      <w:color w:val="365f91"/>
      <w:w w:val="100"/>
      <w:position w:val="-1"/>
      <w:sz w:val="18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Heading71">
    <w:name w:val="Heading 71"/>
    <w:basedOn w:val="Normal"/>
    <w:next w:val="ListParagraph,Ha,Dotpt,F5ListParagraph,ListParagraphCharCharChar,IndicatorText,ColorfulList-Accent11,NumberedPara1,Bullet1,BulletPoints,ListParagraph2,MAINCONTENT,Normalnumbered,IssueActionPOC,3,POCGTableText,AkapitzlistąBS,st"/>
    <w:autoRedefine w:val="0"/>
    <w:hidden w:val="0"/>
    <w:qFormat w:val="0"/>
    <w:pPr>
      <w:widowControl w:val="0"/>
      <w:suppressAutoHyphens w:val="1"/>
      <w:spacing w:after="0" w:line="240" w:lineRule="atLeast"/>
      <w:ind w:left="360"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0"/>
      <w:u w:val="single"/>
      <w:effect w:val="none"/>
      <w:vertAlign w:val="baseline"/>
      <w:cs w:val="0"/>
      <w:em w:val="none"/>
      <w:lang w:bidi="ar-SA" w:eastAsia="en-US" w:val="en-US"/>
    </w:rPr>
  </w:style>
  <w:style w:type="paragraph" w:styleId="Heading81">
    <w:name w:val="Heading 81"/>
    <w:basedOn w:val="Normal"/>
    <w:next w:val="ListParagraph,Ha,Dotpt,F5ListParagraph,ListParagraphCharCharChar,IndicatorText,ColorfulList-Accent11,NumberedPara1,Bullet1,BulletPoints,ListParagraph2,MAINCONTENT,Normalnumbered,IssueActionPOC,3,POCGTableText,AkapitzlistąBS,st"/>
    <w:autoRedefine w:val="0"/>
    <w:hidden w:val="0"/>
    <w:qFormat w:val="0"/>
    <w:pPr>
      <w:widowControl w:val="0"/>
      <w:suppressAutoHyphens w:val="1"/>
      <w:spacing w:after="0" w:before="300"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Sylfaen" w:cs="Times New Roman" w:eastAsia="Times New Roman" w:hAnsi="Sylfaen"/>
      <w:w w:val="100"/>
      <w:position w:val="-1"/>
      <w:sz w:val="18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Heading91">
    <w:name w:val="Heading 91"/>
    <w:basedOn w:val="Normal"/>
    <w:next w:val="ListParagraph,Ha,Dotpt,F5ListParagraph,ListParagraphCharCharChar,IndicatorText,ColorfulList-Accent11,NumberedPara1,Bullet1,BulletPoints,ListParagraph2,MAINCONTENT,Normalnumbered,IssueActionPOC,3,POCGTableText,AkapitzlistąBS,st"/>
    <w:autoRedefine w:val="0"/>
    <w:hidden w:val="0"/>
    <w:qFormat w:val="0"/>
    <w:pPr>
      <w:widowControl w:val="0"/>
      <w:suppressAutoHyphens w:val="1"/>
      <w:spacing w:after="0" w:before="300"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Sylfaen" w:cs="Times New Roman" w:eastAsia="Times New Roman" w:hAnsi="Sylfaen"/>
      <w:i w:val="1"/>
      <w:w w:val="100"/>
      <w:position w:val="-1"/>
      <w:sz w:val="18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TOC41">
    <w:name w:val="TOC 41"/>
    <w:basedOn w:val="Normal"/>
    <w:next w:val="ListParagraph,Ha,Dotpt,F5ListParagraph,ListParagraphCharCharChar,IndicatorText,ColorfulList-Accent11,NumberedPara1,Bullet1,BulletPoints,ListParagraph2,MAINCONTENT,Normalnumbered,IssueActionPOC,3,POCGTableText,AkapitzlistąBS,st"/>
    <w:autoRedefine w:val="0"/>
    <w:hidden w:val="0"/>
    <w:qFormat w:val="0"/>
    <w:pPr>
      <w:widowControl w:val="0"/>
      <w:suppressAutoHyphens w:val="1"/>
      <w:spacing w:after="0" w:line="240" w:lineRule="atLeast"/>
      <w:ind w:left="720"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18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TOC11">
    <w:name w:val="TOC 11"/>
    <w:basedOn w:val="Normal"/>
    <w:next w:val="ListParagraph,Ha,Dotpt,F5ListParagraph,ListParagraphCharCharChar,IndicatorText,ColorfulList-Accent11,NumberedPara1,Bullet1,BulletPoints,ListParagraph2,MAINCONTENT,Normalnumbered,IssueActionPOC,3,POCGTableText,AkapitzlistąBS,st"/>
    <w:autoRedefine w:val="0"/>
    <w:hidden w:val="0"/>
    <w:qFormat w:val="0"/>
    <w:pPr>
      <w:widowControl w:val="0"/>
      <w:suppressAutoHyphens w:val="1"/>
      <w:spacing w:after="120" w:before="120"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Sylfaen" w:cs="Times New Roman" w:eastAsia="Times New Roman" w:hAnsi="Sylfaen"/>
      <w:w w:val="100"/>
      <w:position w:val="-1"/>
      <w:sz w:val="18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TOC21">
    <w:name w:val="TOC 21"/>
    <w:basedOn w:val="Normal"/>
    <w:next w:val="ListParagraph,Ha,Dotpt,F5ListParagraph,ListParagraphCharCharChar,IndicatorText,ColorfulList-Accent11,NumberedPara1,Bullet1,BulletPoints,ListParagraph2,MAINCONTENT,Normalnumbered,IssueActionPOC,3,POCGTableText,AkapitzlistąBS,st"/>
    <w:autoRedefine w:val="0"/>
    <w:hidden w:val="0"/>
    <w:qFormat w:val="0"/>
    <w:pPr>
      <w:widowControl w:val="0"/>
      <w:suppressAutoHyphens w:val="1"/>
      <w:spacing w:after="120" w:before="120" w:line="1" w:lineRule="atLeast"/>
      <w:ind w:left="180" w:leftChars="-1" w:rightChars="0" w:firstLineChars="-1"/>
      <w:jc w:val="both"/>
      <w:textDirection w:val="btLr"/>
      <w:textAlignment w:val="top"/>
      <w:outlineLvl w:val="0"/>
    </w:pPr>
    <w:rPr>
      <w:rFonts w:ascii="Sylfaen" w:cs="Times New Roman" w:eastAsia="Times New Roman" w:hAnsi="Sylfaen"/>
      <w:w w:val="100"/>
      <w:position w:val="-1"/>
      <w:sz w:val="18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TOC31">
    <w:name w:val="TOC 31"/>
    <w:basedOn w:val="Normal"/>
    <w:next w:val="ListParagraph,Ha,Dotpt,F5ListParagraph,ListParagraphCharCharChar,IndicatorText,ColorfulList-Accent11,NumberedPara1,Bullet1,BulletPoints,ListParagraph2,MAINCONTENT,Normalnumbered,IssueActionPOC,3,POCGTableText,AkapitzlistąBS,st"/>
    <w:autoRedefine w:val="0"/>
    <w:hidden w:val="0"/>
    <w:qFormat w:val="0"/>
    <w:pPr>
      <w:widowControl w:val="0"/>
      <w:suppressAutoHyphens w:val="1"/>
      <w:spacing w:after="120" w:before="120" w:line="1" w:lineRule="atLeast"/>
      <w:ind w:left="360" w:leftChars="-1" w:rightChars="0" w:firstLineChars="-1"/>
      <w:jc w:val="both"/>
      <w:textDirection w:val="btLr"/>
      <w:textAlignment w:val="top"/>
      <w:outlineLvl w:val="0"/>
    </w:pPr>
    <w:rPr>
      <w:rFonts w:ascii="Sylfaen" w:cs="Times New Roman" w:eastAsia="Times New Roman" w:hAnsi="Sylfaen"/>
      <w:w w:val="100"/>
      <w:position w:val="-1"/>
      <w:sz w:val="18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Footer2">
    <w:name w:val="Footer2"/>
    <w:basedOn w:val="Normal"/>
    <w:next w:val="Footer2"/>
    <w:autoRedefine w:val="0"/>
    <w:hidden w:val="0"/>
    <w:qFormat w:val="0"/>
    <w:pPr>
      <w:widowControl w:val="0"/>
      <w:suppressAutoHyphens w:val="1"/>
      <w:spacing w:after="0" w:line="240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FootnoteText2">
    <w:name w:val="Footnote Text2"/>
    <w:basedOn w:val="Normal"/>
    <w:next w:val="FootnoteText2"/>
    <w:autoRedefine w:val="0"/>
    <w:hidden w:val="0"/>
    <w:qFormat w:val="0"/>
    <w:pPr>
      <w:widowControl w:val="0"/>
      <w:suppressAutoHyphens w:val="1"/>
      <w:spacing w:after="0" w:line="240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Caption2">
    <w:name w:val="Caption2"/>
    <w:basedOn w:val="Normal"/>
    <w:next w:val="ListParagraph,Ha,Dotpt,F5ListParagraph,ListParagraphCharCharChar,IndicatorText,ColorfulList-Accent11,NumberedPara1,Bullet1,BulletPoints,ListParagraph2,MAINCONTENT,Normalnumbered,IssueActionPOC,3,POCGTableText,AkapitzlistąBS,st"/>
    <w:autoRedefine w:val="0"/>
    <w:hidden w:val="0"/>
    <w:qFormat w:val="0"/>
    <w:pPr>
      <w:widowControl w:val="0"/>
      <w:suppressAutoHyphens w:val="1"/>
      <w:spacing w:after="0" w:line="240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cadNusx" w:cs="Times New Roman" w:eastAsia="Times New Roman" w:hAnsi="AcadNusx"/>
      <w:b w:val="1"/>
      <w:w w:val="100"/>
      <w:position w:val="-1"/>
      <w:sz w:val="28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CommentText2">
    <w:name w:val="Comment Text2"/>
    <w:basedOn w:val="Normal"/>
    <w:next w:val="CommentText2"/>
    <w:autoRedefine w:val="0"/>
    <w:hidden w:val="0"/>
    <w:qFormat w:val="0"/>
    <w:pPr>
      <w:widowControl w:val="0"/>
      <w:suppressAutoHyphens w:val="1"/>
      <w:spacing w:after="0" w:line="240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CommentSubject2">
    <w:name w:val="Comment Subject2"/>
    <w:basedOn w:val="CommentText2"/>
    <w:next w:val="CommentSubject2"/>
    <w:autoRedefine w:val="0"/>
    <w:hidden w:val="0"/>
    <w:qFormat w:val="0"/>
    <w:pPr>
      <w:widowControl w:val="0"/>
      <w:suppressAutoHyphens w:val="1"/>
      <w:spacing w:after="0" w:line="240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Heading52">
    <w:name w:val="Heading 52"/>
    <w:basedOn w:val="Normal"/>
    <w:next w:val="ListParagraph,Ha,Dotpt,F5ListParagraph,ListParagraphCharCharChar,IndicatorText,ColorfulList-Accent11,NumberedPara1,Bullet1,BulletPoints,ListParagraph2,MAINCONTENT,Normalnumbered,IssueActionPOC,3,POCGTableText,AkapitzlistąBS,st"/>
    <w:autoRedefine w:val="0"/>
    <w:hidden w:val="0"/>
    <w:qFormat w:val="0"/>
    <w:pPr>
      <w:widowControl w:val="0"/>
      <w:suppressAutoHyphens w:val="1"/>
      <w:spacing w:after="60" w:before="240" w:line="240" w:lineRule="atLeast"/>
      <w:ind w:leftChars="-1" w:rightChars="0" w:firstLineChars="-1"/>
      <w:textDirection w:val="btLr"/>
      <w:textAlignment w:val="top"/>
      <w:outlineLvl w:val="0"/>
    </w:pPr>
    <w:rPr>
      <w:rFonts w:ascii="Sylfaen" w:cs="Times New Roman" w:eastAsia="Times New Roman" w:hAnsi="Sylfaen"/>
      <w:b w:val="1"/>
      <w:i w:val="1"/>
      <w:w w:val="100"/>
      <w:position w:val="-1"/>
      <w:sz w:val="26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Heading62">
    <w:name w:val="Heading 62"/>
    <w:basedOn w:val="Normal"/>
    <w:next w:val="ListParagraph,Ha,Dotpt,F5ListParagraph,ListParagraphCharCharChar,IndicatorText,ColorfulList-Accent11,NumberedPara1,Bullet1,BulletPoints,ListParagraph2,MAINCONTENT,Normalnumbered,IssueActionPOC,3,POCGTableText,AkapitzlistąBS,st"/>
    <w:autoRedefine w:val="0"/>
    <w:hidden w:val="0"/>
    <w:qFormat w:val="0"/>
    <w:pPr>
      <w:widowControl w:val="0"/>
      <w:pBdr>
        <w:bottom w:color="auto" w:space="1" w:sz="6" w:val="single"/>
      </w:pBdr>
      <w:suppressAutoHyphens w:val="1"/>
      <w:spacing w:after="0" w:before="300"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Sylfaen" w:cs="Times New Roman" w:eastAsia="Times New Roman" w:hAnsi="Sylfaen"/>
      <w:color w:val="365f91"/>
      <w:w w:val="100"/>
      <w:position w:val="-1"/>
      <w:sz w:val="18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Heading72">
    <w:name w:val="Heading 72"/>
    <w:basedOn w:val="Normal"/>
    <w:next w:val="ListParagraph,Ha,Dotpt,F5ListParagraph,ListParagraphCharCharChar,IndicatorText,ColorfulList-Accent11,NumberedPara1,Bullet1,BulletPoints,ListParagraph2,MAINCONTENT,Normalnumbered,IssueActionPOC,3,POCGTableText,AkapitzlistąBS,st"/>
    <w:autoRedefine w:val="0"/>
    <w:hidden w:val="0"/>
    <w:qFormat w:val="0"/>
    <w:pPr>
      <w:widowControl w:val="0"/>
      <w:suppressAutoHyphens w:val="1"/>
      <w:spacing w:after="0" w:line="240" w:lineRule="atLeast"/>
      <w:ind w:left="360"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0"/>
      <w:u w:val="single"/>
      <w:effect w:val="none"/>
      <w:vertAlign w:val="baseline"/>
      <w:cs w:val="0"/>
      <w:em w:val="none"/>
      <w:lang w:bidi="ar-SA" w:eastAsia="en-US" w:val="en-US"/>
    </w:rPr>
  </w:style>
  <w:style w:type="paragraph" w:styleId="Heading82">
    <w:name w:val="Heading 82"/>
    <w:basedOn w:val="Normal"/>
    <w:next w:val="ListParagraph,Ha,Dotpt,F5ListParagraph,ListParagraphCharCharChar,IndicatorText,ColorfulList-Accent11,NumberedPara1,Bullet1,BulletPoints,ListParagraph2,MAINCONTENT,Normalnumbered,IssueActionPOC,3,POCGTableText,AkapitzlistąBS,st"/>
    <w:autoRedefine w:val="0"/>
    <w:hidden w:val="0"/>
    <w:qFormat w:val="0"/>
    <w:pPr>
      <w:widowControl w:val="0"/>
      <w:suppressAutoHyphens w:val="1"/>
      <w:spacing w:after="0" w:before="300"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Sylfaen" w:cs="Times New Roman" w:eastAsia="Times New Roman" w:hAnsi="Sylfaen"/>
      <w:w w:val="100"/>
      <w:position w:val="-1"/>
      <w:sz w:val="18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Heading92">
    <w:name w:val="Heading 92"/>
    <w:basedOn w:val="Normal"/>
    <w:next w:val="ListParagraph,Ha,Dotpt,F5ListParagraph,ListParagraphCharCharChar,IndicatorText,ColorfulList-Accent11,NumberedPara1,Bullet1,BulletPoints,ListParagraph2,MAINCONTENT,Normalnumbered,IssueActionPOC,3,POCGTableText,AkapitzlistąBS,st"/>
    <w:autoRedefine w:val="0"/>
    <w:hidden w:val="0"/>
    <w:qFormat w:val="0"/>
    <w:pPr>
      <w:widowControl w:val="0"/>
      <w:suppressAutoHyphens w:val="1"/>
      <w:spacing w:after="0" w:before="300"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Sylfaen" w:cs="Times New Roman" w:eastAsia="Times New Roman" w:hAnsi="Sylfaen"/>
      <w:i w:val="1"/>
      <w:w w:val="100"/>
      <w:position w:val="-1"/>
      <w:sz w:val="18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TOC42">
    <w:name w:val="TOC 42"/>
    <w:basedOn w:val="Normal"/>
    <w:next w:val="ListParagraph,Ha,Dotpt,F5ListParagraph,ListParagraphCharCharChar,IndicatorText,ColorfulList-Accent11,NumberedPara1,Bullet1,BulletPoints,ListParagraph2,MAINCONTENT,Normalnumbered,IssueActionPOC,3,POCGTableText,AkapitzlistąBS,st"/>
    <w:autoRedefine w:val="0"/>
    <w:hidden w:val="0"/>
    <w:qFormat w:val="0"/>
    <w:pPr>
      <w:widowControl w:val="0"/>
      <w:suppressAutoHyphens w:val="1"/>
      <w:spacing w:after="0" w:line="240" w:lineRule="atLeast"/>
      <w:ind w:left="720"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18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TOC12">
    <w:name w:val="TOC 12"/>
    <w:basedOn w:val="Normal"/>
    <w:next w:val="ListParagraph,Ha,Dotpt,F5ListParagraph,ListParagraphCharCharChar,IndicatorText,ColorfulList-Accent11,NumberedPara1,Bullet1,BulletPoints,ListParagraph2,MAINCONTENT,Normalnumbered,IssueActionPOC,3,POCGTableText,AkapitzlistąBS,st"/>
    <w:autoRedefine w:val="0"/>
    <w:hidden w:val="0"/>
    <w:qFormat w:val="0"/>
    <w:pPr>
      <w:widowControl w:val="0"/>
      <w:suppressAutoHyphens w:val="1"/>
      <w:spacing w:after="120" w:before="120"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Sylfaen" w:cs="Times New Roman" w:eastAsia="Times New Roman" w:hAnsi="Sylfaen"/>
      <w:w w:val="100"/>
      <w:position w:val="-1"/>
      <w:sz w:val="18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TOC22">
    <w:name w:val="TOC 22"/>
    <w:basedOn w:val="Normal"/>
    <w:next w:val="ListParagraph,Ha,Dotpt,F5ListParagraph,ListParagraphCharCharChar,IndicatorText,ColorfulList-Accent11,NumberedPara1,Bullet1,BulletPoints,ListParagraph2,MAINCONTENT,Normalnumbered,IssueActionPOC,3,POCGTableText,AkapitzlistąBS,st"/>
    <w:autoRedefine w:val="0"/>
    <w:hidden w:val="0"/>
    <w:qFormat w:val="0"/>
    <w:pPr>
      <w:widowControl w:val="0"/>
      <w:suppressAutoHyphens w:val="1"/>
      <w:spacing w:after="120" w:before="120" w:line="1" w:lineRule="atLeast"/>
      <w:ind w:left="180" w:leftChars="-1" w:rightChars="0" w:firstLineChars="-1"/>
      <w:jc w:val="both"/>
      <w:textDirection w:val="btLr"/>
      <w:textAlignment w:val="top"/>
      <w:outlineLvl w:val="0"/>
    </w:pPr>
    <w:rPr>
      <w:rFonts w:ascii="Sylfaen" w:cs="Times New Roman" w:eastAsia="Times New Roman" w:hAnsi="Sylfaen"/>
      <w:w w:val="100"/>
      <w:position w:val="-1"/>
      <w:sz w:val="18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TOC32">
    <w:name w:val="TOC 32"/>
    <w:basedOn w:val="Normal"/>
    <w:next w:val="ListParagraph,Ha,Dotpt,F5ListParagraph,ListParagraphCharCharChar,IndicatorText,ColorfulList-Accent11,NumberedPara1,Bullet1,BulletPoints,ListParagraph2,MAINCONTENT,Normalnumbered,IssueActionPOC,3,POCGTableText,AkapitzlistąBS,st"/>
    <w:autoRedefine w:val="0"/>
    <w:hidden w:val="0"/>
    <w:qFormat w:val="0"/>
    <w:pPr>
      <w:widowControl w:val="0"/>
      <w:suppressAutoHyphens w:val="1"/>
      <w:spacing w:after="120" w:before="120" w:line="1" w:lineRule="atLeast"/>
      <w:ind w:left="360" w:leftChars="-1" w:rightChars="0" w:firstLineChars="-1"/>
      <w:jc w:val="both"/>
      <w:textDirection w:val="btLr"/>
      <w:textAlignment w:val="top"/>
      <w:outlineLvl w:val="0"/>
    </w:pPr>
    <w:rPr>
      <w:rFonts w:ascii="Sylfaen" w:cs="Times New Roman" w:eastAsia="Times New Roman" w:hAnsi="Sylfaen"/>
      <w:w w:val="100"/>
      <w:position w:val="-1"/>
      <w:sz w:val="18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CharChar14">
    <w:name w:val="Char Char14"/>
    <w:next w:val="CharChar1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harChar11">
    <w:name w:val="Char Char11"/>
    <w:next w:val="CharChar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harChar10">
    <w:name w:val="Char Char10"/>
    <w:next w:val="CharChar1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harChar6">
    <w:name w:val="Char Char6"/>
    <w:next w:val="CharChar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harChar5">
    <w:name w:val="Char Char5"/>
    <w:next w:val="CharChar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harChar2">
    <w:name w:val="Char Char2"/>
    <w:next w:val="CharChar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harChar3">
    <w:name w:val="Char Char3"/>
    <w:next w:val="CharChar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harChar23">
    <w:name w:val="Char Char23"/>
    <w:next w:val="CharChar23"/>
    <w:autoRedefine w:val="0"/>
    <w:hidden w:val="0"/>
    <w:qFormat w:val="0"/>
    <w:rPr>
      <w:rFonts w:ascii="Cambria" w:cs="Times New Roman" w:eastAsia="Times New Roman" w:hAnsi="Cambria"/>
      <w:b w:val="1"/>
      <w:color w:val="365f91"/>
      <w:w w:val="100"/>
      <w:position w:val="-1"/>
      <w:sz w:val="28"/>
      <w:effect w:val="none"/>
      <w:vertAlign w:val="baseline"/>
      <w:cs w:val="0"/>
      <w:em w:val="none"/>
      <w:lang/>
    </w:rPr>
  </w:style>
  <w:style w:type="character" w:styleId="CharChar22">
    <w:name w:val="Char Char22"/>
    <w:next w:val="CharChar22"/>
    <w:autoRedefine w:val="0"/>
    <w:hidden w:val="0"/>
    <w:qFormat w:val="0"/>
    <w:rPr>
      <w:rFonts w:ascii="Arial" w:cs="Times New Roman" w:eastAsia="Times New Roman" w:hAnsi="Arial"/>
      <w:b w:val="1"/>
      <w:i w:val="1"/>
      <w:w w:val="100"/>
      <w:position w:val="-1"/>
      <w:sz w:val="28"/>
      <w:effect w:val="none"/>
      <w:vertAlign w:val="baseline"/>
      <w:cs w:val="0"/>
      <w:em w:val="none"/>
      <w:lang/>
    </w:rPr>
  </w:style>
  <w:style w:type="character" w:styleId="CharChar21">
    <w:name w:val="Char Char21"/>
    <w:next w:val="CharChar21"/>
    <w:autoRedefine w:val="0"/>
    <w:hidden w:val="0"/>
    <w:qFormat w:val="0"/>
    <w:rPr>
      <w:rFonts w:ascii="Cambria" w:cs="Times New Roman" w:eastAsia="Times New Roman" w:hAnsi="Cambria"/>
      <w:b w:val="1"/>
      <w:w w:val="100"/>
      <w:position w:val="-1"/>
      <w:sz w:val="26"/>
      <w:effect w:val="none"/>
      <w:vertAlign w:val="baseline"/>
      <w:cs w:val="0"/>
      <w:em w:val="none"/>
      <w:lang/>
    </w:rPr>
  </w:style>
  <w:style w:type="character" w:styleId="CharChar20">
    <w:name w:val="Char Char20"/>
    <w:next w:val="CharChar20"/>
    <w:autoRedefine w:val="0"/>
    <w:hidden w:val="0"/>
    <w:qFormat w:val="0"/>
    <w:rPr>
      <w:rFonts w:ascii="Calibri" w:cs="Times New Roman" w:eastAsia="Times New Roman" w:hAnsi="Calibri"/>
      <w:b w:val="1"/>
      <w:w w:val="100"/>
      <w:position w:val="-1"/>
      <w:sz w:val="28"/>
      <w:effect w:val="none"/>
      <w:vertAlign w:val="baseline"/>
      <w:cs w:val="0"/>
      <w:em w:val="none"/>
      <w:lang/>
    </w:rPr>
  </w:style>
  <w:style w:type="character" w:styleId="CharChar19">
    <w:name w:val="Char Char19"/>
    <w:next w:val="CharChar19"/>
    <w:autoRedefine w:val="0"/>
    <w:hidden w:val="0"/>
    <w:qFormat w:val="0"/>
    <w:rPr>
      <w:rFonts w:ascii="Times New Roman" w:cs="Times New Roman" w:hAnsi="Times New Roman"/>
      <w:b w:val="1"/>
      <w:w w:val="100"/>
      <w:position w:val="-1"/>
      <w:sz w:val="16"/>
      <w:effect w:val="none"/>
      <w:vertAlign w:val="baseline"/>
      <w:cs w:val="0"/>
      <w:em w:val="none"/>
      <w:lang/>
    </w:rPr>
  </w:style>
  <w:style w:type="character" w:styleId="CharChar18">
    <w:name w:val="Char Char18"/>
    <w:next w:val="CharChar18"/>
    <w:autoRedefine w:val="0"/>
    <w:hidden w:val="0"/>
    <w:qFormat w:val="0"/>
    <w:rPr>
      <w:rFonts w:ascii="Times New Roman" w:cs="Times New Roman" w:hAnsi="Times New Roman"/>
      <w:b w:val="1"/>
      <w:w w:val="100"/>
      <w:position w:val="-1"/>
      <w:sz w:val="16"/>
      <w:effect w:val="none"/>
      <w:vertAlign w:val="baseline"/>
      <w:cs w:val="0"/>
      <w:em w:val="none"/>
      <w:lang/>
    </w:rPr>
  </w:style>
  <w:style w:type="character" w:styleId="CharChar17">
    <w:name w:val="Char Char17"/>
    <w:next w:val="CharChar17"/>
    <w:autoRedefine w:val="0"/>
    <w:hidden w:val="0"/>
    <w:qFormat w:val="0"/>
    <w:rPr>
      <w:rFonts w:ascii="AcadNusx" w:cs="Times New Roman" w:eastAsia="Times New Roman" w:hAnsi="AcadNusx"/>
      <w:w w:val="100"/>
      <w:position w:val="-1"/>
      <w:effect w:val="none"/>
      <w:vertAlign w:val="baseline"/>
      <w:cs w:val="0"/>
      <w:em w:val="none"/>
      <w:lang/>
    </w:rPr>
  </w:style>
  <w:style w:type="character" w:styleId="CharChar16">
    <w:name w:val="Char Char16"/>
    <w:next w:val="CharChar16"/>
    <w:autoRedefine w:val="0"/>
    <w:hidden w:val="0"/>
    <w:qFormat w:val="0"/>
    <w:rPr>
      <w:rFonts w:ascii="Times New Roman" w:cs="Times New Roman" w:hAnsi="Times New Roman"/>
      <w:w w:val="100"/>
      <w:position w:val="-1"/>
      <w:sz w:val="16"/>
      <w:effect w:val="none"/>
      <w:vertAlign w:val="baseline"/>
      <w:cs w:val="0"/>
      <w:em w:val="none"/>
      <w:lang/>
    </w:rPr>
  </w:style>
  <w:style w:type="character" w:styleId="CharChar15">
    <w:name w:val="Char Char15"/>
    <w:next w:val="CharChar15"/>
    <w:autoRedefine w:val="0"/>
    <w:hidden w:val="0"/>
    <w:qFormat w:val="0"/>
    <w:rPr>
      <w:rFonts w:ascii="Courier New" w:cs="Times New Roman" w:eastAsia="Times New Roman" w:hAnsi="Courier New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CharChar13">
    <w:name w:val="Char Char13"/>
    <w:next w:val="CharChar13"/>
    <w:autoRedefine w:val="0"/>
    <w:hidden w:val="0"/>
    <w:qFormat w:val="0"/>
    <w:rPr>
      <w:rFonts w:ascii="Times New Roman" w:cs="Times New Roman" w:hAnsi="Times New Roman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CharChar12">
    <w:name w:val="Char Char12"/>
    <w:next w:val="CharChar12"/>
    <w:autoRedefine w:val="0"/>
    <w:hidden w:val="0"/>
    <w:qFormat w:val="0"/>
    <w:rPr>
      <w:rFonts w:ascii="Times New Roman" w:cs="Times New Roman" w:hAnsi="Times New Roman"/>
      <w:w w:val="100"/>
      <w:position w:val="-1"/>
      <w:effect w:val="none"/>
      <w:vertAlign w:val="baseline"/>
      <w:cs w:val="0"/>
      <w:em w:val="none"/>
      <w:lang/>
    </w:rPr>
  </w:style>
  <w:style w:type="character" w:styleId="CharChar9">
    <w:name w:val="Char Char9"/>
    <w:next w:val="CharChar9"/>
    <w:autoRedefine w:val="0"/>
    <w:hidden w:val="0"/>
    <w:qFormat w:val="0"/>
    <w:rPr>
      <w:rFonts w:ascii="Times New Roman" w:cs="Times New Roman" w:hAnsi="Times New Roman"/>
      <w:w w:val="100"/>
      <w:position w:val="-1"/>
      <w:sz w:val="16"/>
      <w:effect w:val="none"/>
      <w:vertAlign w:val="baseline"/>
      <w:cs w:val="0"/>
      <w:em w:val="none"/>
      <w:lang/>
    </w:rPr>
  </w:style>
  <w:style w:type="character" w:styleId="CharChar8">
    <w:name w:val="Char Char8"/>
    <w:next w:val="CharChar8"/>
    <w:autoRedefine w:val="0"/>
    <w:hidden w:val="0"/>
    <w:qFormat w:val="0"/>
    <w:rPr>
      <w:rFonts w:ascii="Courier New" w:cs="Times New Roman" w:eastAsia="Times New Roman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CharChar7">
    <w:name w:val="Char Char7"/>
    <w:next w:val="CharChar7"/>
    <w:autoRedefine w:val="0"/>
    <w:hidden w:val="0"/>
    <w:qFormat w:val="0"/>
    <w:rPr>
      <w:rFonts w:ascii="Tahoma" w:cs="Times New Roman" w:eastAsia="Times New Roman" w:hAnsi="Tahoma"/>
      <w:w w:val="100"/>
      <w:position w:val="-1"/>
      <w:sz w:val="16"/>
      <w:effect w:val="none"/>
      <w:vertAlign w:val="baseline"/>
      <w:cs w:val="0"/>
      <w:em w:val="none"/>
      <w:lang/>
    </w:rPr>
  </w:style>
  <w:style w:type="character" w:styleId="??????Char">
    <w:name w:val="?????? Char"/>
    <w:next w:val="??????Char"/>
    <w:autoRedefine w:val="0"/>
    <w:hidden w:val="0"/>
    <w:qFormat w:val="0"/>
    <w:rPr>
      <w:rFonts w:ascii="Sylfaen" w:cs="Times New Roman" w:eastAsia="Times New Roman" w:hAnsi="Sylfaen"/>
      <w:w w:val="100"/>
      <w:position w:val="-1"/>
      <w:sz w:val="18"/>
      <w:effect w:val="none"/>
      <w:vertAlign w:val="baseline"/>
      <w:cs w:val="0"/>
      <w:em w:val="none"/>
      <w:lang/>
    </w:rPr>
  </w:style>
  <w:style w:type="character" w:styleId="???????1Char">
    <w:name w:val="???????1 Char"/>
    <w:next w:val="???????1Char"/>
    <w:autoRedefine w:val="0"/>
    <w:hidden w:val="0"/>
    <w:qFormat w:val="0"/>
    <w:rPr>
      <w:rFonts w:ascii="Sylfaen" w:cs="Times New Roman" w:eastAsia="Times New Roman" w:hAnsi="Sylfaen"/>
      <w:b w:val="1"/>
      <w:w w:val="100"/>
      <w:position w:val="-1"/>
      <w:sz w:val="28"/>
      <w:effect w:val="none"/>
      <w:vertAlign w:val="baseline"/>
      <w:cs w:val="0"/>
      <w:em w:val="none"/>
      <w:lang/>
    </w:rPr>
  </w:style>
  <w:style w:type="paragraph" w:styleId="???????2">
    <w:name w:val="???????2"/>
    <w:basedOn w:val="[Normal]"/>
    <w:next w:val="???????2"/>
    <w:autoRedefine w:val="0"/>
    <w:hidden w:val="0"/>
    <w:qFormat w:val="0"/>
    <w:pPr>
      <w:widowControl w:val="1"/>
      <w:suppressAutoHyphens w:val="1"/>
      <w:autoSpaceDE w:val="1"/>
      <w:autoSpaceDN w:val="1"/>
      <w:adjustRightInd w:val="1"/>
      <w:spacing w:after="360" w:before="480" w:line="1" w:lineRule="atLeast"/>
      <w:ind w:leftChars="-1" w:rightChars="0" w:firstLineChars="-1"/>
      <w:textDirection w:val="btLr"/>
      <w:textAlignment w:val="top"/>
      <w:outlineLvl w:val="0"/>
    </w:pPr>
    <w:rPr>
      <w:rFonts w:ascii="Sylfaen" w:cs="Times New Roman" w:eastAsia="Times New Roman" w:hAnsi="Sylfaen"/>
      <w:b w:val="1"/>
      <w:w w:val="100"/>
      <w:position w:val="-1"/>
      <w:sz w:val="22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???????3">
    <w:name w:val="???????3"/>
    <w:basedOn w:val="[Normal]"/>
    <w:next w:val="???????3"/>
    <w:autoRedefine w:val="0"/>
    <w:hidden w:val="0"/>
    <w:qFormat w:val="0"/>
    <w:pPr>
      <w:widowControl w:val="1"/>
      <w:suppressAutoHyphens w:val="1"/>
      <w:autoSpaceDE w:val="1"/>
      <w:autoSpaceDN w:val="1"/>
      <w:adjustRightInd w:val="1"/>
      <w:spacing w:after="120" w:before="60" w:line="1" w:lineRule="atLeast"/>
      <w:ind w:leftChars="-1" w:rightChars="0" w:firstLineChars="-1"/>
      <w:textDirection w:val="btLr"/>
      <w:textAlignment w:val="top"/>
      <w:outlineLvl w:val="0"/>
    </w:pPr>
    <w:rPr>
      <w:rFonts w:ascii="Sylfaen" w:cs="Times New Roman" w:eastAsia="Times New Roman" w:hAnsi="Sylfaen"/>
      <w:b w:val="1"/>
      <w:color w:val="4d4d4d"/>
      <w:w w:val="100"/>
      <w:position w:val="-1"/>
      <w:sz w:val="18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???????4">
    <w:name w:val="???????4"/>
    <w:basedOn w:val="???????3"/>
    <w:next w:val="???????4"/>
    <w:autoRedefine w:val="0"/>
    <w:hidden w:val="0"/>
    <w:qFormat w:val="0"/>
    <w:pPr>
      <w:widowControl w:val="1"/>
      <w:suppressAutoHyphens w:val="1"/>
      <w:autoSpaceDE w:val="1"/>
      <w:autoSpaceDN w:val="1"/>
      <w:adjustRightInd w:val="1"/>
      <w:spacing w:after="120" w:before="60" w:line="1" w:lineRule="atLeast"/>
      <w:ind w:leftChars="-1" w:rightChars="0" w:firstLineChars="-1"/>
      <w:textDirection w:val="btLr"/>
      <w:textAlignment w:val="top"/>
      <w:outlineLvl w:val="0"/>
    </w:pPr>
    <w:rPr>
      <w:rFonts w:ascii="Sylfaen" w:cs="Times New Roman" w:eastAsia="Times New Roman" w:hAnsi="Sylfaen"/>
      <w:b w:val="1"/>
      <w:color w:val="4d4d4d"/>
      <w:w w:val="100"/>
      <w:position w:val="-1"/>
      <w:sz w:val="18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Header1">
    <w:name w:val="Header1"/>
    <w:basedOn w:val="[Normal]"/>
    <w:next w:val="Header1"/>
    <w:autoRedefine w:val="0"/>
    <w:hidden w:val="0"/>
    <w:qFormat w:val="0"/>
    <w:pPr>
      <w:widowControl w:val="1"/>
      <w:suppressAutoHyphens w:val="1"/>
      <w:autoSpaceDE w:val="1"/>
      <w:autoSpaceDN w:val="1"/>
      <w:adjustRightInd w:val="1"/>
      <w:spacing w:after="160" w:before="60" w:line="1" w:lineRule="atLeast"/>
      <w:ind w:leftChars="-1" w:rightChars="0" w:firstLineChars="-1"/>
      <w:jc w:val="right"/>
      <w:textDirection w:val="btLr"/>
      <w:textAlignment w:val="top"/>
      <w:outlineLvl w:val="0"/>
    </w:pPr>
    <w:rPr>
      <w:rFonts w:ascii="Sylfaen" w:cs="Times New Roman" w:eastAsia="Times New Roman" w:hAnsi="Sylfaen"/>
      <w:w w:val="100"/>
      <w:position w:val="-1"/>
      <w:sz w:val="16"/>
      <w:szCs w:val="20"/>
      <w:effect w:val="none"/>
      <w:shd w:color="auto" w:fill="ffffff" w:val="clear"/>
      <w:vertAlign w:val="baseline"/>
      <w:cs w:val="0"/>
      <w:em w:val="none"/>
      <w:lang w:bidi="ar-SA" w:eastAsia="en-US" w:val="en-US"/>
    </w:rPr>
  </w:style>
  <w:style w:type="paragraph" w:styleId="??????-???????">
    <w:name w:val="?????? - ???????"/>
    <w:basedOn w:val="[Normal]"/>
    <w:next w:val="??????-???????"/>
    <w:autoRedefine w:val="0"/>
    <w:hidden w:val="0"/>
    <w:qFormat w:val="0"/>
    <w:pPr>
      <w:widowControl w:val="1"/>
      <w:pBdr>
        <w:top w:color="auto" w:space="1" w:sz="4" w:val="single"/>
        <w:left w:color="auto" w:space="1" w:sz="4" w:val="single"/>
        <w:bottom w:color="auto" w:space="1" w:sz="4" w:val="single"/>
        <w:right w:color="auto" w:space="1" w:sz="4" w:val="single"/>
      </w:pBdr>
      <w:suppressAutoHyphens w:val="1"/>
      <w:autoSpaceDE w:val="1"/>
      <w:autoSpaceDN w:val="1"/>
      <w:adjustRightInd w:val="1"/>
      <w:spacing w:after="160" w:before="60" w:line="1" w:lineRule="atLeast"/>
      <w:ind w:leftChars="-1" w:rightChars="0" w:firstLineChars="-1"/>
      <w:textDirection w:val="btLr"/>
      <w:textAlignment w:val="top"/>
      <w:outlineLvl w:val="0"/>
    </w:pPr>
    <w:rPr>
      <w:rFonts w:ascii="Sylfaen" w:cs="Times New Roman" w:eastAsia="Times New Roman" w:hAnsi="Sylfaen"/>
      <w:w w:val="100"/>
      <w:position w:val="-1"/>
      <w:sz w:val="16"/>
      <w:szCs w:val="20"/>
      <w:effect w:val="none"/>
      <w:shd w:color="auto" w:fill="ffffff" w:val="clear"/>
      <w:vertAlign w:val="baseline"/>
      <w:cs w:val="0"/>
      <w:em w:val="none"/>
      <w:lang w:bidi="ar-SA" w:eastAsia="en-US" w:val="en-US"/>
    </w:rPr>
  </w:style>
  <w:style w:type="character" w:styleId="??????CharChar">
    <w:name w:val="?????? Char Char"/>
    <w:next w:val="??????CharChar"/>
    <w:autoRedefine w:val="0"/>
    <w:hidden w:val="0"/>
    <w:qFormat w:val="0"/>
    <w:rPr>
      <w:rFonts w:ascii="Sylfaen" w:cs="Times New Roman" w:eastAsia="Times New Roman" w:hAnsi="Sylfaen"/>
      <w:w w:val="100"/>
      <w:position w:val="-1"/>
      <w:sz w:val="18"/>
      <w:effect w:val="none"/>
      <w:vertAlign w:val="baseline"/>
      <w:cs w:val="0"/>
      <w:em w:val="none"/>
      <w:lang/>
    </w:rPr>
  </w:style>
  <w:style w:type="character" w:styleId="???????2Char">
    <w:name w:val="???????2 Char"/>
    <w:next w:val="???????2Char"/>
    <w:autoRedefine w:val="0"/>
    <w:hidden w:val="0"/>
    <w:qFormat w:val="0"/>
    <w:rPr>
      <w:rFonts w:ascii="Sylfaen" w:cs="Times New Roman" w:eastAsia="Times New Roman" w:hAnsi="Sylfaen"/>
      <w:b w:val="1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CharCharCharChar">
    <w:name w:val="Char Char Char Char"/>
    <w:next w:val="CharCharCharChar"/>
    <w:autoRedefine w:val="0"/>
    <w:hidden w:val="0"/>
    <w:qFormat w:val="0"/>
    <w:rPr>
      <w:rFonts w:ascii="Sylfaen" w:cs="Times New Roman" w:eastAsia="Times New Roman" w:hAnsi="Sylfaen"/>
      <w:b w:val="1"/>
      <w:color w:val="4d4d4d"/>
      <w:w w:val="100"/>
      <w:position w:val="-1"/>
      <w:sz w:val="22"/>
      <w:u w:val="double"/>
      <w:effect w:val="none"/>
      <w:vertAlign w:val="baseline"/>
      <w:cs w:val="0"/>
      <w:em w:val="none"/>
      <w:lang/>
    </w:rPr>
  </w:style>
  <w:style w:type="character" w:styleId="PageNumber1">
    <w:name w:val="Page Number1"/>
    <w:next w:val="PageNumber1"/>
    <w:autoRedefine w:val="0"/>
    <w:hidden w:val="0"/>
    <w:qFormat w:val="0"/>
    <w:rPr>
      <w:b w:val="1"/>
      <w:color w:val="003366"/>
      <w:w w:val="100"/>
      <w:position w:val="-1"/>
      <w:sz w:val="20"/>
      <w:u w:val="double"/>
      <w:effect w:val="none"/>
      <w:vertAlign w:val="baseline"/>
      <w:cs w:val="0"/>
      <w:em w:val="none"/>
      <w:lang/>
    </w:rPr>
  </w:style>
  <w:style w:type="character" w:styleId="Char1CharChar">
    <w:name w:val="Char1 Char Char"/>
    <w:next w:val="Char1CharChar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character" w:styleId="CharChar4">
    <w:name w:val="Char Char4"/>
    <w:next w:val="CharChar4"/>
    <w:autoRedefine w:val="0"/>
    <w:hidden w:val="0"/>
    <w:qFormat w:val="0"/>
    <w:rPr>
      <w:rFonts w:ascii="AcadNusx" w:cs="Times New Roman" w:eastAsia="Times New Roman" w:hAnsi="AcadNusx"/>
      <w:b w:val="1"/>
      <w:w w:val="100"/>
      <w:position w:val="-1"/>
      <w:sz w:val="40"/>
      <w:effect w:val="none"/>
      <w:vertAlign w:val="baseline"/>
      <w:cs w:val="0"/>
      <w:em w:val="none"/>
      <w:lang/>
    </w:rPr>
  </w:style>
  <w:style w:type="character" w:styleId="CharChar1">
    <w:name w:val="Char Char1"/>
    <w:next w:val="CharChar1"/>
    <w:autoRedefine w:val="0"/>
    <w:hidden w:val="0"/>
    <w:qFormat w:val="0"/>
    <w:rPr>
      <w:w w:val="100"/>
      <w:position w:val="-1"/>
      <w:sz w:val="16"/>
      <w:effect w:val="none"/>
      <w:vertAlign w:val="baseline"/>
      <w:cs w:val="0"/>
      <w:em w:val="none"/>
      <w:lang/>
    </w:rPr>
  </w:style>
  <w:style w:type="character" w:styleId="CommentReference1">
    <w:name w:val="Comment Reference1"/>
    <w:next w:val="CommentReference1"/>
    <w:autoRedefine w:val="0"/>
    <w:hidden w:val="0"/>
    <w:qFormat w:val="0"/>
    <w:rPr>
      <w:w w:val="100"/>
      <w:position w:val="-1"/>
      <w:sz w:val="16"/>
      <w:effect w:val="none"/>
      <w:vertAlign w:val="baseline"/>
      <w:cs w:val="0"/>
      <w:em w:val="none"/>
      <w:lang/>
    </w:rPr>
  </w:style>
  <w:style w:type="character" w:styleId="CharChar24">
    <w:name w:val="Char Char24"/>
    <w:next w:val="CharChar24"/>
    <w:autoRedefine w:val="0"/>
    <w:hidden w:val="0"/>
    <w:qFormat w:val="0"/>
    <w:rPr>
      <w:b w:val="1"/>
      <w:color w:val="ffffff"/>
      <w:w w:val="100"/>
      <w:position w:val="-1"/>
      <w:sz w:val="18"/>
      <w:effect w:val="none"/>
      <w:shd w:color="auto" w:fill="auto" w:val="clear"/>
      <w:vertAlign w:val="baseline"/>
      <w:cs w:val="0"/>
      <w:em w:val="none"/>
      <w:lang/>
    </w:rPr>
  </w:style>
  <w:style w:type="character" w:styleId="FootnoteReference1">
    <w:name w:val="Footnote Reference1"/>
    <w:next w:val="FootnoteReference1"/>
    <w:autoRedefine w:val="0"/>
    <w:hidden w:val="0"/>
    <w:qFormat w:val="0"/>
    <w:rPr>
      <w:w w:val="100"/>
      <w:position w:val="5"/>
      <w:effect w:val="none"/>
      <w:vertAlign w:val="baseline"/>
      <w:cs w:val="0"/>
      <w:em w:val="none"/>
      <w:lang/>
    </w:rPr>
  </w:style>
  <w:style w:type="character" w:styleId="A5">
    <w:name w:val="A5"/>
    <w:next w:val="A5"/>
    <w:autoRedefine w:val="0"/>
    <w:hidden w:val="0"/>
    <w:qFormat w:val="0"/>
    <w:rPr>
      <w:rFonts w:ascii="AKolkhetyN" w:cs="Times New Roman" w:eastAsia="Times New Roman" w:hAnsi="AKolkhetyN"/>
      <w:color w:val="000000"/>
      <w:w w:val="100"/>
      <w:position w:val="-1"/>
      <w:sz w:val="22"/>
      <w:effect w:val="none"/>
      <w:vertAlign w:val="baseline"/>
      <w:cs w:val="0"/>
      <w:em w:val="none"/>
      <w:lang/>
    </w:rPr>
  </w:style>
  <w:style w:type="paragraph" w:styleId="Heading23">
    <w:name w:val="Heading 23"/>
    <w:basedOn w:val="[Normal]"/>
    <w:next w:val="Heading23"/>
    <w:autoRedefine w:val="0"/>
    <w:hidden w:val="0"/>
    <w:qFormat w:val="0"/>
    <w:pPr>
      <w:widowControl w:val="1"/>
      <w:suppressAutoHyphens w:val="1"/>
      <w:autoSpaceDE w:val="1"/>
      <w:autoSpaceDN w:val="1"/>
      <w:adjustRightInd w:val="1"/>
      <w:spacing w:after="24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Sylfaen" w:cs="Times New Roman" w:eastAsia="Times New Roman" w:hAnsi="Sylfaen"/>
      <w:b w:val="1"/>
      <w:i w:val="1"/>
      <w:color w:val="003366"/>
      <w:w w:val="100"/>
      <w:position w:val="-1"/>
      <w:sz w:val="24"/>
      <w:szCs w:val="20"/>
      <w:effect w:val="none"/>
      <w:shd w:color="auto" w:fill="ffffff" w:val="clear"/>
      <w:vertAlign w:val="baseline"/>
      <w:cs w:val="0"/>
      <w:em w:val="none"/>
      <w:lang w:bidi="ar-SA" w:eastAsia="en-US" w:val="en-US"/>
    </w:rPr>
  </w:style>
  <w:style w:type="paragraph" w:styleId="Heading33">
    <w:name w:val="Heading 33"/>
    <w:basedOn w:val="[Normal]"/>
    <w:next w:val="Heading33"/>
    <w:autoRedefine w:val="0"/>
    <w:hidden w:val="0"/>
    <w:qFormat w:val="0"/>
    <w:pPr>
      <w:widowControl w:val="1"/>
      <w:suppressAutoHyphens w:val="1"/>
      <w:autoSpaceDE w:val="1"/>
      <w:autoSpaceDN w:val="1"/>
      <w:adjustRightInd w:val="1"/>
      <w:spacing w:after="6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Sylfaen" w:cs="Times New Roman" w:eastAsia="Times New Roman" w:hAnsi="Sylfaen"/>
      <w:b w:val="1"/>
      <w:color w:val="4d4d4d"/>
      <w:w w:val="100"/>
      <w:position w:val="-1"/>
      <w:sz w:val="22"/>
      <w:szCs w:val="20"/>
      <w:u w:val="double"/>
      <w:effect w:val="none"/>
      <w:vertAlign w:val="baseline"/>
      <w:cs w:val="0"/>
      <w:em w:val="none"/>
      <w:lang w:bidi="ar-SA" w:eastAsia="en-US" w:val="en-US"/>
    </w:rPr>
  </w:style>
  <w:style w:type="paragraph" w:styleId="Heading43">
    <w:name w:val="Heading 43"/>
    <w:basedOn w:val="[Normal]"/>
    <w:next w:val="Normal"/>
    <w:autoRedefine w:val="0"/>
    <w:hidden w:val="0"/>
    <w:qFormat w:val="0"/>
    <w:pPr>
      <w:widowControl w:val="1"/>
      <w:suppressAutoHyphens w:val="1"/>
      <w:autoSpaceDE w:val="1"/>
      <w:autoSpaceDN w:val="1"/>
      <w:adjustRightInd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Sylfaen" w:cs="Times New Roman" w:eastAsia="Times New Roman" w:hAnsi="Sylfaen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Header2">
    <w:name w:val="Header2"/>
    <w:basedOn w:val="[Normal]"/>
    <w:next w:val="Header2"/>
    <w:autoRedefine w:val="0"/>
    <w:hidden w:val="0"/>
    <w:qFormat w:val="0"/>
    <w:pPr>
      <w:widowControl w:val="1"/>
      <w:suppressAutoHyphens w:val="1"/>
      <w:autoSpaceDE w:val="1"/>
      <w:autoSpaceDN w:val="1"/>
      <w:adjustRightInd w:val="1"/>
      <w:spacing w:after="160" w:before="60" w:line="1" w:lineRule="atLeast"/>
      <w:ind w:leftChars="-1" w:rightChars="0" w:firstLineChars="-1"/>
      <w:jc w:val="right"/>
      <w:textDirection w:val="btLr"/>
      <w:textAlignment w:val="top"/>
      <w:outlineLvl w:val="0"/>
    </w:pPr>
    <w:rPr>
      <w:rFonts w:ascii="Sylfaen" w:cs="Times New Roman" w:eastAsia="Times New Roman" w:hAnsi="Sylfaen"/>
      <w:w w:val="100"/>
      <w:position w:val="-1"/>
      <w:sz w:val="16"/>
      <w:szCs w:val="20"/>
      <w:effect w:val="none"/>
      <w:shd w:color="auto" w:fill="ffffff" w:val="clear"/>
      <w:vertAlign w:val="baseline"/>
      <w:cs w:val="0"/>
      <w:em w:val="none"/>
      <w:lang w:bidi="ar-SA" w:eastAsia="en-US" w:val="en-US"/>
    </w:rPr>
  </w:style>
  <w:style w:type="character" w:styleId="PageNumber2">
    <w:name w:val="Page Number2"/>
    <w:next w:val="PageNumber2"/>
    <w:autoRedefine w:val="0"/>
    <w:hidden w:val="0"/>
    <w:qFormat w:val="0"/>
    <w:rPr>
      <w:b w:val="1"/>
      <w:color w:val="003366"/>
      <w:w w:val="100"/>
      <w:position w:val="-1"/>
      <w:sz w:val="20"/>
      <w:u w:val="double"/>
      <w:effect w:val="none"/>
      <w:vertAlign w:val="baseline"/>
      <w:cs w:val="0"/>
      <w:em w:val="none"/>
      <w:lang/>
    </w:rPr>
  </w:style>
  <w:style w:type="character" w:styleId="CommentReference2">
    <w:name w:val="Comment Reference2"/>
    <w:next w:val="CommentReference2"/>
    <w:autoRedefine w:val="0"/>
    <w:hidden w:val="0"/>
    <w:qFormat w:val="0"/>
    <w:rPr>
      <w:w w:val="100"/>
      <w:position w:val="-1"/>
      <w:sz w:val="16"/>
      <w:effect w:val="none"/>
      <w:vertAlign w:val="baseline"/>
      <w:cs w:val="0"/>
      <w:em w:val="none"/>
      <w:lang/>
    </w:rPr>
  </w:style>
  <w:style w:type="character" w:styleId="FootnoteReference2">
    <w:name w:val="Footnote Reference2"/>
    <w:next w:val="FootnoteReference2"/>
    <w:autoRedefine w:val="0"/>
    <w:hidden w:val="0"/>
    <w:qFormat w:val="0"/>
    <w:rPr>
      <w:w w:val="100"/>
      <w:position w:val="5"/>
      <w:effect w:val="none"/>
      <w:vertAlign w:val="baseline"/>
      <w:cs w:val="0"/>
      <w:em w:val="none"/>
      <w:lang/>
    </w:rPr>
  </w:style>
  <w:style w:type="character" w:styleId="CharChar141">
    <w:name w:val="Char Char141"/>
    <w:next w:val="CharChar141"/>
    <w:autoRedefine w:val="0"/>
    <w:hidden w:val="0"/>
    <w:qFormat w:val="0"/>
    <w:rPr>
      <w:rFonts w:ascii="Times New Roman" w:cs="Times New Roman" w:hAnsi="Times New Roman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CharChar111">
    <w:name w:val="Char Char111"/>
    <w:next w:val="CharChar111"/>
    <w:autoRedefine w:val="0"/>
    <w:hidden w:val="0"/>
    <w:qFormat w:val="0"/>
    <w:rPr>
      <w:rFonts w:ascii="Times New Roman" w:cs="Times New Roman" w:hAnsi="Times New Roman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CharChar101">
    <w:name w:val="Char Char101"/>
    <w:next w:val="CharChar101"/>
    <w:autoRedefine w:val="0"/>
    <w:hidden w:val="0"/>
    <w:qFormat w:val="0"/>
    <w:rPr>
      <w:rFonts w:ascii="AcadNusx" w:cs="Times New Roman" w:eastAsia="Times New Roman" w:hAnsi="AcadNusx"/>
      <w:b w:val="1"/>
      <w:w w:val="100"/>
      <w:position w:val="-1"/>
      <w:sz w:val="40"/>
      <w:effect w:val="none"/>
      <w:vertAlign w:val="baseline"/>
      <w:cs w:val="0"/>
      <w:em w:val="none"/>
      <w:lang/>
    </w:rPr>
  </w:style>
  <w:style w:type="character" w:styleId="CharChar61">
    <w:name w:val="Char Char61"/>
    <w:next w:val="CharChar61"/>
    <w:autoRedefine w:val="0"/>
    <w:hidden w:val="0"/>
    <w:qFormat w:val="0"/>
    <w:rPr>
      <w:rFonts w:ascii="Tahoma" w:cs="Times New Roman" w:eastAsia="Times New Roman" w:hAnsi="Tahoma"/>
      <w:color w:val="ffffff"/>
      <w:w w:val="100"/>
      <w:position w:val="-1"/>
      <w:effect w:val="none"/>
      <w:vertAlign w:val="baseline"/>
      <w:cs w:val="0"/>
      <w:em w:val="none"/>
      <w:lang/>
    </w:rPr>
  </w:style>
  <w:style w:type="character" w:styleId="CharChar191">
    <w:name w:val="Char Char191"/>
    <w:next w:val="CharChar191"/>
    <w:autoRedefine w:val="0"/>
    <w:hidden w:val="0"/>
    <w:qFormat w:val="0"/>
    <w:rPr>
      <w:rFonts w:ascii="Sylfaen" w:cs="Times New Roman" w:eastAsia="Times New Roman" w:hAnsi="Sylfaen"/>
      <w:b w:val="1"/>
      <w:color w:val="003366"/>
      <w:w w:val="100"/>
      <w:position w:val="-1"/>
      <w:sz w:val="28"/>
      <w:effect w:val="none"/>
      <w:vertAlign w:val="baseline"/>
      <w:cs w:val="0"/>
      <w:em w:val="none"/>
      <w:lang/>
    </w:rPr>
  </w:style>
  <w:style w:type="character" w:styleId="CharChar181">
    <w:name w:val="Char Char181"/>
    <w:next w:val="CharChar181"/>
    <w:autoRedefine w:val="0"/>
    <w:hidden w:val="0"/>
    <w:qFormat w:val="0"/>
    <w:rPr>
      <w:rFonts w:ascii="Sylfaen" w:cs="Times New Roman" w:eastAsia="Times New Roman" w:hAnsi="Sylfaen"/>
      <w:b w:val="1"/>
      <w:i w:val="1"/>
      <w:color w:val="003366"/>
      <w:w w:val="100"/>
      <w:position w:val="-1"/>
      <w:effect w:val="none"/>
      <w:vertAlign w:val="baseline"/>
      <w:cs w:val="0"/>
      <w:em w:val="none"/>
      <w:lang/>
    </w:rPr>
  </w:style>
  <w:style w:type="character" w:styleId="CharChar171">
    <w:name w:val="Char Char171"/>
    <w:next w:val="CharChar171"/>
    <w:autoRedefine w:val="0"/>
    <w:hidden w:val="0"/>
    <w:qFormat w:val="0"/>
    <w:rPr>
      <w:rFonts w:ascii="Sylfaen" w:cs="Times New Roman" w:eastAsia="Times New Roman" w:hAnsi="Sylfaen"/>
      <w:b w:val="1"/>
      <w:w w:val="100"/>
      <w:position w:val="-1"/>
      <w:effect w:val="none"/>
      <w:vertAlign w:val="baseline"/>
      <w:cs w:val="0"/>
      <w:em w:val="none"/>
      <w:lang/>
    </w:rPr>
  </w:style>
  <w:style w:type="character" w:styleId="CharChar161">
    <w:name w:val="Char Char161"/>
    <w:next w:val="CharChar161"/>
    <w:autoRedefine w:val="0"/>
    <w:hidden w:val="0"/>
    <w:qFormat w:val="0"/>
    <w:rPr>
      <w:rFonts w:ascii="Sylfaen" w:cs="Times New Roman" w:eastAsia="Times New Roman" w:hAnsi="Sylfaen"/>
      <w:b w:val="1"/>
      <w:i w:val="1"/>
      <w:w w:val="100"/>
      <w:position w:val="-1"/>
      <w:sz w:val="26"/>
      <w:effect w:val="none"/>
      <w:vertAlign w:val="baseline"/>
      <w:cs w:val="0"/>
      <w:em w:val="none"/>
      <w:lang/>
    </w:rPr>
  </w:style>
  <w:style w:type="character" w:styleId="CharChar151">
    <w:name w:val="Char Char151"/>
    <w:next w:val="CharChar151"/>
    <w:autoRedefine w:val="0"/>
    <w:hidden w:val="0"/>
    <w:qFormat w:val="0"/>
    <w:rPr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CharChar131">
    <w:name w:val="Char Char131"/>
    <w:next w:val="CharChar131"/>
    <w:autoRedefine w:val="0"/>
    <w:hidden w:val="0"/>
    <w:qFormat w:val="0"/>
    <w:rPr>
      <w:rFonts w:ascii="Tahoma" w:cs="Times New Roman" w:eastAsia="Times New Roman" w:hAnsi="Tahoma"/>
      <w:w w:val="100"/>
      <w:position w:val="-1"/>
      <w:sz w:val="16"/>
      <w:effect w:val="none"/>
      <w:vertAlign w:val="baseline"/>
      <w:cs w:val="0"/>
      <w:em w:val="none"/>
      <w:lang/>
    </w:rPr>
  </w:style>
  <w:style w:type="character" w:styleId="CharChar121">
    <w:name w:val="Char Char121"/>
    <w:next w:val="CharChar121"/>
    <w:autoRedefine w:val="0"/>
    <w:hidden w:val="0"/>
    <w:qFormat w:val="0"/>
    <w:rPr>
      <w:rFonts w:ascii="Sylfaen" w:cs="Times New Roman" w:eastAsia="Times New Roman" w:hAnsi="Sylfaen"/>
      <w:w w:val="100"/>
      <w:position w:val="-1"/>
      <w:sz w:val="16"/>
      <w:effect w:val="none"/>
      <w:vertAlign w:val="baseline"/>
      <w:cs w:val="0"/>
      <w:em w:val="none"/>
      <w:lang/>
    </w:rPr>
  </w:style>
  <w:style w:type="character" w:styleId="CharChar91">
    <w:name w:val="Char Char91"/>
    <w:next w:val="CharChar91"/>
    <w:autoRedefine w:val="0"/>
    <w:hidden w:val="0"/>
    <w:qFormat w:val="0"/>
    <w:rPr>
      <w:rFonts w:ascii="AcadNusx" w:cs="Times New Roman" w:eastAsia="Times New Roman" w:hAnsi="AcadNusx"/>
      <w:w w:val="100"/>
      <w:position w:val="-1"/>
      <w:effect w:val="none"/>
      <w:vertAlign w:val="baseline"/>
      <w:cs w:val="0"/>
      <w:em w:val="none"/>
      <w:lang/>
    </w:rPr>
  </w:style>
  <w:style w:type="character" w:styleId="CharChar81">
    <w:name w:val="Char Char81"/>
    <w:next w:val="CharChar81"/>
    <w:autoRedefine w:val="0"/>
    <w:hidden w:val="0"/>
    <w:qFormat w:val="0"/>
    <w:rPr>
      <w:w w:val="100"/>
      <w:position w:val="-1"/>
      <w:sz w:val="16"/>
      <w:effect w:val="none"/>
      <w:vertAlign w:val="baseline"/>
      <w:cs w:val="0"/>
      <w:em w:val="none"/>
      <w:lang/>
    </w:rPr>
  </w:style>
  <w:style w:type="character" w:styleId="CharChar71">
    <w:name w:val="Char Char71"/>
    <w:next w:val="CharChar71"/>
    <w:autoRedefine w:val="0"/>
    <w:hidden w:val="0"/>
    <w:qFormat w:val="0"/>
    <w:rPr>
      <w:rFonts w:ascii="Courier New" w:cs="Times New Roman" w:eastAsia="Times New Roman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CharChar231">
    <w:name w:val="Char Char231"/>
    <w:next w:val="CharChar231"/>
    <w:autoRedefine w:val="0"/>
    <w:hidden w:val="0"/>
    <w:qFormat w:val="0"/>
    <w:rPr>
      <w:b w:val="1"/>
      <w:w w:val="100"/>
      <w:position w:val="-1"/>
      <w:sz w:val="18"/>
      <w:effect w:val="none"/>
      <w:vertAlign w:val="baseline"/>
      <w:cs w:val="0"/>
      <w:em w:val="none"/>
      <w:lang/>
    </w:rPr>
  </w:style>
  <w:style w:type="character" w:styleId="CharChar221">
    <w:name w:val="Char Char221"/>
    <w:next w:val="CharChar221"/>
    <w:autoRedefine w:val="0"/>
    <w:hidden w:val="0"/>
    <w:qFormat w:val="0"/>
    <w:rPr>
      <w:b w:val="1"/>
      <w:w w:val="100"/>
      <w:position w:val="-1"/>
      <w:sz w:val="18"/>
      <w:effect w:val="none"/>
      <w:vertAlign w:val="baseline"/>
      <w:cs w:val="0"/>
      <w:em w:val="none"/>
      <w:lang/>
    </w:rPr>
  </w:style>
  <w:style w:type="character" w:styleId="CharChar211">
    <w:name w:val="Char Char211"/>
    <w:next w:val="CharChar211"/>
    <w:autoRedefine w:val="0"/>
    <w:hidden w:val="0"/>
    <w:qFormat w:val="0"/>
    <w:rPr>
      <w:color w:val="365f91"/>
      <w:w w:val="100"/>
      <w:position w:val="-1"/>
      <w:sz w:val="18"/>
      <w:effect w:val="none"/>
      <w:vertAlign w:val="baseline"/>
      <w:cs w:val="0"/>
      <w:em w:val="none"/>
      <w:lang/>
    </w:rPr>
  </w:style>
  <w:style w:type="character" w:styleId="CharChar201">
    <w:name w:val="Char Char201"/>
    <w:next w:val="CharChar201"/>
    <w:autoRedefine w:val="0"/>
    <w:hidden w:val="0"/>
    <w:qFormat w:val="0"/>
    <w:rPr>
      <w:color w:val="365f91"/>
      <w:w w:val="100"/>
      <w:position w:val="-1"/>
      <w:sz w:val="18"/>
      <w:effect w:val="none"/>
      <w:vertAlign w:val="baseline"/>
      <w:cs w:val="0"/>
      <w:em w:val="none"/>
      <w:lang/>
    </w:rPr>
  </w:style>
  <w:style w:type="character" w:styleId="CharChar51">
    <w:name w:val="Char Char51"/>
    <w:next w:val="CharChar51"/>
    <w:autoRedefine w:val="0"/>
    <w:hidden w:val="0"/>
    <w:qFormat w:val="0"/>
    <w:rPr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CharChar41">
    <w:name w:val="Char Char41"/>
    <w:next w:val="CharChar41"/>
    <w:autoRedefine w:val="0"/>
    <w:hidden w:val="0"/>
    <w:qFormat w:val="0"/>
    <w:rPr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CharChar31">
    <w:name w:val="Char Char31"/>
    <w:next w:val="CharChar31"/>
    <w:autoRedefine w:val="0"/>
    <w:hidden w:val="0"/>
    <w:qFormat w:val="0"/>
    <w:rPr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CharChar261">
    <w:name w:val="Char Char26"/>
    <w:next w:val="CharChar261"/>
    <w:autoRedefine w:val="0"/>
    <w:hidden w:val="0"/>
    <w:qFormat w:val="0"/>
    <w:rPr>
      <w:b w:val="1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CharChar110">
    <w:name w:val="Char Char110"/>
    <w:next w:val="CharChar110"/>
    <w:autoRedefine w:val="0"/>
    <w:hidden w:val="0"/>
    <w:qFormat w:val="0"/>
    <w:rPr>
      <w:rFonts w:ascii="Times New Roman" w:cs="Times New Roman" w:hAnsi="Times New Roman"/>
      <w:i w:val="1"/>
      <w:w w:val="100"/>
      <w:position w:val="-1"/>
      <w:effect w:val="none"/>
      <w:vertAlign w:val="baseline"/>
      <w:cs w:val="0"/>
      <w:em w:val="none"/>
      <w:lang/>
    </w:rPr>
  </w:style>
  <w:style w:type="character" w:styleId="CharChar25">
    <w:name w:val="Char Char25"/>
    <w:next w:val="CharChar2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Pa293">
    <w:name w:val="Pa293"/>
    <w:basedOn w:val="Normal"/>
    <w:next w:val="Normal"/>
    <w:autoRedefine w:val="0"/>
    <w:hidden w:val="0"/>
    <w:qFormat w:val="0"/>
    <w:pPr>
      <w:suppressAutoHyphens w:val="1"/>
      <w:autoSpaceDE w:val="0"/>
      <w:autoSpaceDN w:val="0"/>
      <w:adjustRightInd w:val="0"/>
      <w:spacing w:after="0" w:line="24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LitMtavr-bold" w:cs="Times New Roman" w:eastAsia="Batang" w:hAnsi="LitMtavr-bold"/>
      <w:w w:val="100"/>
      <w:position w:val="-1"/>
      <w:sz w:val="24"/>
      <w:szCs w:val="24"/>
      <w:effect w:val="none"/>
      <w:vertAlign w:val="baseline"/>
      <w:cs w:val="0"/>
      <w:em w:val="none"/>
      <w:lang w:bidi="ar-SA" w:eastAsia="ko-KR" w:val="ru-RU"/>
    </w:rPr>
  </w:style>
  <w:style w:type="character" w:styleId="A6">
    <w:name w:val="A6"/>
    <w:next w:val="A6"/>
    <w:autoRedefine w:val="0"/>
    <w:hidden w:val="0"/>
    <w:qFormat w:val="0"/>
    <w:rPr>
      <w:b w:val="1"/>
      <w:bCs w:val="1"/>
      <w:color w:val="221e1f"/>
      <w:w w:val="100"/>
      <w:position w:val="-1"/>
      <w:sz w:val="22"/>
      <w:szCs w:val="22"/>
      <w:effect w:val="none"/>
      <w:vertAlign w:val="baseline"/>
      <w:cs w:val="0"/>
      <w:em w:val="none"/>
      <w:lang/>
    </w:rPr>
  </w:style>
  <w:style w:type="paragraph" w:styleId="Pa14">
    <w:name w:val="Pa14"/>
    <w:basedOn w:val="Normal"/>
    <w:next w:val="Normal"/>
    <w:autoRedefine w:val="0"/>
    <w:hidden w:val="0"/>
    <w:qFormat w:val="0"/>
    <w:pPr>
      <w:suppressAutoHyphens w:val="1"/>
      <w:autoSpaceDE w:val="0"/>
      <w:autoSpaceDN w:val="0"/>
      <w:adjustRightInd w:val="0"/>
      <w:spacing w:after="0" w:line="24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LitMtavr-bold" w:cs="Times New Roman" w:eastAsia="Batang" w:hAnsi="LitMtavr-bold"/>
      <w:w w:val="100"/>
      <w:position w:val="-1"/>
      <w:sz w:val="24"/>
      <w:szCs w:val="24"/>
      <w:effect w:val="none"/>
      <w:vertAlign w:val="baseline"/>
      <w:cs w:val="0"/>
      <w:em w:val="none"/>
      <w:lang w:bidi="ar-SA" w:eastAsia="ko-KR" w:val="ru-RU"/>
    </w:rPr>
  </w:style>
  <w:style w:type="paragraph" w:styleId="Pa272">
    <w:name w:val="Pa272"/>
    <w:basedOn w:val="Normal"/>
    <w:next w:val="Normal"/>
    <w:autoRedefine w:val="0"/>
    <w:hidden w:val="0"/>
    <w:qFormat w:val="0"/>
    <w:pPr>
      <w:suppressAutoHyphens w:val="1"/>
      <w:autoSpaceDE w:val="0"/>
      <w:autoSpaceDN w:val="0"/>
      <w:adjustRightInd w:val="0"/>
      <w:spacing w:after="0" w:line="24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LitMtavr-bold" w:cs="Times New Roman" w:eastAsia="Batang" w:hAnsi="LitMtavr-bold"/>
      <w:w w:val="100"/>
      <w:position w:val="-1"/>
      <w:sz w:val="24"/>
      <w:szCs w:val="24"/>
      <w:effect w:val="none"/>
      <w:vertAlign w:val="baseline"/>
      <w:cs w:val="0"/>
      <w:em w:val="none"/>
      <w:lang w:bidi="ar-SA" w:eastAsia="ko-KR" w:val="ru-RU"/>
    </w:rPr>
  </w:style>
  <w:style w:type="paragraph" w:styleId="Pa36">
    <w:name w:val="Pa36"/>
    <w:basedOn w:val="Normal"/>
    <w:next w:val="Normal"/>
    <w:autoRedefine w:val="0"/>
    <w:hidden w:val="0"/>
    <w:qFormat w:val="0"/>
    <w:pPr>
      <w:suppressAutoHyphens w:val="1"/>
      <w:autoSpaceDE w:val="0"/>
      <w:autoSpaceDN w:val="0"/>
      <w:adjustRightInd w:val="0"/>
      <w:spacing w:after="0" w:line="24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LitMtavr-bold" w:cs="Times New Roman" w:eastAsia="Batang" w:hAnsi="LitMtavr-bold"/>
      <w:w w:val="100"/>
      <w:position w:val="-1"/>
      <w:sz w:val="24"/>
      <w:szCs w:val="24"/>
      <w:effect w:val="none"/>
      <w:vertAlign w:val="baseline"/>
      <w:cs w:val="0"/>
      <w:em w:val="none"/>
      <w:lang w:bidi="ar-SA" w:eastAsia="ko-KR" w:val="ru-RU"/>
    </w:rPr>
  </w:style>
  <w:style w:type="paragraph" w:styleId="Pa187">
    <w:name w:val="Pa187"/>
    <w:basedOn w:val="Normal"/>
    <w:next w:val="Normal"/>
    <w:autoRedefine w:val="0"/>
    <w:hidden w:val="0"/>
    <w:qFormat w:val="0"/>
    <w:pPr>
      <w:suppressAutoHyphens w:val="1"/>
      <w:autoSpaceDE w:val="0"/>
      <w:autoSpaceDN w:val="0"/>
      <w:adjustRightInd w:val="0"/>
      <w:spacing w:after="0" w:line="24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LitMtavr-bold" w:cs="Times New Roman" w:eastAsia="Batang" w:hAnsi="LitMtavr-bold"/>
      <w:w w:val="100"/>
      <w:position w:val="-1"/>
      <w:sz w:val="24"/>
      <w:szCs w:val="24"/>
      <w:effect w:val="none"/>
      <w:vertAlign w:val="baseline"/>
      <w:cs w:val="0"/>
      <w:em w:val="none"/>
      <w:lang w:bidi="ar-SA" w:eastAsia="ko-KR" w:val="ru-RU"/>
    </w:rPr>
  </w:style>
  <w:style w:type="paragraph" w:styleId="Pa0">
    <w:name w:val="Pa0"/>
    <w:basedOn w:val="Normal"/>
    <w:next w:val="Normal"/>
    <w:autoRedefine w:val="0"/>
    <w:hidden w:val="0"/>
    <w:qFormat w:val="0"/>
    <w:pPr>
      <w:suppressAutoHyphens w:val="1"/>
      <w:autoSpaceDE w:val="0"/>
      <w:autoSpaceDN w:val="0"/>
      <w:adjustRightInd w:val="0"/>
      <w:spacing w:after="0" w:line="24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LitMtavr-bold" w:cs="Times New Roman" w:eastAsia="Batang" w:hAnsi="LitMtavr-bold"/>
      <w:w w:val="100"/>
      <w:position w:val="-1"/>
      <w:sz w:val="24"/>
      <w:szCs w:val="24"/>
      <w:effect w:val="none"/>
      <w:vertAlign w:val="baseline"/>
      <w:cs w:val="0"/>
      <w:em w:val="none"/>
      <w:lang w:bidi="ar-SA" w:eastAsia="ko-KR" w:val="ru-RU"/>
    </w:rPr>
  </w:style>
  <w:style w:type="paragraph" w:styleId="Pa108">
    <w:name w:val="Pa108"/>
    <w:basedOn w:val="Normal"/>
    <w:next w:val="Normal"/>
    <w:autoRedefine w:val="0"/>
    <w:hidden w:val="0"/>
    <w:qFormat w:val="0"/>
    <w:pPr>
      <w:suppressAutoHyphens w:val="1"/>
      <w:autoSpaceDE w:val="0"/>
      <w:autoSpaceDN w:val="0"/>
      <w:adjustRightInd w:val="0"/>
      <w:spacing w:after="0" w:line="24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LiterNusx" w:cs="Times New Roman" w:eastAsia="Batang" w:hAnsi="LiterNusx"/>
      <w:w w:val="100"/>
      <w:position w:val="-1"/>
      <w:sz w:val="24"/>
      <w:szCs w:val="24"/>
      <w:effect w:val="none"/>
      <w:vertAlign w:val="baseline"/>
      <w:cs w:val="0"/>
      <w:em w:val="none"/>
      <w:lang w:bidi="ar-SA" w:eastAsia="ko-KR" w:val="ru-RU"/>
    </w:rPr>
  </w:style>
  <w:style w:type="paragraph" w:styleId="Pa201">
    <w:name w:val="Pa201"/>
    <w:basedOn w:val="Normal"/>
    <w:next w:val="Normal"/>
    <w:autoRedefine w:val="0"/>
    <w:hidden w:val="0"/>
    <w:qFormat w:val="0"/>
    <w:pPr>
      <w:suppressAutoHyphens w:val="1"/>
      <w:autoSpaceDE w:val="0"/>
      <w:autoSpaceDN w:val="0"/>
      <w:adjustRightInd w:val="0"/>
      <w:spacing w:after="0" w:line="24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LiterNusx" w:cs="Times New Roman" w:eastAsia="Batang" w:hAnsi="LiterNusx"/>
      <w:w w:val="100"/>
      <w:position w:val="-1"/>
      <w:sz w:val="24"/>
      <w:szCs w:val="24"/>
      <w:effect w:val="none"/>
      <w:vertAlign w:val="baseline"/>
      <w:cs w:val="0"/>
      <w:em w:val="none"/>
      <w:lang w:bidi="ar-SA" w:eastAsia="ko-KR" w:val="ru-RU"/>
    </w:rPr>
  </w:style>
  <w:style w:type="paragraph" w:styleId="Pa73">
    <w:name w:val="Pa73"/>
    <w:basedOn w:val="Normal"/>
    <w:next w:val="Normal"/>
    <w:autoRedefine w:val="0"/>
    <w:hidden w:val="0"/>
    <w:qFormat w:val="0"/>
    <w:pPr>
      <w:suppressAutoHyphens w:val="1"/>
      <w:autoSpaceDE w:val="0"/>
      <w:autoSpaceDN w:val="0"/>
      <w:adjustRightInd w:val="0"/>
      <w:spacing w:after="0" w:line="24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LiterNusx" w:cs="Times New Roman" w:eastAsia="Batang" w:hAnsi="LiterNusx"/>
      <w:w w:val="100"/>
      <w:position w:val="-1"/>
      <w:sz w:val="24"/>
      <w:szCs w:val="24"/>
      <w:effect w:val="none"/>
      <w:vertAlign w:val="baseline"/>
      <w:cs w:val="0"/>
      <w:em w:val="none"/>
      <w:lang w:bidi="ar-SA" w:eastAsia="ko-KR" w:val="ru-RU"/>
    </w:rPr>
  </w:style>
  <w:style w:type="character" w:styleId="A8">
    <w:name w:val="A8"/>
    <w:next w:val="A8"/>
    <w:autoRedefine w:val="0"/>
    <w:hidden w:val="0"/>
    <w:qFormat w:val="0"/>
    <w:rPr>
      <w:b w:val="1"/>
      <w:bCs w:val="1"/>
      <w:color w:val="000000"/>
      <w:w w:val="100"/>
      <w:position w:val="-1"/>
      <w:sz w:val="26"/>
      <w:szCs w:val="26"/>
      <w:effect w:val="none"/>
      <w:vertAlign w:val="baseline"/>
      <w:cs w:val="0"/>
      <w:em w:val="none"/>
      <w:lang/>
    </w:rPr>
  </w:style>
  <w:style w:type="character" w:styleId="BodyTextIndent3Char1">
    <w:name w:val="Body Text Indent 3 Char1"/>
    <w:next w:val="BodyTextIndent3Char1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CM6">
    <w:name w:val="CM6"/>
    <w:basedOn w:val="Default"/>
    <w:next w:val="Default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after="208"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cadNusx" w:cs="Times New Roman" w:eastAsia="Times New Roman" w:hAnsi="AcadNusx"/>
      <w:color w:val="auto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CM5">
    <w:name w:val="CM5"/>
    <w:basedOn w:val="Default"/>
    <w:next w:val="Default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360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cadNusx" w:cs="Times New Roman" w:eastAsia="Times New Roman" w:hAnsi="AcadNusx"/>
      <w:color w:val="auto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Revision">
    <w:name w:val="Revision"/>
    <w:next w:val="Revision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LineNumber">
    <w:name w:val="Line Number"/>
    <w:basedOn w:val="DefaultParagraphFont"/>
    <w:next w:val="LineNumber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character" w:styleId="SubtleReference">
    <w:name w:val="Subtle Reference"/>
    <w:next w:val="SubtleReference"/>
    <w:autoRedefine w:val="0"/>
    <w:hidden w:val="0"/>
    <w:qFormat w:val="0"/>
    <w:rPr>
      <w:smallCaps w:val="1"/>
      <w:color w:val="5a5a5a"/>
      <w:w w:val="100"/>
      <w:position w:val="-1"/>
      <w:effect w:val="none"/>
      <w:vertAlign w:val="baseline"/>
      <w:cs w:val="0"/>
      <w:em w:val="none"/>
      <w:lang/>
    </w:rPr>
  </w:style>
  <w:style w:type="table" w:styleId="GridTable4-Accent11">
    <w:name w:val="Grid Table 4 - Accent 11"/>
    <w:basedOn w:val="TableNormal"/>
    <w:next w:val="GridTable4-Accent11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GridTable4-Accent11"/>
      <w:tblStyleRowBandSize w:val="1"/>
      <w:tblStyleColBandSize w:val="1"/>
      <w:jc w:val="left"/>
      <w:tblBorders>
        <w:top w:color="9cc2e5" w:space="0" w:sz="4" w:val="single"/>
        <w:left w:color="9cc2e5" w:space="0" w:sz="4" w:val="single"/>
        <w:bottom w:color="9cc2e5" w:space="0" w:sz="4" w:val="single"/>
        <w:right w:color="9cc2e5" w:space="0" w:sz="4" w:val="single"/>
        <w:insideH w:color="9cc2e5" w:space="0" w:sz="4" w:val="single"/>
        <w:insideV w:color="9cc2e5" w:space="0" w:sz="4" w:val="single"/>
      </w:tblBorders>
    </w:tblPr>
  </w:style>
  <w:style w:type="character" w:styleId="apple-tab-span">
    <w:name w:val="apple-tab-span"/>
    <w:basedOn w:val="DefaultParagraphFont"/>
    <w:next w:val="apple-tab-span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Grid2">
    <w:name w:val="Table Grid2"/>
    <w:basedOn w:val="TableNormal"/>
    <w:next w:val="TableGrid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ru-RU"/>
    </w:rPr>
    <w:tblPr>
      <w:tblStyle w:val="TableGrid2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numbering" w:styleId="NoList11">
    <w:name w:val="No List11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EndnoteReference">
    <w:name w:val="Endnote Reference"/>
    <w:next w:val="EndnoteReference"/>
    <w:autoRedefine w:val="0"/>
    <w:hidden w:val="0"/>
    <w:qFormat w:val="1"/>
    <w:rPr>
      <w:w w:val="100"/>
      <w:position w:val="-1"/>
      <w:effect w:val="none"/>
      <w:vertAlign w:val="superscript"/>
      <w:cs w:val="0"/>
      <w:em w:val="none"/>
      <w:lang/>
    </w:rPr>
  </w:style>
  <w:style w:type="character" w:styleId="srtitle">
    <w:name w:val="srtitle"/>
    <w:basedOn w:val="DefaultParagraphFont"/>
    <w:next w:val="srtitl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Grid3">
    <w:name w:val="Table Grid3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3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1Char,Header3Char">
    <w:name w:val="Heading 1 Char,Header3 Char"/>
    <w:next w:val="Heading1Char,Header3Char"/>
    <w:autoRedefine w:val="0"/>
    <w:hidden w:val="0"/>
    <w:qFormat w:val="0"/>
    <w:rPr>
      <w:rFonts w:ascii="Calibri Light" w:cs="Times New Roman" w:eastAsia="Times New Roman" w:hAnsi="Calibri Light"/>
      <w:color w:val="2e74b5"/>
      <w:w w:val="100"/>
      <w:position w:val="-1"/>
      <w:sz w:val="32"/>
      <w:szCs w:val="32"/>
      <w:effect w:val="none"/>
      <w:vertAlign w:val="baseline"/>
      <w:cs w:val="0"/>
      <w:em w:val="none"/>
      <w:lang/>
    </w:rPr>
  </w:style>
  <w:style w:type="character" w:styleId="Heading2Char">
    <w:name w:val="Heading 2 Char"/>
    <w:next w:val="Heading2Char"/>
    <w:autoRedefine w:val="0"/>
    <w:hidden w:val="0"/>
    <w:qFormat w:val="0"/>
    <w:rPr>
      <w:rFonts w:ascii="Calibri Light" w:cs="Times New Roman" w:eastAsia="Times New Roman" w:hAnsi="Calibri Light"/>
      <w:color w:val="2e74b5"/>
      <w:w w:val="100"/>
      <w:position w:val="-1"/>
      <w:sz w:val="26"/>
      <w:szCs w:val="26"/>
      <w:effect w:val="none"/>
      <w:vertAlign w:val="baseline"/>
      <w:cs w:val="0"/>
      <w:em w:val="none"/>
      <w:lang/>
    </w:rPr>
  </w:style>
  <w:style w:type="character" w:styleId="Heading3Char">
    <w:name w:val="Heading 3 Char"/>
    <w:next w:val="Heading3Char"/>
    <w:autoRedefine w:val="0"/>
    <w:hidden w:val="0"/>
    <w:qFormat w:val="0"/>
    <w:rPr>
      <w:rFonts w:ascii="Calibri Light" w:cs="Times New Roman" w:eastAsia="Times New Roman" w:hAnsi="Calibri Light"/>
      <w:color w:val="1f4d78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Heading5Char">
    <w:name w:val="Heading 5 Char"/>
    <w:next w:val="Heading5Char"/>
    <w:autoRedefine w:val="0"/>
    <w:hidden w:val="0"/>
    <w:qFormat w:val="0"/>
    <w:rPr>
      <w:rFonts w:ascii="Calibri Light" w:cs="Times New Roman" w:eastAsia="Times New Roman" w:hAnsi="Calibri Light"/>
      <w:color w:val="2e74b5"/>
      <w:w w:val="100"/>
      <w:position w:val="-1"/>
      <w:effect w:val="none"/>
      <w:vertAlign w:val="baseline"/>
      <w:cs w:val="0"/>
      <w:em w:val="none"/>
      <w:lang/>
    </w:rPr>
  </w:style>
  <w:style w:type="character" w:styleId="CharChar26">
    <w:name w:val="Char Char26"/>
    <w:next w:val="CharChar26"/>
    <w:autoRedefine w:val="0"/>
    <w:hidden w:val="0"/>
    <w:qFormat w:val="0"/>
    <w:rPr>
      <w:rFonts w:ascii="Cambria" w:cs="Times New Roman" w:eastAsia="Calibri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eastAsia="und" w:val="und"/>
    </w:rPr>
  </w:style>
  <w:style w:type="character" w:styleId="PlainTextChar">
    <w:name w:val="Plain Text Char"/>
    <w:next w:val="PlainTextChar"/>
    <w:autoRedefine w:val="0"/>
    <w:hidden w:val="0"/>
    <w:qFormat w:val="0"/>
    <w:rPr>
      <w:rFonts w:ascii="Consolas" w:hAnsi="Consolas"/>
      <w:w w:val="100"/>
      <w:position w:val="-1"/>
      <w:sz w:val="21"/>
      <w:szCs w:val="21"/>
      <w:effect w:val="none"/>
      <w:vertAlign w:val="baseline"/>
      <w:cs w:val="0"/>
      <w:em w:val="none"/>
      <w:lang/>
    </w:rPr>
  </w:style>
  <w:style w:type="character" w:styleId="CommentTextChar">
    <w:name w:val="Comment Text Char"/>
    <w:next w:val="CommentTextChar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styleId="HeaderChar,CharChar,Char1Char,Char11Char,CharChar30,Char1Char4,Char11CharChar,Char111Char">
    <w:name w:val="Header Char,Char Char,Char1 Char,Char11 Char,Char Char30,Char1 Char4,Char11 Char Char,Char111 Char"/>
    <w:basedOn w:val="DefaultParagraphFont"/>
    <w:next w:val="HeaderChar,CharChar,Char1Char,Char11Char,CharChar30,Char1Char4,Char11CharChar,Char111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FooterChar">
    <w:name w:val="Footer Char"/>
    <w:basedOn w:val="DefaultParagraphFont"/>
    <w:next w:val="Foot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odyTextChar">
    <w:name w:val="Body Text Char"/>
    <w:basedOn w:val="DefaultParagraphFont"/>
    <w:next w:val="BodyText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odyTextIndentChar">
    <w:name w:val="Body Text Indent Char"/>
    <w:basedOn w:val="DefaultParagraphFont"/>
    <w:next w:val="BodyTextIndent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odyText2Char">
    <w:name w:val="Body Text 2 Char"/>
    <w:basedOn w:val="DefaultParagraphFont"/>
    <w:next w:val="BodyText2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odyTextIndent2Char">
    <w:name w:val="Body Text Indent 2 Char"/>
    <w:basedOn w:val="DefaultParagraphFont"/>
    <w:next w:val="BodyTextIndent2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odyTextIndent3Char">
    <w:name w:val="Body Text Indent 3 Char"/>
    <w:next w:val="BodyTextIndent3Char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DocumentMapChar">
    <w:name w:val="Document Map Char"/>
    <w:next w:val="DocumentMapChar"/>
    <w:autoRedefine w:val="0"/>
    <w:hidden w:val="0"/>
    <w:qFormat w:val="0"/>
    <w:rPr>
      <w:rFonts w:ascii="Segoe UI" w:cs="Segoe UI" w:hAnsi="Segoe UI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CommentSubjectChar">
    <w:name w:val="Comment Subject Char"/>
    <w:next w:val="CommentSubjectChar"/>
    <w:autoRedefine w:val="0"/>
    <w:hidden w:val="0"/>
    <w:qFormat w:val="0"/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paragraph" w:styleId="ckhrili_xml">
    <w:name w:val="ckhrili_xml"/>
    <w:basedOn w:val="abzaci_xml"/>
    <w:next w:val="ckhrili_xml"/>
    <w:autoRedefine w:val="0"/>
    <w:hidden w:val="0"/>
    <w:qFormat w:val="0"/>
    <w:pPr>
      <w:suppressAutoHyphens w:val="1"/>
      <w:spacing w:after="0" w:line="240" w:lineRule="auto"/>
      <w:ind w:right="-108" w:leftChars="-1" w:rightChars="0" w:firstLine="0" w:firstLineChars="-1"/>
      <w:jc w:val="left"/>
      <w:textDirection w:val="btLr"/>
      <w:textAlignment w:val="top"/>
      <w:outlineLvl w:val="0"/>
    </w:pPr>
    <w:rPr>
      <w:rFonts w:ascii="Sylfaen" w:cs="Courier New" w:eastAsia="Times New Roman" w:hAnsi="Sylfaen"/>
      <w:i w:val="1"/>
      <w:noProof w:val="0"/>
      <w:w w:val="100"/>
      <w:position w:val="-1"/>
      <w:sz w:val="18"/>
      <w:szCs w:val="22"/>
      <w:effect w:val="none"/>
      <w:vertAlign w:val="baseline"/>
      <w:cs w:val="0"/>
      <w:em w:val="none"/>
      <w:lang w:bidi="ar-SA" w:eastAsia="und" w:val="und"/>
    </w:rPr>
  </w:style>
  <w:style w:type="paragraph" w:styleId="muxli_xml">
    <w:name w:val="muxli_xml"/>
    <w:basedOn w:val="Normal"/>
    <w:next w:val="muxli_xml"/>
    <w:autoRedefine w:val="0"/>
    <w:hidden w:val="0"/>
    <w:qFormat w:val="0"/>
    <w:pPr>
      <w:keepNext w:val="1"/>
      <w:keepLines w:val="1"/>
      <w:suppressAutoHyphens w:val="0"/>
      <w:spacing w:after="0" w:before="240" w:line="240" w:lineRule="atLeast"/>
      <w:ind w:left="850" w:leftChars="-1" w:rightChars="0" w:hanging="850" w:firstLineChars="-1"/>
      <w:textDirection w:val="btLr"/>
      <w:textAlignment w:val="top"/>
      <w:outlineLvl w:val="0"/>
    </w:pPr>
    <w:rPr>
      <w:rFonts w:ascii="Sylfaen" w:eastAsia="Times New Roman" w:hAnsi="Sylfaen"/>
      <w:b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ka-GE"/>
    </w:rPr>
  </w:style>
  <w:style w:type="paragraph" w:styleId="tavi_xml">
    <w:name w:val="tavi_xml"/>
    <w:basedOn w:val="Normal"/>
    <w:next w:val="tavi_xml"/>
    <w:autoRedefine w:val="0"/>
    <w:hidden w:val="0"/>
    <w:qFormat w:val="0"/>
    <w:pPr>
      <w:suppressAutoHyphens w:val="1"/>
      <w:spacing w:after="0" w:before="240" w:line="240" w:lineRule="auto"/>
      <w:ind w:leftChars="-1" w:rightChars="0" w:firstLineChars="-1"/>
      <w:jc w:val="center"/>
      <w:textDirection w:val="btLr"/>
      <w:textAlignment w:val="top"/>
      <w:outlineLvl w:val="0"/>
    </w:pPr>
    <w:rPr>
      <w:rFonts w:ascii="Sylfaen" w:eastAsia="Times New Roman" w:hAnsi="Sylfaen"/>
      <w:b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tavi_satauri_xml">
    <w:name w:val="tavi_satauri_xml"/>
    <w:basedOn w:val="Normal"/>
    <w:next w:val="tavi_satauri_xml"/>
    <w:autoRedefine w:val="0"/>
    <w:hidden w:val="0"/>
    <w:qFormat w:val="0"/>
    <w:pPr>
      <w:suppressAutoHyphens w:val="1"/>
      <w:spacing w:after="240" w:line="240" w:lineRule="auto"/>
      <w:ind w:leftChars="-1" w:rightChars="0" w:firstLineChars="-1"/>
      <w:jc w:val="center"/>
      <w:textDirection w:val="btLr"/>
      <w:textAlignment w:val="top"/>
      <w:outlineLvl w:val="0"/>
    </w:pPr>
    <w:rPr>
      <w:rFonts w:ascii="Sylfaen" w:cs="Sylfaen" w:eastAsia="Times New Roman" w:hAnsi="Sylfaen"/>
      <w:b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sul_cvlileba_xml">
    <w:name w:val="sul_cvlileba_xml"/>
    <w:basedOn w:val="satauri_xml"/>
    <w:next w:val="sul_cvlileba_xml"/>
    <w:autoRedefine w:val="0"/>
    <w:hidden w:val="0"/>
    <w:qFormat w:val="0"/>
    <w:pPr>
      <w:suppressAutoHyphens w:val="1"/>
      <w:spacing w:after="0" w:before="0" w:line="240" w:lineRule="auto"/>
      <w:ind w:right="180" w:leftChars="-1" w:rightChars="0" w:firstLine="283" w:firstLineChars="-1"/>
      <w:jc w:val="left"/>
      <w:textDirection w:val="btLr"/>
      <w:textAlignment w:val="top"/>
      <w:outlineLvl w:val="0"/>
    </w:pPr>
    <w:rPr>
      <w:rFonts w:ascii="Sylfaen" w:cs="Courier New" w:eastAsia="Times New Roman" w:hAnsi="Sylfaen"/>
      <w:b w:val="1"/>
      <w:noProof w:val="0"/>
      <w:w w:val="100"/>
      <w:position w:val="-1"/>
      <w:sz w:val="22"/>
      <w:szCs w:val="20"/>
      <w:effect w:val="none"/>
      <w:vertAlign w:val="baseline"/>
      <w:cs w:val="0"/>
      <w:em w:val="none"/>
      <w:lang w:bidi="ar-SA" w:eastAsia="und" w:val="und"/>
    </w:rPr>
  </w:style>
  <w:style w:type="paragraph" w:styleId="zogadi_nacili_xml">
    <w:name w:val="zogadi_nacili_xml"/>
    <w:basedOn w:val="Normal"/>
    <w:next w:val="zogadi_nacili_xml"/>
    <w:autoRedefine w:val="0"/>
    <w:hidden w:val="0"/>
    <w:qFormat w:val="0"/>
    <w:pPr>
      <w:keepNext w:val="1"/>
      <w:keepLines w:val="1"/>
      <w:suppressAutoHyphens w:val="0"/>
      <w:spacing w:after="0" w:before="240" w:line="240" w:lineRule="atLeast"/>
      <w:ind w:leftChars="-1" w:rightChars="0" w:hanging="850" w:firstLineChars="-1"/>
      <w:jc w:val="center"/>
      <w:textDirection w:val="btLr"/>
      <w:textAlignment w:val="top"/>
      <w:outlineLvl w:val="0"/>
    </w:pPr>
    <w:rPr>
      <w:rFonts w:ascii="Sylfaen" w:cs="Arial" w:eastAsia="Times New Roman" w:hAnsi="Sylfaen"/>
      <w:b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gansakutrebuli_nacili_xml">
    <w:name w:val="gansakutrebuli_nacili_xml"/>
    <w:basedOn w:val="Normal"/>
    <w:next w:val="gansakutrebuli_nacili_xml"/>
    <w:autoRedefine w:val="0"/>
    <w:hidden w:val="0"/>
    <w:qFormat w:val="0"/>
    <w:pPr>
      <w:keepNext w:val="1"/>
      <w:keepLines w:val="1"/>
      <w:numPr>
        <w:ilvl w:val="0"/>
        <w:numId w:val="91"/>
      </w:numPr>
      <w:tabs>
        <w:tab w:val="num" w:leader="none" w:pos="360"/>
      </w:tabs>
      <w:suppressAutoHyphens w:val="0"/>
      <w:spacing w:before="240" w:line="1" w:lineRule="atLeast"/>
      <w:ind w:left="0" w:leftChars="-1" w:rightChars="0" w:hanging="850" w:firstLineChars="-1"/>
      <w:jc w:val="center"/>
      <w:textDirection w:val="btLr"/>
      <w:textAlignment w:val="top"/>
      <w:outlineLvl w:val="0"/>
    </w:pPr>
    <w:rPr>
      <w:rFonts w:ascii="Sylfaen" w:cs="Arial" w:eastAsia="Times New Roman" w:hAnsi="Sylfaen"/>
      <w:b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satauri2">
    <w:name w:val="satauri2"/>
    <w:basedOn w:val="Normal"/>
    <w:next w:val="satauri2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jc w:val="center"/>
      <w:textDirection w:val="btLr"/>
      <w:textAlignment w:val="top"/>
      <w:outlineLvl w:val="0"/>
    </w:pPr>
    <w:rPr>
      <w:rFonts w:ascii="Sylfaen" w:eastAsia="Times New Roman" w:hAnsi="Sylfaen"/>
      <w:b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danarti_xml">
    <w:name w:val="danarti_xml"/>
    <w:basedOn w:val="abzaci_xml"/>
    <w:next w:val="danarti_xml"/>
    <w:autoRedefine w:val="0"/>
    <w:hidden w:val="0"/>
    <w:qFormat w:val="0"/>
    <w:pPr>
      <w:suppressAutoHyphens w:val="1"/>
      <w:spacing w:after="120" w:before="120" w:line="240" w:lineRule="auto"/>
      <w:ind w:right="180" w:leftChars="-1" w:rightChars="0" w:firstLine="284" w:firstLineChars="-1"/>
      <w:jc w:val="right"/>
      <w:textDirection w:val="btLr"/>
      <w:textAlignment w:val="top"/>
      <w:outlineLvl w:val="0"/>
    </w:pPr>
    <w:rPr>
      <w:rFonts w:ascii="Sylfaen" w:cs="Courier New" w:eastAsia="Times New Roman" w:hAnsi="Sylfaen"/>
      <w:b w:val="1"/>
      <w:i w:val="1"/>
      <w:noProof w:val="0"/>
      <w:w w:val="100"/>
      <w:position w:val="-1"/>
      <w:sz w:val="22"/>
      <w:szCs w:val="22"/>
      <w:effect w:val="none"/>
      <w:vertAlign w:val="baseline"/>
      <w:cs w:val="0"/>
      <w:em w:val="none"/>
      <w:lang w:bidi="ar-SA" w:eastAsia="und" w:val="und"/>
    </w:rPr>
  </w:style>
  <w:style w:type="character" w:styleId="FooterChar2">
    <w:name w:val="Footer Char2"/>
    <w:next w:val="FooterChar2"/>
    <w:autoRedefine w:val="0"/>
    <w:hidden w:val="0"/>
    <w:qFormat w:val="0"/>
    <w:rPr>
      <w:w w:val="100"/>
      <w:position w:val="-1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gt-icon-text">
    <w:name w:val="gt-icon-text"/>
    <w:next w:val="gt-icon-tex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atn">
    <w:name w:val="atn"/>
    <w:next w:val="atn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0">
    <w:name w:val="WW8Num3z0"/>
    <w:next w:val="WW8Num3z0"/>
    <w:autoRedefine w:val="0"/>
    <w:hidden w:val="0"/>
    <w:qFormat w:val="0"/>
    <w:rPr>
      <w:rFonts w:ascii="Times New Roman" w:cs="Times New Roman" w:eastAsia="Calibri" w:hAnsi="Times New Roman"/>
      <w:w w:val="100"/>
      <w:position w:val="-1"/>
      <w:effect w:val="none"/>
      <w:vertAlign w:val="baseline"/>
      <w:cs w:val="0"/>
      <w:em w:val="none"/>
      <w:lang/>
    </w:rPr>
  </w:style>
  <w:style w:type="character" w:styleId="WW8Num5z0">
    <w:name w:val="WW8Num5z0"/>
    <w:next w:val="WW8Num5z0"/>
    <w:autoRedefine w:val="0"/>
    <w:hidden w:val="0"/>
    <w:qFormat w:val="0"/>
    <w:rPr>
      <w:rFonts w:ascii="AcadNusx" w:cs="Times New Roman" w:eastAsia="Times New Roman" w:hAnsi="AcadNusx"/>
      <w:w w:val="100"/>
      <w:position w:val="-1"/>
      <w:effect w:val="none"/>
      <w:vertAlign w:val="baseline"/>
      <w:cs w:val="0"/>
      <w:em w:val="none"/>
      <w:lang/>
    </w:rPr>
  </w:style>
  <w:style w:type="character" w:styleId="WW8Num6z1">
    <w:name w:val="WW8Num6z1"/>
    <w:next w:val="WW8Num6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8z0">
    <w:name w:val="WW8Num8z0"/>
    <w:next w:val="WW8Num8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9z0">
    <w:name w:val="WW8Num9z0"/>
    <w:next w:val="WW8Num9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1z0">
    <w:name w:val="WW8Num11z0"/>
    <w:next w:val="WW8Num11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2z0">
    <w:name w:val="WW8Num12z0"/>
    <w:next w:val="WW8Num12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3z0">
    <w:name w:val="WW8Num13z0"/>
    <w:next w:val="WW8Num13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Absatz-Standardschriftart">
    <w:name w:val="Absatz-Standardschriftart"/>
    <w:next w:val="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">
    <w:name w:val="WW-Absatz-Standardschriftart"/>
    <w:next w:val="WW-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">
    <w:name w:val="WW-Absatz-Standardschriftart1"/>
    <w:next w:val="WW-Absatz-Standardschriftart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">
    <w:name w:val="WW-Absatz-Standardschriftart11"/>
    <w:next w:val="WW-Absatz-Standardschriftart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">
    <w:name w:val="WW-Absatz-Standardschriftart111"/>
    <w:next w:val="WW-Absatz-Standardschriftart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DefaultParagraphFont1">
    <w:name w:val="Default Paragraph Font1"/>
    <w:next w:val="DefaultParagraphFont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">
    <w:name w:val="WW-Absatz-Standardschriftart1111"/>
    <w:next w:val="WW-Absatz-Standardschriftart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">
    <w:name w:val="WW-Absatz-Standardschriftart11111"/>
    <w:next w:val="WW-Absatz-Standardschriftart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">
    <w:name w:val="WW-Absatz-Standardschriftart111111"/>
    <w:next w:val="WW-Absatz-Standardschriftart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">
    <w:name w:val="WW-Absatz-Standardschriftart1111111"/>
    <w:next w:val="WW-Absatz-Standardschriftart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">
    <w:name w:val="WW-Absatz-Standardschriftart11111111"/>
    <w:next w:val="WW-Absatz-Standardschriftart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">
    <w:name w:val="WW-Absatz-Standardschriftart111111111"/>
    <w:next w:val="WW-Absatz-Standardschriftart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">
    <w:name w:val="WW-Absatz-Standardschriftart1111111111"/>
    <w:next w:val="WW-Absatz-Standardschriftart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">
    <w:name w:val="WW-Absatz-Standardschriftart11111111111"/>
    <w:next w:val="WW-Absatz-Standardschriftart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">
    <w:name w:val="WW-Absatz-Standardschriftart111111111111"/>
    <w:next w:val="WW-Absatz-Standardschriftart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0">
    <w:name w:val="WW8Num1z0"/>
    <w:next w:val="WW8Num1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2z0">
    <w:name w:val="WW8Num2z0"/>
    <w:next w:val="WW8Num2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3z1">
    <w:name w:val="WW8Num3z1"/>
    <w:next w:val="WW8Num3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3z2">
    <w:name w:val="WW8Num3z2"/>
    <w:next w:val="WW8Num3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3z3">
    <w:name w:val="WW8Num3z3"/>
    <w:next w:val="WW8Num3z3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4z0">
    <w:name w:val="WW8Num4z0"/>
    <w:next w:val="WW8Num4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4z1">
    <w:name w:val="WW8Num4z1"/>
    <w:next w:val="WW8Num4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4z2">
    <w:name w:val="WW8Num4z2"/>
    <w:next w:val="WW8Num4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5z1">
    <w:name w:val="WW8Num5z1"/>
    <w:next w:val="WW8Num5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5z2">
    <w:name w:val="WW8Num5z2"/>
    <w:next w:val="WW8Num5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5z3">
    <w:name w:val="WW8Num5z3"/>
    <w:next w:val="WW8Num5z3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6z0">
    <w:name w:val="WW8Num6z0"/>
    <w:next w:val="WW8Num6z0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effect w:val="none"/>
      <w:vertAlign w:val="baseline"/>
      <w:cs w:val="0"/>
      <w:em w:val="none"/>
      <w:lang/>
    </w:rPr>
  </w:style>
  <w:style w:type="character" w:styleId="WW8Num6z2">
    <w:name w:val="WW8Num6z2"/>
    <w:next w:val="WW8Num6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6z3">
    <w:name w:val="WW8Num6z3"/>
    <w:next w:val="WW8Num6z3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7z0">
    <w:name w:val="WW8Num7z0"/>
    <w:next w:val="WW8Num7z0"/>
    <w:autoRedefine w:val="0"/>
    <w:hidden w:val="0"/>
    <w:qFormat w:val="0"/>
    <w:rPr>
      <w:rFonts w:ascii="Sylfaen" w:cs="Times New Roman" w:eastAsia="Times New Roman" w:hAnsi="Sylfaen"/>
      <w:w w:val="100"/>
      <w:position w:val="-1"/>
      <w:effect w:val="none"/>
      <w:vertAlign w:val="baseline"/>
      <w:cs w:val="0"/>
      <w:em w:val="none"/>
      <w:lang/>
    </w:rPr>
  </w:style>
  <w:style w:type="character" w:styleId="WW8Num7z1">
    <w:name w:val="WW8Num7z1"/>
    <w:next w:val="WW8Num7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7z2">
    <w:name w:val="WW8Num7z2"/>
    <w:next w:val="WW8Num7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7z3">
    <w:name w:val="WW8Num7z3"/>
    <w:next w:val="WW8Num7z3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9z1">
    <w:name w:val="WW8Num9z1"/>
    <w:next w:val="WW8Num9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9z2">
    <w:name w:val="WW8Num9z2"/>
    <w:next w:val="WW8Num9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10z0">
    <w:name w:val="WW8Num10z0"/>
    <w:next w:val="WW8Num10z0"/>
    <w:autoRedefine w:val="0"/>
    <w:hidden w:val="0"/>
    <w:qFormat w:val="0"/>
    <w:rPr>
      <w:rFonts w:ascii="Times New Roman" w:cs="Times New Roman" w:eastAsia="Calibri" w:hAnsi="Times New Roman"/>
      <w:w w:val="100"/>
      <w:position w:val="-1"/>
      <w:effect w:val="none"/>
      <w:vertAlign w:val="baseline"/>
      <w:cs w:val="0"/>
      <w:em w:val="none"/>
      <w:lang/>
    </w:rPr>
  </w:style>
  <w:style w:type="character" w:styleId="WW8Num10z1">
    <w:name w:val="WW8Num10z1"/>
    <w:next w:val="WW8Num10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10z2">
    <w:name w:val="WW8Num10z2"/>
    <w:next w:val="WW8Num10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10z3">
    <w:name w:val="WW8Num10z3"/>
    <w:next w:val="WW8Num10z3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5z0">
    <w:name w:val="WW8Num15z0"/>
    <w:next w:val="WW8Num15z0"/>
    <w:autoRedefine w:val="0"/>
    <w:hidden w:val="0"/>
    <w:qFormat w:val="0"/>
    <w:rPr>
      <w:rFonts w:ascii="AcadNusx" w:cs="Times New Roman" w:eastAsia="Calibri" w:hAnsi="AcadNusx"/>
      <w:w w:val="100"/>
      <w:position w:val="-1"/>
      <w:effect w:val="none"/>
      <w:vertAlign w:val="baseline"/>
      <w:cs w:val="0"/>
      <w:em w:val="none"/>
      <w:lang/>
    </w:rPr>
  </w:style>
  <w:style w:type="character" w:styleId="WW8Num15z1">
    <w:name w:val="WW8Num15z1"/>
    <w:next w:val="WW8Num15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15z2">
    <w:name w:val="WW8Num15z2"/>
    <w:next w:val="WW8Num15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15z3">
    <w:name w:val="WW8Num15z3"/>
    <w:next w:val="WW8Num15z3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6z0">
    <w:name w:val="WW8Num16z0"/>
    <w:next w:val="WW8Num16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6z1">
    <w:name w:val="WW8Num16z1"/>
    <w:next w:val="WW8Num16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16z2">
    <w:name w:val="WW8Num16z2"/>
    <w:next w:val="WW8Num16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17z0">
    <w:name w:val="WW8Num17z0"/>
    <w:next w:val="WW8Num17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8z0">
    <w:name w:val="WW8Num18z0"/>
    <w:next w:val="WW8Num18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8z1">
    <w:name w:val="WW8Num18z1"/>
    <w:next w:val="WW8Num18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18z2">
    <w:name w:val="WW8Num18z2"/>
    <w:next w:val="WW8Num18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19z0">
    <w:name w:val="WW8Num19z0"/>
    <w:next w:val="WW8Num19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9z1">
    <w:name w:val="WW8Num19z1"/>
    <w:next w:val="WW8Num19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19z2">
    <w:name w:val="WW8Num19z2"/>
    <w:next w:val="WW8Num19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20z0">
    <w:name w:val="WW8Num20z0"/>
    <w:next w:val="WW8Num20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20z1">
    <w:name w:val="WW8Num20z1"/>
    <w:next w:val="WW8Num20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20z2">
    <w:name w:val="WW8Num20z2"/>
    <w:next w:val="WW8Num20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21z0">
    <w:name w:val="WW8Num21z0"/>
    <w:next w:val="WW8Num21z0"/>
    <w:autoRedefine w:val="0"/>
    <w:hidden w:val="0"/>
    <w:qFormat w:val="0"/>
    <w:rPr>
      <w:rFonts w:ascii="Times New Roman" w:cs="Times New Roman" w:eastAsia="Calibri" w:hAnsi="Times New Roman"/>
      <w:w w:val="100"/>
      <w:position w:val="-1"/>
      <w:effect w:val="none"/>
      <w:vertAlign w:val="baseline"/>
      <w:cs w:val="0"/>
      <w:em w:val="none"/>
      <w:lang/>
    </w:rPr>
  </w:style>
  <w:style w:type="character" w:styleId="WW8Num21z1">
    <w:name w:val="WW8Num21z1"/>
    <w:next w:val="WW8Num21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21z2">
    <w:name w:val="WW8Num21z2"/>
    <w:next w:val="WW8Num21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21z3">
    <w:name w:val="WW8Num21z3"/>
    <w:next w:val="WW8Num21z3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22z0">
    <w:name w:val="WW8Num22z0"/>
    <w:next w:val="WW8Num22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22z1">
    <w:name w:val="WW8Num22z1"/>
    <w:next w:val="WW8Num22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22z2">
    <w:name w:val="WW8Num22z2"/>
    <w:next w:val="WW8Num22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23z1">
    <w:name w:val="WW8Num23z1"/>
    <w:next w:val="WW8Num23z1"/>
    <w:autoRedefine w:val="0"/>
    <w:hidden w:val="0"/>
    <w:qFormat w:val="0"/>
    <w:rPr>
      <w:rFonts w:ascii="AcadMtavr" w:hAnsi="AcadMtavr"/>
      <w:w w:val="100"/>
      <w:position w:val="-1"/>
      <w:effect w:val="none"/>
      <w:vertAlign w:val="baseline"/>
      <w:cs w:val="0"/>
      <w:em w:val="none"/>
      <w:lang/>
    </w:rPr>
  </w:style>
  <w:style w:type="character" w:styleId="WW8Num25z0">
    <w:name w:val="WW8Num25z0"/>
    <w:next w:val="WW8Num25z0"/>
    <w:autoRedefine w:val="0"/>
    <w:hidden w:val="0"/>
    <w:qFormat w:val="0"/>
    <w:rPr>
      <w:rFonts w:ascii="AcadNusx" w:cs="Times New Roman" w:eastAsia="Calibri" w:hAnsi="AcadNusx"/>
      <w:w w:val="100"/>
      <w:position w:val="-1"/>
      <w:effect w:val="none"/>
      <w:vertAlign w:val="baseline"/>
      <w:cs w:val="0"/>
      <w:em w:val="none"/>
      <w:lang/>
    </w:rPr>
  </w:style>
  <w:style w:type="character" w:styleId="WW8Num25z1">
    <w:name w:val="WW8Num25z1"/>
    <w:next w:val="WW8Num25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25z2">
    <w:name w:val="WW8Num25z2"/>
    <w:next w:val="WW8Num25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25z3">
    <w:name w:val="WW8Num25z3"/>
    <w:next w:val="WW8Num25z3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27z0">
    <w:name w:val="WW8Num27z0"/>
    <w:next w:val="WW8Num27z0"/>
    <w:autoRedefine w:val="0"/>
    <w:hidden w:val="0"/>
    <w:qFormat w:val="0"/>
    <w:rPr>
      <w:rFonts w:ascii="AcadNusx" w:cs="Times New Roman" w:eastAsia="Times New Roman" w:hAnsi="AcadNusx"/>
      <w:w w:val="100"/>
      <w:position w:val="-1"/>
      <w:effect w:val="none"/>
      <w:vertAlign w:val="baseline"/>
      <w:cs w:val="0"/>
      <w:em w:val="none"/>
      <w:lang/>
    </w:rPr>
  </w:style>
  <w:style w:type="character" w:styleId="WW8Num27z1">
    <w:name w:val="WW8Num27z1"/>
    <w:next w:val="WW8Num27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27z2">
    <w:name w:val="WW8Num27z2"/>
    <w:next w:val="WW8Num27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27z3">
    <w:name w:val="WW8Num27z3"/>
    <w:next w:val="WW8Num27z3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28z0">
    <w:name w:val="WW8Num28z0"/>
    <w:next w:val="WW8Num28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29z0">
    <w:name w:val="WW8Num29z0"/>
    <w:next w:val="WW8Num29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30z0">
    <w:name w:val="WW8Num30z0"/>
    <w:next w:val="WW8Num30z0"/>
    <w:autoRedefine w:val="0"/>
    <w:hidden w:val="0"/>
    <w:qFormat w:val="0"/>
    <w:rPr>
      <w:rFonts w:ascii="Sylfaen" w:cs="Sylfaen" w:eastAsia="Times New Roman" w:hAnsi="Sylfaen"/>
      <w:w w:val="100"/>
      <w:position w:val="-1"/>
      <w:effect w:val="none"/>
      <w:vertAlign w:val="baseline"/>
      <w:cs w:val="0"/>
      <w:em w:val="none"/>
      <w:lang/>
    </w:rPr>
  </w:style>
  <w:style w:type="character" w:styleId="WW8Num30z1">
    <w:name w:val="WW8Num30z1"/>
    <w:next w:val="WW8Num30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30z2">
    <w:name w:val="WW8Num30z2"/>
    <w:next w:val="WW8Num30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30z3">
    <w:name w:val="WW8Num30z3"/>
    <w:next w:val="WW8Num30z3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31z0">
    <w:name w:val="WW8Num31z0"/>
    <w:next w:val="WW8Num31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31z1">
    <w:name w:val="WW8Num31z1"/>
    <w:next w:val="WW8Num31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31z2">
    <w:name w:val="WW8Num31z2"/>
    <w:next w:val="WW8Num31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32z0">
    <w:name w:val="WW8Num32z0"/>
    <w:next w:val="WW8Num32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32z1">
    <w:name w:val="WW8Num32z1"/>
    <w:next w:val="WW8Num32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32z2">
    <w:name w:val="WW8Num32z2"/>
    <w:next w:val="WW8Num32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33z0">
    <w:name w:val="WW8Num33z0"/>
    <w:next w:val="WW8Num33z0"/>
    <w:autoRedefine w:val="0"/>
    <w:hidden w:val="0"/>
    <w:qFormat w:val="0"/>
    <w:rPr>
      <w:rFonts w:ascii="AcadNusx" w:cs="Times New Roman" w:eastAsia="Calibri" w:hAnsi="AcadNusx"/>
      <w:color w:val="000000"/>
      <w:w w:val="100"/>
      <w:position w:val="-1"/>
      <w:effect w:val="none"/>
      <w:vertAlign w:val="baseline"/>
      <w:cs w:val="0"/>
      <w:em w:val="none"/>
      <w:lang/>
    </w:rPr>
  </w:style>
  <w:style w:type="character" w:styleId="WW8Num33z1">
    <w:name w:val="WW8Num33z1"/>
    <w:next w:val="WW8Num33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33z2">
    <w:name w:val="WW8Num33z2"/>
    <w:next w:val="WW8Num33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33z3">
    <w:name w:val="WW8Num33z3"/>
    <w:next w:val="WW8Num33z3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34z0">
    <w:name w:val="WW8Num34z0"/>
    <w:next w:val="WW8Num34z0"/>
    <w:autoRedefine w:val="0"/>
    <w:hidden w:val="0"/>
    <w:qFormat w:val="0"/>
    <w:rPr>
      <w:rFonts w:ascii="AcadNusx" w:cs="Times New Roman" w:eastAsia="Times New Roman" w:hAnsi="AcadNusx"/>
      <w:w w:val="100"/>
      <w:position w:val="-1"/>
      <w:effect w:val="none"/>
      <w:vertAlign w:val="baseline"/>
      <w:cs w:val="0"/>
      <w:em w:val="none"/>
      <w:lang/>
    </w:rPr>
  </w:style>
  <w:style w:type="character" w:styleId="WW8Num34z1">
    <w:name w:val="WW8Num34z1"/>
    <w:next w:val="WW8Num34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34z2">
    <w:name w:val="WW8Num34z2"/>
    <w:next w:val="WW8Num34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34z3">
    <w:name w:val="WW8Num34z3"/>
    <w:next w:val="WW8Num34z3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38z0">
    <w:name w:val="WW8Num38z0"/>
    <w:next w:val="WW8Num38z0"/>
    <w:autoRedefine w:val="0"/>
    <w:hidden w:val="0"/>
    <w:qFormat w:val="0"/>
    <w:rPr>
      <w:rFonts w:ascii="Arial" w:cs="Arial" w:eastAsia="Calibri" w:hAnsi="Arial"/>
      <w:w w:val="100"/>
      <w:position w:val="-1"/>
      <w:effect w:val="none"/>
      <w:vertAlign w:val="baseline"/>
      <w:cs w:val="0"/>
      <w:em w:val="none"/>
      <w:lang/>
    </w:rPr>
  </w:style>
  <w:style w:type="character" w:styleId="WW8Num38z1">
    <w:name w:val="WW8Num38z1"/>
    <w:next w:val="WW8Num38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38z2">
    <w:name w:val="WW8Num38z2"/>
    <w:next w:val="WW8Num38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38z3">
    <w:name w:val="WW8Num38z3"/>
    <w:next w:val="WW8Num38z3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Основнойшрифтабзаца1">
    <w:name w:val="Основной шрифт абзаца1"/>
    <w:next w:val="Основнойшрифтабзаца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Заголовок1Знак">
    <w:name w:val="Заголовок 1 Знак"/>
    <w:next w:val="Заголовок1Знак"/>
    <w:autoRedefine w:val="0"/>
    <w:hidden w:val="0"/>
    <w:qFormat w:val="0"/>
    <w:rPr>
      <w:rFonts w:ascii="AcadNusx" w:cs="Times New Roman" w:eastAsia="Times New Roman" w:hAnsi="AcadNusx"/>
      <w:w w:val="100"/>
      <w:position w:val="-1"/>
      <w:sz w:val="40"/>
      <w:szCs w:val="20"/>
      <w:effect w:val="none"/>
      <w:vertAlign w:val="baseline"/>
      <w:cs w:val="0"/>
      <w:em w:val="none"/>
      <w:lang w:val="fr-FR"/>
    </w:rPr>
  </w:style>
  <w:style w:type="character" w:styleId="Заголовок2Знак">
    <w:name w:val="Заголовок 2 Знак"/>
    <w:next w:val="Заголовок2Знак"/>
    <w:autoRedefine w:val="0"/>
    <w:hidden w:val="0"/>
    <w:qFormat w:val="0"/>
    <w:rPr>
      <w:rFonts w:ascii="AcadNusx" w:cs="Times New Roman" w:eastAsia="Times New Roman" w:hAnsi="AcadNusx"/>
      <w:b w:val="1"/>
      <w:bCs w:val="1"/>
      <w:w w:val="100"/>
      <w:position w:val="-1"/>
      <w:sz w:val="20"/>
      <w:szCs w:val="24"/>
      <w:effect w:val="none"/>
      <w:vertAlign w:val="baseline"/>
      <w:cs w:val="0"/>
      <w:em w:val="none"/>
      <w:lang/>
    </w:rPr>
  </w:style>
  <w:style w:type="character" w:styleId="Заголовок3Знак">
    <w:name w:val="Заголовок 3 Знак"/>
    <w:next w:val="Заголовок3Знак"/>
    <w:autoRedefine w:val="0"/>
    <w:hidden w:val="0"/>
    <w:qFormat w:val="0"/>
    <w:rPr>
      <w:rFonts w:ascii="AcadNusx" w:cs="Times New Roman" w:eastAsia="Times New Roman" w:hAnsi="AcadNusx"/>
      <w:b w:val="1"/>
      <w:bCs w:val="1"/>
      <w:w w:val="100"/>
      <w:position w:val="-1"/>
      <w:sz w:val="20"/>
      <w:szCs w:val="24"/>
      <w:effect w:val="none"/>
      <w:vertAlign w:val="baseline"/>
      <w:cs w:val="0"/>
      <w:em w:val="none"/>
      <w:lang/>
    </w:rPr>
  </w:style>
  <w:style w:type="character" w:styleId="Заголовок5Знак">
    <w:name w:val="Заголовок 5 Знак"/>
    <w:next w:val="Заголовок5Знак"/>
    <w:autoRedefine w:val="0"/>
    <w:hidden w:val="0"/>
    <w:qFormat w:val="0"/>
    <w:rPr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 w:val="ru-RU"/>
    </w:rPr>
  </w:style>
  <w:style w:type="character" w:styleId="Заголовок7Знак">
    <w:name w:val="Заголовок 7 Знак"/>
    <w:next w:val="Заголовок7Знак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Cs w:val="24"/>
      <w:u w:val="single"/>
      <w:effect w:val="none"/>
      <w:vertAlign w:val="baseline"/>
      <w:cs w:val="0"/>
      <w:em w:val="none"/>
      <w:lang w:val="fr-BE"/>
    </w:rPr>
  </w:style>
  <w:style w:type="character" w:styleId="НижнийколонтитулЗнак">
    <w:name w:val="Нижний колонтитул Знак"/>
    <w:next w:val="НижнийколонтитулЗнак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Cs w:val="24"/>
      <w:effect w:val="none"/>
      <w:vertAlign w:val="baseline"/>
      <w:cs w:val="0"/>
      <w:em w:val="none"/>
      <w:lang w:val="ru-RU"/>
    </w:rPr>
  </w:style>
  <w:style w:type="character" w:styleId="ВерхнийколонтитулЗнак">
    <w:name w:val="Верхний колонтитул Знак"/>
    <w:next w:val="ВерхнийколонтитулЗнак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Cs w:val="24"/>
      <w:effect w:val="none"/>
      <w:vertAlign w:val="baseline"/>
      <w:cs w:val="0"/>
      <w:em w:val="none"/>
      <w:lang w:val="ru-RU"/>
    </w:rPr>
  </w:style>
  <w:style w:type="character" w:styleId="ТекстпримечанияЗнак">
    <w:name w:val="Текст примечания Знак"/>
    <w:next w:val="ТекстпримечанияЗнак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ru-RU"/>
    </w:rPr>
  </w:style>
  <w:style w:type="character" w:styleId="ОсновнойтекстсотступомЗнак">
    <w:name w:val="Основной текст с отступом Знак"/>
    <w:next w:val="ОсновнойтекстсотступомЗнак"/>
    <w:autoRedefine w:val="0"/>
    <w:hidden w:val="0"/>
    <w:qFormat w:val="0"/>
    <w:rPr>
      <w:rFonts w:ascii="Grigolia" w:cs="Times New Roman" w:eastAsia="Times New Roman" w:hAnsi="Grigolia"/>
      <w:w w:val="100"/>
      <w:position w:val="-1"/>
      <w:szCs w:val="24"/>
      <w:effect w:val="none"/>
      <w:vertAlign w:val="baseline"/>
      <w:cs w:val="0"/>
      <w:em w:val="none"/>
      <w:lang w:val="de-DE"/>
    </w:rPr>
  </w:style>
  <w:style w:type="character" w:styleId="КраснаястрокаЗнак">
    <w:name w:val="Красная строка Знак"/>
    <w:next w:val="КраснаястрокаЗнак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eastAsia="ru-RU" w:val="ru-RU"/>
    </w:rPr>
  </w:style>
  <w:style w:type="character" w:styleId="Основнойтекстсотступом2Знак">
    <w:name w:val="Основной текст с отступом 2 Знак"/>
    <w:next w:val="Основнойтекстсотступом2Знак"/>
    <w:autoRedefine w:val="0"/>
    <w:hidden w:val="0"/>
    <w:qFormat w:val="0"/>
    <w:rPr>
      <w:rFonts w:ascii="Grigolia" w:cs="Times New Roman" w:eastAsia="Times New Roman" w:hAnsi="Grigolia"/>
      <w:b w:val="1"/>
      <w:bCs w:val="1"/>
      <w:w w:val="100"/>
      <w:position w:val="-1"/>
      <w:szCs w:val="24"/>
      <w:effect w:val="none"/>
      <w:vertAlign w:val="baseline"/>
      <w:cs w:val="0"/>
      <w:em w:val="none"/>
      <w:lang w:val="de-DE"/>
    </w:rPr>
  </w:style>
  <w:style w:type="character" w:styleId="Основнойтекстсотступом3Знак">
    <w:name w:val="Основной текст с отступом 3 Знак"/>
    <w:next w:val="Основнойтекстсотступом3Знак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16"/>
      <w:szCs w:val="16"/>
      <w:effect w:val="none"/>
      <w:vertAlign w:val="baseline"/>
      <w:cs w:val="0"/>
      <w:em w:val="none"/>
      <w:lang w:val="ru-RU"/>
    </w:rPr>
  </w:style>
  <w:style w:type="character" w:styleId="ТемапримечанияЗнак">
    <w:name w:val="Тема примечания Знак"/>
    <w:next w:val="ТемапримечанияЗнак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val="ru-RU"/>
    </w:rPr>
  </w:style>
  <w:style w:type="character" w:styleId="ТекствыноскиЗнак">
    <w:name w:val="Текст выноски Знак"/>
    <w:next w:val="ТекствыноскиЗнак"/>
    <w:autoRedefine w:val="0"/>
    <w:hidden w:val="0"/>
    <w:qFormat w:val="0"/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val="ru-RU"/>
    </w:rPr>
  </w:style>
  <w:style w:type="character" w:styleId="Основнойтекст3Знак">
    <w:name w:val="Основной текст 3 Знак"/>
    <w:next w:val="Основнойтекст3Знак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16"/>
      <w:szCs w:val="16"/>
      <w:effect w:val="none"/>
      <w:vertAlign w:val="baseline"/>
      <w:cs w:val="0"/>
      <w:em w:val="none"/>
      <w:lang w:val="ru-RU"/>
    </w:rPr>
  </w:style>
  <w:style w:type="character" w:styleId="Основнойтекст2Знак">
    <w:name w:val="Основной текст 2 Знак"/>
    <w:next w:val="Основнойтекст2Знак"/>
    <w:autoRedefine w:val="0"/>
    <w:hidden w:val="0"/>
    <w:qFormat w:val="0"/>
    <w:rPr>
      <w:w w:val="100"/>
      <w:position w:val="-1"/>
      <w:szCs w:val="24"/>
      <w:effect w:val="none"/>
      <w:vertAlign w:val="baseline"/>
      <w:cs w:val="0"/>
      <w:em w:val="none"/>
      <w:lang w:val="ru-RU"/>
    </w:rPr>
  </w:style>
  <w:style w:type="character" w:styleId="СхемадокументаЗнак">
    <w:name w:val="Схема документа Знак"/>
    <w:next w:val="СхемадокументаЗнак"/>
    <w:autoRedefine w:val="0"/>
    <w:hidden w:val="0"/>
    <w:qFormat w:val="0"/>
    <w:rPr>
      <w:rFonts w:ascii="Tahoma" w:cs="Tahoma" w:eastAsia="Times New Roman" w:hAnsi="Tahoma"/>
      <w:w w:val="100"/>
      <w:position w:val="-1"/>
      <w:szCs w:val="24"/>
      <w:effect w:val="none"/>
      <w:shd w:color="auto" w:fill="000080" w:val="clear"/>
      <w:vertAlign w:val="baseline"/>
      <w:cs w:val="0"/>
      <w:em w:val="none"/>
      <w:lang w:val="ru-RU"/>
    </w:rPr>
  </w:style>
  <w:style w:type="character" w:styleId="ТекстЗнак">
    <w:name w:val="Текст Знак"/>
    <w:next w:val="ТекстЗнак"/>
    <w:autoRedefine w:val="0"/>
    <w:hidden w:val="0"/>
    <w:qFormat w:val="0"/>
    <w:rPr>
      <w:rFonts w:ascii="Courier New" w:cs="Courier New" w:eastAsia="Times New Roman" w:hAnsi="Courier New"/>
      <w:w w:val="100"/>
      <w:position w:val="-1"/>
      <w:sz w:val="20"/>
      <w:szCs w:val="20"/>
      <w:effect w:val="none"/>
      <w:vertAlign w:val="baseline"/>
      <w:cs w:val="0"/>
      <w:em w:val="none"/>
      <w:lang w:val="ru-RU"/>
    </w:rPr>
  </w:style>
  <w:style w:type="character" w:styleId="ОсновнойтекстЗнак">
    <w:name w:val="Основной текст Знак"/>
    <w:next w:val="ОсновнойтекстЗнак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Cs w:val="24"/>
      <w:effect w:val="none"/>
      <w:vertAlign w:val="baseline"/>
      <w:cs w:val="0"/>
      <w:em w:val="none"/>
      <w:lang/>
    </w:rPr>
  </w:style>
  <w:style w:type="character" w:styleId="NumberingSymbols">
    <w:name w:val="Numbering Symbols"/>
    <w:next w:val="NumberingSymbols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Heading">
    <w:name w:val="Heading"/>
    <w:basedOn w:val="Normal"/>
    <w:next w:val="BodyText0"/>
    <w:autoRedefine w:val="0"/>
    <w:hidden w:val="0"/>
    <w:qFormat w:val="0"/>
    <w:pPr>
      <w:keepNext w:val="1"/>
      <w:suppressAutoHyphens w:val="0"/>
      <w:spacing w:after="120" w:before="240" w:line="240" w:lineRule="auto"/>
      <w:ind w:leftChars="-1" w:rightChars="0" w:firstLineChars="-1"/>
      <w:textDirection w:val="btLr"/>
      <w:textAlignment w:val="top"/>
      <w:outlineLvl w:val="0"/>
    </w:pPr>
    <w:rPr>
      <w:rFonts w:ascii="Nimbus Sans L" w:cs="DejaVu Sans" w:eastAsia="DejaVu Sans" w:hAnsi="Nimbus Sans L"/>
      <w:w w:val="100"/>
      <w:position w:val="-1"/>
      <w:sz w:val="28"/>
      <w:szCs w:val="28"/>
      <w:effect w:val="none"/>
      <w:vertAlign w:val="baseline"/>
      <w:cs w:val="0"/>
      <w:em w:val="none"/>
      <w:lang w:bidi="ar-SA" w:eastAsia="ar-SA" w:val="ru-RU"/>
    </w:rPr>
  </w:style>
  <w:style w:type="paragraph" w:styleId="List">
    <w:name w:val="List"/>
    <w:basedOn w:val="BodyText0"/>
    <w:next w:val="List"/>
    <w:autoRedefine w:val="0"/>
    <w:hidden w:val="0"/>
    <w:qFormat w:val="0"/>
    <w:pPr>
      <w:suppressAutoHyphens w:val="0"/>
      <w:spacing w:after="120" w:line="240" w:lineRule="auto"/>
      <w:ind w:leftChars="-1" w:rightChars="0" w:firstLineChars="-1"/>
      <w:textDirection w:val="btLr"/>
      <w:textAlignment w:val="top"/>
      <w:outlineLvl w:val="0"/>
    </w:pPr>
    <w:rPr>
      <w:rFonts w:ascii="Sylfaen" w:cs="Sylfaen" w:eastAsia="Times New Roman" w:hAnsi="Sylfaen"/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en-US"/>
    </w:rPr>
  </w:style>
  <w:style w:type="paragraph" w:styleId="Index">
    <w:name w:val="Index"/>
    <w:basedOn w:val="Normal"/>
    <w:next w:val="Index"/>
    <w:autoRedefine w:val="0"/>
    <w:hidden w:val="0"/>
    <w:qFormat w:val="0"/>
    <w:pPr>
      <w:suppressLineNumbers w:val="1"/>
      <w:suppressAutoHyphens w:val="0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Sylfaen" w:cs="Sylfaen" w:eastAsia="Times New Roman" w:hAnsi="Sylfaen"/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ru-RU"/>
    </w:rPr>
  </w:style>
  <w:style w:type="paragraph" w:styleId="Текстпримечания1">
    <w:name w:val="Текст примечания1"/>
    <w:basedOn w:val="Normal"/>
    <w:next w:val="Текстпримечания1"/>
    <w:autoRedefine w:val="0"/>
    <w:hidden w:val="0"/>
    <w:qFormat w:val="0"/>
    <w:pPr>
      <w:suppressAutoHyphens w:val="0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Sylfae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ar-SA" w:val="ru-RU"/>
    </w:rPr>
  </w:style>
  <w:style w:type="paragraph" w:styleId="Маркированныйсписок1">
    <w:name w:val="Маркированный список1"/>
    <w:basedOn w:val="Normal"/>
    <w:next w:val="Маркированныйсписок1"/>
    <w:autoRedefine w:val="0"/>
    <w:hidden w:val="0"/>
    <w:qFormat w:val="0"/>
    <w:pPr>
      <w:suppressAutoHyphens w:val="0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Sylfae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ru-RU"/>
    </w:rPr>
  </w:style>
  <w:style w:type="paragraph" w:styleId="Маркированныйсписок21">
    <w:name w:val="Маркированный список 21"/>
    <w:basedOn w:val="Normal"/>
    <w:next w:val="Маркированныйсписок21"/>
    <w:autoRedefine w:val="0"/>
    <w:hidden w:val="0"/>
    <w:qFormat w:val="0"/>
    <w:pPr>
      <w:suppressAutoHyphens w:val="0"/>
      <w:spacing w:after="0" w:line="240" w:lineRule="auto"/>
      <w:ind w:left="1004" w:leftChars="-1" w:rightChars="0" w:hanging="360" w:firstLineChars="-1"/>
      <w:textDirection w:val="btLr"/>
      <w:textAlignment w:val="top"/>
      <w:outlineLvl w:val="0"/>
    </w:pPr>
    <w:rPr>
      <w:rFonts w:ascii="Times New Roman" w:cs="Sylfae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en-US"/>
    </w:rPr>
  </w:style>
  <w:style w:type="paragraph" w:styleId="Краснаястрока1">
    <w:name w:val="Красная строка1"/>
    <w:basedOn w:val="BodyText0"/>
    <w:next w:val="Краснаястрока1"/>
    <w:autoRedefine w:val="0"/>
    <w:hidden w:val="0"/>
    <w:qFormat w:val="0"/>
    <w:pPr>
      <w:suppressAutoHyphens w:val="0"/>
      <w:spacing w:after="120" w:line="240" w:lineRule="auto"/>
      <w:ind w:leftChars="-1" w:rightChars="0" w:firstLine="210" w:firstLineChars="-1"/>
      <w:textDirection w:val="btLr"/>
      <w:textAlignment w:val="top"/>
      <w:outlineLvl w:val="0"/>
    </w:pPr>
    <w:rPr>
      <w:rFonts w:ascii="Times New Roman" w:cs="Sylfae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en-US"/>
    </w:rPr>
  </w:style>
  <w:style w:type="paragraph" w:styleId="Основнойтекстсотступом21">
    <w:name w:val="Основной текст с отступом 21"/>
    <w:basedOn w:val="Normal"/>
    <w:next w:val="Основнойтекстсотступом21"/>
    <w:autoRedefine w:val="0"/>
    <w:hidden w:val="0"/>
    <w:qFormat w:val="0"/>
    <w:pPr>
      <w:suppressAutoHyphens w:val="0"/>
      <w:spacing w:after="0" w:line="240" w:lineRule="auto"/>
      <w:ind w:leftChars="-1" w:rightChars="0" w:firstLine="708" w:firstLineChars="-1"/>
      <w:textDirection w:val="btLr"/>
      <w:textAlignment w:val="top"/>
      <w:outlineLvl w:val="0"/>
    </w:pPr>
    <w:rPr>
      <w:rFonts w:ascii="Grigolia" w:cs="Sylfaen" w:eastAsia="Times New Roman" w:hAnsi="Grigolia"/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de-DE"/>
    </w:rPr>
  </w:style>
  <w:style w:type="paragraph" w:styleId="Основнойтекстсотступом31">
    <w:name w:val="Основной текст с отступом 31"/>
    <w:basedOn w:val="Normal"/>
    <w:next w:val="Основнойтекстсотступом31"/>
    <w:autoRedefine w:val="0"/>
    <w:hidden w:val="0"/>
    <w:qFormat w:val="0"/>
    <w:pPr>
      <w:suppressAutoHyphens w:val="0"/>
      <w:spacing w:after="120" w:line="240" w:lineRule="auto"/>
      <w:ind w:left="283" w:leftChars="-1" w:rightChars="0" w:firstLineChars="-1"/>
      <w:textDirection w:val="btLr"/>
      <w:textAlignment w:val="top"/>
      <w:outlineLvl w:val="0"/>
    </w:pPr>
    <w:rPr>
      <w:rFonts w:ascii="Times New Roman" w:cs="Sylfaen" w:eastAsia="Times New Roman" w:hAnsi="Times New Roman"/>
      <w:w w:val="100"/>
      <w:position w:val="-1"/>
      <w:sz w:val="16"/>
      <w:szCs w:val="16"/>
      <w:effect w:val="none"/>
      <w:vertAlign w:val="baseline"/>
      <w:cs w:val="0"/>
      <w:em w:val="none"/>
      <w:lang w:bidi="ar-SA" w:eastAsia="ar-SA" w:val="ru-RU"/>
    </w:rPr>
  </w:style>
  <w:style w:type="paragraph" w:styleId="Цитата1">
    <w:name w:val="Цитата1"/>
    <w:basedOn w:val="Normal"/>
    <w:next w:val="Цитата1"/>
    <w:autoRedefine w:val="0"/>
    <w:hidden w:val="0"/>
    <w:qFormat w:val="0"/>
    <w:pPr>
      <w:suppressAutoHyphens w:val="0"/>
      <w:spacing w:after="0" w:line="240" w:lineRule="auto"/>
      <w:ind w:left="-180" w:right="180" w:leftChars="-1" w:rightChars="0" w:firstLineChars="-1"/>
      <w:textDirection w:val="btLr"/>
      <w:textAlignment w:val="top"/>
      <w:outlineLvl w:val="0"/>
    </w:pPr>
    <w:rPr>
      <w:rFonts w:ascii="Times New Roman" w:cs="Sylfae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fr-FR"/>
    </w:rPr>
  </w:style>
  <w:style w:type="paragraph" w:styleId="Основнойтекст31">
    <w:name w:val="Основной текст 31"/>
    <w:basedOn w:val="Normal"/>
    <w:next w:val="Основнойтекст31"/>
    <w:autoRedefine w:val="0"/>
    <w:hidden w:val="0"/>
    <w:qFormat w:val="0"/>
    <w:pPr>
      <w:suppressAutoHyphens w:val="0"/>
      <w:spacing w:after="12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Sylfaen" w:eastAsia="Times New Roman" w:hAnsi="Times New Roman"/>
      <w:w w:val="100"/>
      <w:position w:val="-1"/>
      <w:sz w:val="16"/>
      <w:szCs w:val="16"/>
      <w:effect w:val="none"/>
      <w:vertAlign w:val="baseline"/>
      <w:cs w:val="0"/>
      <w:em w:val="none"/>
      <w:lang w:bidi="ar-SA" w:eastAsia="ar-SA" w:val="ru-RU"/>
    </w:rPr>
  </w:style>
  <w:style w:type="paragraph" w:styleId="Основнойтекст21">
    <w:name w:val="Основной текст 21"/>
    <w:basedOn w:val="Normal"/>
    <w:next w:val="Основнойтекст21"/>
    <w:autoRedefine w:val="0"/>
    <w:hidden w:val="0"/>
    <w:qFormat w:val="0"/>
    <w:pPr>
      <w:suppressAutoHyphens w:val="0"/>
      <w:spacing w:after="120" w:line="480" w:lineRule="auto"/>
      <w:ind w:leftChars="-1" w:rightChars="0" w:firstLineChars="-1"/>
      <w:textDirection w:val="btLr"/>
      <w:textAlignment w:val="top"/>
      <w:outlineLvl w:val="0"/>
    </w:pPr>
    <w:rPr>
      <w:rFonts w:ascii="Sylfaen" w:cs="Sylfaen" w:eastAsia="Times New Roman" w:hAnsi="Sylfaen"/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ru-RU"/>
    </w:rPr>
  </w:style>
  <w:style w:type="paragraph" w:styleId="Схемадокумента1">
    <w:name w:val="Схема документа1"/>
    <w:basedOn w:val="Normal"/>
    <w:next w:val="Схемадокумента1"/>
    <w:autoRedefine w:val="0"/>
    <w:hidden w:val="0"/>
    <w:qFormat w:val="0"/>
    <w:pPr>
      <w:shd w:color="auto" w:fill="000080" w:val="clear"/>
      <w:suppressAutoHyphens w:val="0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eastAsia="Times New Roman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ru-RU"/>
    </w:rPr>
  </w:style>
  <w:style w:type="paragraph" w:styleId="Текст1">
    <w:name w:val="Текст1"/>
    <w:basedOn w:val="Normal"/>
    <w:next w:val="Текст1"/>
    <w:autoRedefine w:val="0"/>
    <w:hidden w:val="0"/>
    <w:qFormat w:val="0"/>
    <w:pPr>
      <w:suppressAutoHyphens w:val="0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Courier New" w:cs="Courier New" w:eastAsia="Times New Roman" w:hAnsi="Courier New"/>
      <w:w w:val="100"/>
      <w:position w:val="-1"/>
      <w:sz w:val="20"/>
      <w:szCs w:val="20"/>
      <w:effect w:val="none"/>
      <w:vertAlign w:val="baseline"/>
      <w:cs w:val="0"/>
      <w:em w:val="none"/>
      <w:lang w:bidi="ar-SA" w:eastAsia="ar-SA" w:val="ru-RU"/>
    </w:rPr>
  </w:style>
  <w:style w:type="paragraph" w:styleId="TableContents">
    <w:name w:val="Table Contents"/>
    <w:basedOn w:val="Normal"/>
    <w:next w:val="TableContents"/>
    <w:autoRedefine w:val="0"/>
    <w:hidden w:val="0"/>
    <w:qFormat w:val="0"/>
    <w:pPr>
      <w:suppressLineNumbers w:val="1"/>
      <w:suppressAutoHyphens w:val="0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Sylfae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ru-RU"/>
    </w:rPr>
  </w:style>
  <w:style w:type="paragraph" w:styleId="TableHeading">
    <w:name w:val="Table Heading"/>
    <w:basedOn w:val="TableContents"/>
    <w:next w:val="TableHeading"/>
    <w:autoRedefine w:val="0"/>
    <w:hidden w:val="0"/>
    <w:qFormat w:val="0"/>
    <w:pPr>
      <w:suppressLineNumbers w:val="1"/>
      <w:suppressAutoHyphens w:val="0"/>
      <w:spacing w:after="0" w:line="240" w:lineRule="auto"/>
      <w:ind w:leftChars="-1" w:rightChars="0" w:firstLineChars="-1"/>
      <w:jc w:val="center"/>
      <w:textDirection w:val="btLr"/>
      <w:textAlignment w:val="top"/>
      <w:outlineLvl w:val="0"/>
    </w:pPr>
    <w:rPr>
      <w:rFonts w:ascii="Times New Roman" w:cs="Sylfaen" w:eastAsia="Times New Roman" w:hAnsi="Times New Roman"/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ru-RU"/>
    </w:rPr>
  </w:style>
  <w:style w:type="paragraph" w:styleId="Framecontents">
    <w:name w:val="Frame contents"/>
    <w:basedOn w:val="BodyText0"/>
    <w:next w:val="Framecontents"/>
    <w:autoRedefine w:val="0"/>
    <w:hidden w:val="0"/>
    <w:qFormat w:val="0"/>
    <w:pPr>
      <w:suppressAutoHyphens w:val="0"/>
      <w:spacing w:after="12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Sylfae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en-US"/>
    </w:rPr>
  </w:style>
  <w:style w:type="paragraph" w:styleId="BalloonText1">
    <w:name w:val="Balloon Text1"/>
    <w:basedOn w:val="Normal"/>
    <w:next w:val="BalloonText1"/>
    <w:autoRedefine w:val="0"/>
    <w:hidden w:val="0"/>
    <w:qFormat w:val="0"/>
    <w:pPr>
      <w:suppressAutoHyphens w:val="0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ar-SA" w:val="ru-RU"/>
    </w:rPr>
  </w:style>
  <w:style w:type="character" w:styleId="WW-Absatz-Standardschriftart1111111111111">
    <w:name w:val="WW-Absatz-Standardschriftart1111111111111"/>
    <w:next w:val="WW-Absatz-Standardschriftart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">
    <w:name w:val="WW-Absatz-Standardschriftart11111111111111"/>
    <w:next w:val="WW-Absatz-Standardschriftart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">
    <w:name w:val="WW-Absatz-Standardschriftart111111111111111"/>
    <w:next w:val="WW-Absatz-Standardschriftart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">
    <w:name w:val="WW-Absatz-Standardschriftart1111111111111111"/>
    <w:next w:val="WW-Absatz-Standardschriftart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">
    <w:name w:val="WW-Absatz-Standardschriftart11111111111111111"/>
    <w:next w:val="WW-Absatz-Standardschriftart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">
    <w:name w:val="WW-Absatz-Standardschriftart111111111111111111"/>
    <w:next w:val="WW-Absatz-Standardschriftart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">
    <w:name w:val="WW-Absatz-Standardschriftart1111111111111111111"/>
    <w:next w:val="WW-Absatz-Standardschriftart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">
    <w:name w:val="WW-Absatz-Standardschriftart11111111111111111111"/>
    <w:next w:val="WW-Absatz-Standardschriftart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">
    <w:name w:val="WW-Absatz-Standardschriftart111111111111111111111"/>
    <w:next w:val="WW-Absatz-Standardschriftart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">
    <w:name w:val="WW-Absatz-Standardschriftart1111111111111111111111"/>
    <w:next w:val="WW-Absatz-Standardschriftart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">
    <w:name w:val="WW-Absatz-Standardschriftart11111111111111111111111"/>
    <w:next w:val="WW-Absatz-Standardschriftart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">
    <w:name w:val="WW-Absatz-Standardschriftart111111111111111111111111"/>
    <w:next w:val="WW-Absatz-Standardschriftart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ullets">
    <w:name w:val="Bullets"/>
    <w:next w:val="Bullets"/>
    <w:autoRedefine w:val="0"/>
    <w:hidden w:val="0"/>
    <w:qFormat w:val="0"/>
    <w:rPr>
      <w:rFonts w:ascii="OpenSymbol" w:cs="OpenSymbol" w:eastAsia="OpenSymbol" w:hAnsi="OpenSymbol"/>
      <w:w w:val="100"/>
      <w:position w:val="-1"/>
      <w:effect w:val="none"/>
      <w:vertAlign w:val="baseline"/>
      <w:cs w:val="0"/>
      <w:em w:val="none"/>
      <w:lang/>
    </w:rPr>
  </w:style>
  <w:style w:type="character" w:styleId="abzaci_xmlChar">
    <w:name w:val="abzaci_xml Char"/>
    <w:next w:val="abzaci_xmlChar"/>
    <w:autoRedefine w:val="0"/>
    <w:hidden w:val="0"/>
    <w:qFormat w:val="0"/>
    <w:rPr>
      <w:rFonts w:ascii="Sylfaen" w:cs="Sylfaen" w:hAnsi="Sylfaen"/>
      <w:w w:val="100"/>
      <w:position w:val="-1"/>
      <w:sz w:val="22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st">
    <w:name w:val="st"/>
    <w:next w:val="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mw-headline">
    <w:name w:val="mw-headline"/>
    <w:next w:val="mw-headlin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tandard">
    <w:name w:val="Standard"/>
    <w:next w:val="Standard"/>
    <w:autoRedefine w:val="0"/>
    <w:hidden w:val="0"/>
    <w:qFormat w:val="0"/>
    <w:pPr>
      <w:widowControl w:val="0"/>
      <w:suppressAutoHyphens w:val="0"/>
      <w:autoSpaceDN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rFonts w:ascii="Times New Roman" w:cs="Lohit Devanagari" w:eastAsia="Times New Roman" w:hAnsi="Times New Roman"/>
      <w:w w:val="100"/>
      <w:kern w:val="3"/>
      <w:position w:val="-1"/>
      <w:sz w:val="24"/>
      <w:szCs w:val="24"/>
      <w:effect w:val="none"/>
      <w:vertAlign w:val="baseline"/>
      <w:cs w:val="0"/>
      <w:em w:val="none"/>
      <w:lang w:bidi="hi-IN" w:eastAsia="zh-CN" w:val="ru-RU"/>
    </w:rPr>
  </w:style>
  <w:style w:type="paragraph" w:styleId="Textbody">
    <w:name w:val="Text body"/>
    <w:basedOn w:val="Standard"/>
    <w:next w:val="Textbody"/>
    <w:autoRedefine w:val="0"/>
    <w:hidden w:val="0"/>
    <w:qFormat w:val="0"/>
    <w:pPr>
      <w:widowControl w:val="0"/>
      <w:suppressAutoHyphens w:val="0"/>
      <w:autoSpaceDN w:val="0"/>
      <w:spacing w:after="120" w:line="1" w:lineRule="atLeast"/>
      <w:ind w:leftChars="-1" w:rightChars="0" w:firstLineChars="-1"/>
      <w:textDirection w:val="btLr"/>
      <w:textAlignment w:val="baseline"/>
      <w:outlineLvl w:val="0"/>
    </w:pPr>
    <w:rPr>
      <w:rFonts w:ascii="Times New Roman" w:cs="Lohit Devanagari" w:eastAsia="Times New Roman" w:hAnsi="Times New Roman"/>
      <w:w w:val="100"/>
      <w:kern w:val="3"/>
      <w:position w:val="-1"/>
      <w:sz w:val="24"/>
      <w:szCs w:val="24"/>
      <w:effect w:val="none"/>
      <w:vertAlign w:val="baseline"/>
      <w:cs w:val="0"/>
      <w:em w:val="none"/>
      <w:lang w:bidi="hi-IN" w:eastAsia="zh-CN" w:val="ru-RU"/>
    </w:rPr>
  </w:style>
  <w:style w:type="character" w:styleId="WW8Num382z0">
    <w:name w:val="WW8Num382z0"/>
    <w:next w:val="WW8Num382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382z1">
    <w:name w:val="WW8Num382z1"/>
    <w:next w:val="WW8Num382z1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382z2">
    <w:name w:val="WW8Num382z2"/>
    <w:next w:val="WW8Num382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290z0">
    <w:name w:val="WW8Num290z0"/>
    <w:next w:val="WW8Num290z0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character" w:styleId="WW8Num259z0">
    <w:name w:val="WW8Num259z0"/>
    <w:next w:val="WW8Num259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259z1">
    <w:name w:val="WW8Num259z1"/>
    <w:next w:val="WW8Num259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1z0">
    <w:name w:val="WW8Num61z0"/>
    <w:next w:val="WW8Num61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61z1">
    <w:name w:val="WW8Num61z1"/>
    <w:next w:val="WW8Num61z1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61z2">
    <w:name w:val="WW8Num61z2"/>
    <w:next w:val="WW8Num61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23z0">
    <w:name w:val="WW8Num23z0"/>
    <w:next w:val="WW8Num23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23z2">
    <w:name w:val="WW8Num23z2"/>
    <w:next w:val="WW8Num23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171z0">
    <w:name w:val="WW8Num171z0"/>
    <w:next w:val="WW8Num171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71z1">
    <w:name w:val="WW8Num171z1"/>
    <w:next w:val="WW8Num171z1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171z2">
    <w:name w:val="WW8Num171z2"/>
    <w:next w:val="WW8Num171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435z0">
    <w:name w:val="WW8Num435z0"/>
    <w:next w:val="WW8Num435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435z1">
    <w:name w:val="WW8Num435z1"/>
    <w:next w:val="WW8Num435z1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435z2">
    <w:name w:val="WW8Num435z2"/>
    <w:next w:val="WW8Num435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79z0">
    <w:name w:val="WW8Num79z0"/>
    <w:next w:val="WW8Num79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79z1">
    <w:name w:val="WW8Num79z1"/>
    <w:next w:val="WW8Num79z1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79z2">
    <w:name w:val="WW8Num79z2"/>
    <w:next w:val="WW8Num79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274z0">
    <w:name w:val="WW8Num274z0"/>
    <w:next w:val="WW8Num274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274z1">
    <w:name w:val="WW8Num274z1"/>
    <w:next w:val="WW8Num274z1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274z2">
    <w:name w:val="WW8Num274z2"/>
    <w:next w:val="WW8Num274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233z0">
    <w:name w:val="WW8Num233z0"/>
    <w:next w:val="WW8Num233z0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character" w:styleId="WW8Num371z0">
    <w:name w:val="WW8Num371z0"/>
    <w:next w:val="WW8Num371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243z0">
    <w:name w:val="WW8Num243z0"/>
    <w:next w:val="WW8Num243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264z0">
    <w:name w:val="WW8Num264z0"/>
    <w:next w:val="WW8Num264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257z0">
    <w:name w:val="WW8Num257z0"/>
    <w:next w:val="WW8Num257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359z0">
    <w:name w:val="WW8Num359z0"/>
    <w:next w:val="WW8Num359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alt-edited">
    <w:name w:val="alt-edited"/>
    <w:next w:val="alt-edite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numbering" w:styleId="WW8Num23">
    <w:name w:val="WW8Num23"/>
    <w:next w:val="WW8Num23"/>
    <w:autoRedefine w:val="0"/>
    <w:hidden w:val="0"/>
    <w:qFormat w:val="0"/>
    <w:pPr>
      <w:numPr>
        <w:ilvl w:val="0"/>
        <w:numId w:val="97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">
    <w:name w:val="WW8Num61"/>
    <w:next w:val="WW8Num61"/>
    <w:autoRedefine w:val="0"/>
    <w:hidden w:val="0"/>
    <w:qFormat w:val="0"/>
    <w:pPr>
      <w:numPr>
        <w:ilvl w:val="0"/>
        <w:numId w:val="96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">
    <w:name w:val="WW8Num435"/>
    <w:next w:val="WW8Num435"/>
    <w:autoRedefine w:val="0"/>
    <w:hidden w:val="0"/>
    <w:qFormat w:val="0"/>
    <w:pPr>
      <w:numPr>
        <w:ilvl w:val="0"/>
        <w:numId w:val="99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">
    <w:name w:val="WW8Num40"/>
    <w:next w:val="WW8Num40"/>
    <w:autoRedefine w:val="0"/>
    <w:hidden w:val="0"/>
    <w:qFormat w:val="0"/>
    <w:pPr>
      <w:numPr>
        <w:ilvl w:val="0"/>
        <w:numId w:val="102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">
    <w:name w:val="WW8Num171"/>
    <w:next w:val="WW8Num171"/>
    <w:autoRedefine w:val="0"/>
    <w:hidden w:val="0"/>
    <w:qFormat w:val="0"/>
    <w:pPr>
      <w:numPr>
        <w:ilvl w:val="0"/>
        <w:numId w:val="98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">
    <w:name w:val="WW8Num79"/>
    <w:next w:val="WW8Num79"/>
    <w:autoRedefine w:val="0"/>
    <w:hidden w:val="0"/>
    <w:qFormat w:val="0"/>
    <w:pPr>
      <w:numPr>
        <w:ilvl w:val="0"/>
        <w:numId w:val="100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">
    <w:name w:val="WW8Num233"/>
    <w:next w:val="WW8Num233"/>
    <w:autoRedefine w:val="0"/>
    <w:hidden w:val="0"/>
    <w:qFormat w:val="0"/>
    <w:pPr>
      <w:numPr>
        <w:ilvl w:val="0"/>
        <w:numId w:val="10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">
    <w:name w:val="WW8Num382"/>
    <w:next w:val="WW8Num382"/>
    <w:autoRedefine w:val="0"/>
    <w:hidden w:val="0"/>
    <w:qFormat w:val="0"/>
    <w:pPr>
      <w:numPr>
        <w:ilvl w:val="0"/>
        <w:numId w:val="92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">
    <w:name w:val="WW8Num222"/>
    <w:next w:val="WW8Num222"/>
    <w:autoRedefine w:val="0"/>
    <w:hidden w:val="0"/>
    <w:qFormat w:val="0"/>
    <w:pPr>
      <w:numPr>
        <w:ilvl w:val="0"/>
        <w:numId w:val="9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">
    <w:name w:val="WW8Num259"/>
    <w:next w:val="WW8Num259"/>
    <w:autoRedefine w:val="0"/>
    <w:hidden w:val="0"/>
    <w:qFormat w:val="0"/>
    <w:pPr>
      <w:numPr>
        <w:ilvl w:val="0"/>
        <w:numId w:val="95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">
    <w:name w:val="WW8Num290"/>
    <w:next w:val="WW8Num290"/>
    <w:autoRedefine w:val="0"/>
    <w:hidden w:val="0"/>
    <w:qFormat w:val="0"/>
    <w:pPr>
      <w:numPr>
        <w:ilvl w:val="0"/>
        <w:numId w:val="94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bodtext">
    <w:name w:val="bodtext"/>
    <w:next w:val="bodtex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PreformattedText">
    <w:name w:val="Preformatted Text"/>
    <w:basedOn w:val="Normal"/>
    <w:next w:val="PreformattedText"/>
    <w:autoRedefine w:val="0"/>
    <w:hidden w:val="0"/>
    <w:qFormat w:val="0"/>
    <w:pPr>
      <w:suppressAutoHyphens w:val="0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DejaVu Sans Mono" w:cs="DejaVu Sans Mono" w:eastAsia="Times New Roman" w:hAnsi="DejaVu Sans Mono"/>
      <w:bCs w:val="1"/>
      <w:color w:val="000000"/>
      <w:w w:val="100"/>
      <w:position w:val="-1"/>
      <w:sz w:val="20"/>
      <w:szCs w:val="20"/>
      <w:effect w:val="none"/>
      <w:vertAlign w:val="baseline"/>
      <w:cs w:val="0"/>
      <w:em w:val="none"/>
      <w:lang w:bidi="ar-SA" w:eastAsia="ar-SA" w:val="en-US"/>
    </w:rPr>
  </w:style>
  <w:style w:type="character" w:styleId="legend-color">
    <w:name w:val="legend-color"/>
    <w:next w:val="legend-colo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numbering" w:styleId="WW8Num231">
    <w:name w:val="WW8Num231"/>
    <w:next w:val="WW8Num23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1">
    <w:name w:val="WW8Num611"/>
    <w:next w:val="WW8Num6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1">
    <w:name w:val="WW8Num4351"/>
    <w:next w:val="WW8Num435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1">
    <w:name w:val="WW8Num401"/>
    <w:next w:val="WW8Num40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1">
    <w:name w:val="WW8Num1711"/>
    <w:next w:val="WW8Num17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1">
    <w:name w:val="WW8Num791"/>
    <w:next w:val="WW8Num79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1">
    <w:name w:val="WW8Num2331"/>
    <w:next w:val="WW8Num233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1">
    <w:name w:val="WW8Num3821"/>
    <w:next w:val="WW8Num382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1">
    <w:name w:val="WW8Num2221"/>
    <w:next w:val="WW8Num222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1">
    <w:name w:val="WW8Num2591"/>
    <w:next w:val="WW8Num259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1">
    <w:name w:val="WW8Num2901"/>
    <w:next w:val="WW8Num290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2">
    <w:name w:val="WW8Num232"/>
    <w:next w:val="WW8Num23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2">
    <w:name w:val="WW8Num612"/>
    <w:next w:val="WW8Num6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2">
    <w:name w:val="WW8Num4352"/>
    <w:next w:val="WW8Num435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2">
    <w:name w:val="WW8Num402"/>
    <w:next w:val="WW8Num40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2">
    <w:name w:val="WW8Num1712"/>
    <w:next w:val="WW8Num17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2">
    <w:name w:val="WW8Num792"/>
    <w:next w:val="WW8Num79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2">
    <w:name w:val="WW8Num2332"/>
    <w:next w:val="WW8Num233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2">
    <w:name w:val="WW8Num3822"/>
    <w:next w:val="WW8Num382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2">
    <w:name w:val="WW8Num2222"/>
    <w:next w:val="WW8Num222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2">
    <w:name w:val="WW8Num2592"/>
    <w:next w:val="WW8Num259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2">
    <w:name w:val="WW8Num2902"/>
    <w:next w:val="WW8Num290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4">
    <w:name w:val="Table Grid4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4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numbering" w:styleId="WW8Num234">
    <w:name w:val="WW8Num234"/>
    <w:next w:val="WW8Num234"/>
    <w:autoRedefine w:val="0"/>
    <w:hidden w:val="0"/>
    <w:qFormat w:val="0"/>
    <w:pPr>
      <w:numPr>
        <w:ilvl w:val="0"/>
        <w:numId w:val="85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3">
    <w:name w:val="WW8Num613"/>
    <w:next w:val="WW8Num613"/>
    <w:autoRedefine w:val="0"/>
    <w:hidden w:val="0"/>
    <w:qFormat w:val="0"/>
    <w:pPr>
      <w:numPr>
        <w:ilvl w:val="0"/>
        <w:numId w:val="84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3">
    <w:name w:val="WW8Num4353"/>
    <w:next w:val="WW8Num4353"/>
    <w:autoRedefine w:val="0"/>
    <w:hidden w:val="0"/>
    <w:qFormat w:val="0"/>
    <w:pPr>
      <w:numPr>
        <w:ilvl w:val="0"/>
        <w:numId w:val="87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3">
    <w:name w:val="WW8Num403"/>
    <w:next w:val="WW8Num403"/>
    <w:autoRedefine w:val="0"/>
    <w:hidden w:val="0"/>
    <w:qFormat w:val="0"/>
    <w:pPr>
      <w:numPr>
        <w:ilvl w:val="0"/>
        <w:numId w:val="90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3">
    <w:name w:val="WW8Num1713"/>
    <w:next w:val="WW8Num1713"/>
    <w:autoRedefine w:val="0"/>
    <w:hidden w:val="0"/>
    <w:qFormat w:val="0"/>
    <w:pPr>
      <w:numPr>
        <w:ilvl w:val="0"/>
        <w:numId w:val="86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3">
    <w:name w:val="WW8Num793"/>
    <w:next w:val="WW8Num793"/>
    <w:autoRedefine w:val="0"/>
    <w:hidden w:val="0"/>
    <w:qFormat w:val="0"/>
    <w:pPr>
      <w:numPr>
        <w:ilvl w:val="0"/>
        <w:numId w:val="88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3">
    <w:name w:val="WW8Num2333"/>
    <w:next w:val="WW8Num2333"/>
    <w:autoRedefine w:val="0"/>
    <w:hidden w:val="0"/>
    <w:qFormat w:val="0"/>
    <w:pPr>
      <w:numPr>
        <w:ilvl w:val="0"/>
        <w:numId w:val="89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3">
    <w:name w:val="WW8Num3823"/>
    <w:next w:val="WW8Num3823"/>
    <w:autoRedefine w:val="0"/>
    <w:hidden w:val="0"/>
    <w:qFormat w:val="0"/>
    <w:pPr>
      <w:numPr>
        <w:ilvl w:val="0"/>
        <w:numId w:val="80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3">
    <w:name w:val="WW8Num2223"/>
    <w:next w:val="WW8Num2223"/>
    <w:autoRedefine w:val="0"/>
    <w:hidden w:val="0"/>
    <w:qFormat w:val="0"/>
    <w:pPr>
      <w:numPr>
        <w:ilvl w:val="0"/>
        <w:numId w:val="8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3">
    <w:name w:val="WW8Num2593"/>
    <w:next w:val="WW8Num2593"/>
    <w:autoRedefine w:val="0"/>
    <w:hidden w:val="0"/>
    <w:qFormat w:val="0"/>
    <w:pPr>
      <w:numPr>
        <w:ilvl w:val="0"/>
        <w:numId w:val="8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3">
    <w:name w:val="WW8Num2903"/>
    <w:next w:val="WW8Num2903"/>
    <w:autoRedefine w:val="0"/>
    <w:hidden w:val="0"/>
    <w:qFormat w:val="0"/>
    <w:pPr>
      <w:numPr>
        <w:ilvl w:val="0"/>
        <w:numId w:val="82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HeaderChar3,CharChar29,Char1Char2">
    <w:name w:val="Header Char3,Char Char29,Char1 Char2"/>
    <w:next w:val="HeaderChar3,CharChar29,Char1Char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TMLAddressChar11">
    <w:name w:val="HTML Address Char11"/>
    <w:next w:val="HTMLAddressChar11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character" w:styleId="EndnoteTextChar11">
    <w:name w:val="Endnote Text Char11"/>
    <w:next w:val="EndnoteTextChar11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styleId="CharChar112">
    <w:name w:val="Char Char112"/>
    <w:next w:val="CharChar112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CharChar2612">
    <w:name w:val="Char Char261"/>
    <w:next w:val="CharChar2612"/>
    <w:autoRedefine w:val="0"/>
    <w:hidden w:val="0"/>
    <w:qFormat w:val="0"/>
    <w:rPr>
      <w:rFonts w:ascii="Cambria" w:cs="Cambria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eastAsia="und" w:val="und"/>
    </w:rPr>
  </w:style>
  <w:style w:type="paragraph" w:styleId="x_msonormal">
    <w:name w:val="x_msonormal"/>
    <w:basedOn w:val="Normal"/>
    <w:next w:val="x_msonormal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Calibri" w:eastAsia="Calibri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gmail-msonormal">
    <w:name w:val="gmail-msonormal"/>
    <w:basedOn w:val="Normal"/>
    <w:next w:val="gmail-msonormal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Calibri" w:eastAsia="Calibri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msonormal">
    <w:name w:val="msonormal"/>
    <w:basedOn w:val="Normal"/>
    <w:next w:val="msonormal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A0">
    <w:name w:val="A0"/>
    <w:next w:val="A0"/>
    <w:autoRedefine w:val="0"/>
    <w:hidden w:val="0"/>
    <w:qFormat w:val="0"/>
    <w:rPr>
      <w:rFonts w:ascii="Myriad Pro Light" w:cs="Myriad Pro Light" w:hAnsi="Myriad Pro Light"/>
      <w:b w:val="1"/>
      <w:bCs w:val="1"/>
      <w:color w:val="000000"/>
      <w:w w:val="100"/>
      <w:position w:val="-1"/>
      <w:sz w:val="100"/>
      <w:szCs w:val="100"/>
      <w:effect w:val="none"/>
      <w:vertAlign w:val="baseline"/>
      <w:cs w:val="0"/>
      <w:em w:val="none"/>
      <w:lang/>
    </w:rPr>
  </w:style>
  <w:style w:type="paragraph" w:styleId="x_msolistparagraph">
    <w:name w:val="x_msolistparagraph"/>
    <w:basedOn w:val="Normal"/>
    <w:next w:val="x_msolistparagraph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PlaceholderText">
    <w:name w:val="Placeholder Text"/>
    <w:next w:val="PlaceholderText"/>
    <w:autoRedefine w:val="0"/>
    <w:hidden w:val="0"/>
    <w:qFormat w:val="0"/>
    <w:rPr>
      <w:color w:val="808080"/>
      <w:w w:val="100"/>
      <w:position w:val="-1"/>
      <w:effect w:val="none"/>
      <w:vertAlign w:val="baseline"/>
      <w:cs w:val="0"/>
      <w:em w:val="none"/>
      <w:lang/>
    </w:rPr>
  </w:style>
  <w:style w:type="character" w:styleId="nbsp1">
    <w:name w:val="nbsp1"/>
    <w:next w:val="nbsp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lloonTextChar11">
    <w:name w:val="Balloon Text Char11"/>
    <w:next w:val="BalloonTextChar11"/>
    <w:autoRedefine w:val="0"/>
    <w:hidden w:val="0"/>
    <w:qFormat w:val="0"/>
    <w:rPr>
      <w:rFonts w:ascii="Times New Roman" w:cs="Times New Roman" w:hAnsi="Times New Roman"/>
      <w:w w:val="100"/>
      <w:position w:val="-1"/>
      <w:sz w:val="2"/>
      <w:szCs w:val="2"/>
      <w:effect w:val="none"/>
      <w:vertAlign w:val="baseline"/>
      <w:cs w:val="0"/>
      <w:em w:val="none"/>
      <w:lang/>
    </w:rPr>
  </w:style>
  <w:style w:type="table" w:styleId="TableGrid21">
    <w:name w:val="Table Grid21"/>
    <w:next w:val="TableGrid2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  <w:tblPr>
      <w:tblStyle w:val="TableGrid21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HeaderChar11">
    <w:name w:val="Header Char11"/>
    <w:next w:val="HeaderChar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gmail-msolistparagraph">
    <w:name w:val="gmail-msolistparagraph"/>
    <w:basedOn w:val="Normal"/>
    <w:next w:val="gmail-msolistparagraph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Calibri" w:eastAsia="Calibri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CommentTextChar11">
    <w:name w:val="Comment Text Char11"/>
    <w:next w:val="CommentTextChar11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styleId="CommentSubjectChar11">
    <w:name w:val="Comment Subject Char11"/>
    <w:next w:val="CommentSubjectChar11"/>
    <w:autoRedefine w:val="0"/>
    <w:hidden w:val="0"/>
    <w:qFormat w:val="0"/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styleId="FootnoteTextChar1">
    <w:name w:val="Footnote Text Char1"/>
    <w:next w:val="FootnoteTextChar1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styleId="FootnoteTextChar11">
    <w:name w:val="Footnote Text Char11"/>
    <w:next w:val="FootnoteTextChar11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styleId="HTMLAddressChar12">
    <w:name w:val="HTML Address Char12"/>
    <w:next w:val="HTMLAddressChar12"/>
    <w:autoRedefine w:val="0"/>
    <w:hidden w:val="0"/>
    <w:qFormat w:val="0"/>
    <w:rPr>
      <w:rFonts w:ascii="Calibri" w:cs="Calibri" w:hAnsi="Calibri"/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character" w:styleId="EndnoteTextChar12">
    <w:name w:val="Endnote Text Char12"/>
    <w:next w:val="EndnoteTextChar12"/>
    <w:autoRedefine w:val="0"/>
    <w:hidden w:val="0"/>
    <w:qFormat w:val="0"/>
    <w:rPr>
      <w:rFonts w:ascii="Calibri" w:cs="Calibri" w:hAnsi="Calibri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styleId="CharChar113">
    <w:name w:val="Char Char113"/>
    <w:next w:val="CharChar113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CharChar262">
    <w:name w:val="Char Char262"/>
    <w:next w:val="CharChar262"/>
    <w:autoRedefine w:val="0"/>
    <w:hidden w:val="0"/>
    <w:qFormat w:val="0"/>
    <w:rPr>
      <w:rFonts w:ascii="Cambria" w:cs="Cambria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eastAsia="und" w:val="und"/>
    </w:rPr>
  </w:style>
  <w:style w:type="character" w:styleId="UnresolvedMention">
    <w:name w:val="Unresolved Mention"/>
    <w:next w:val="UnresolvedMention"/>
    <w:autoRedefine w:val="0"/>
    <w:hidden w:val="0"/>
    <w:qFormat w:val="0"/>
    <w:rPr>
      <w:color w:val="808080"/>
      <w:w w:val="100"/>
      <w:position w:val="-1"/>
      <w:effect w:val="none"/>
      <w:shd w:color="auto" w:fill="auto" w:val="clear"/>
      <w:vertAlign w:val="baseline"/>
      <w:cs w:val="0"/>
      <w:em w:val="none"/>
      <w:lang/>
    </w:rPr>
  </w:style>
  <w:style w:type="character" w:styleId="ListParagraphChar,HaChar,DotptChar,F5ListParagraphChar,ListParagraphCharCharCharChar,IndicatorTextChar,ColorfulList-Accent11Char,NumberedPara1Char,Bullet1Char,BulletPointsChar,ListParagraph2Char,MAINCONTENTChar,3Char">
    <w:name w:val="List Paragraph Char,Ha Char,Dot pt Char,F5 List Paragraph Char,List Paragraph Char Char Char Char,Indicator Text Char,Colorful List - Accent 11 Char,Numbered Para 1 Char,Bullet 1 Char,Bullet Points Char,List Paragraph2 Char,MAIN CONTENT Char,3 Char"/>
    <w:next w:val="ListParagraphChar,HaChar,DotptChar,F5ListParagraphChar,ListParagraphCharCharCharChar,IndicatorTextChar,ColorfulList-Accent11Char,NumberedPara1Char,Bullet1Char,BulletPointsChar,ListParagraph2Char,MAINCONTENTChar,3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/>
    </w:rPr>
  </w:style>
  <w:style w:type="character" w:styleId="HTMLAddressChar13">
    <w:name w:val="HTML Address Char13"/>
    <w:next w:val="HTMLAddressChar13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character" w:styleId="EndnoteTextChar13">
    <w:name w:val="Endnote Text Char13"/>
    <w:next w:val="EndnoteTextChar13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m_8246643238994346448msolistparagraph">
    <w:name w:val="m_8246643238994346448msolistparagraph"/>
    <w:basedOn w:val="Normal"/>
    <w:next w:val="m_8246643238994346448msolistparagraph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Calibri" w:eastAsia="Calibri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zn-body__paragraph">
    <w:name w:val="zn-body__paragraph"/>
    <w:basedOn w:val="Normal"/>
    <w:next w:val="zn-body__paragraph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CommentSubjectChar13">
    <w:name w:val="Comment Subject Char13"/>
    <w:next w:val="CommentSubjectChar13"/>
    <w:autoRedefine w:val="0"/>
    <w:hidden w:val="0"/>
    <w:qFormat w:val="0"/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styleId="CommentSubjectChar12">
    <w:name w:val="Comment Subject Char12"/>
    <w:next w:val="CommentSubjectChar12"/>
    <w:autoRedefine w:val="0"/>
    <w:hidden w:val="0"/>
    <w:qFormat w:val="0"/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styleId="Znakypropoznámkupodčarou">
    <w:name w:val="Znaky pro poznámku pod čarou"/>
    <w:next w:val="Znakypropoznámkupodčarou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post-meta">
    <w:name w:val="post-meta"/>
    <w:basedOn w:val="Normal"/>
    <w:next w:val="post-meta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tie-date">
    <w:name w:val="tie-date"/>
    <w:next w:val="tie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post-views">
    <w:name w:val="post-views"/>
    <w:next w:val="post-views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gras">
    <w:name w:val="gras"/>
    <w:next w:val="gras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FooterChar13">
    <w:name w:val="Footer Char13"/>
    <w:next w:val="FooterChar1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FooterChar12">
    <w:name w:val="Footer Char12"/>
    <w:next w:val="FooterChar1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FooterChar11">
    <w:name w:val="Footer Char11"/>
    <w:next w:val="FooterChar11"/>
    <w:autoRedefine w:val="0"/>
    <w:hidden w:val="0"/>
    <w:qFormat w:val="0"/>
    <w:rPr>
      <w:rFonts w:ascii="Calibri" w:cs="Calibri" w:hAnsi="Calibri"/>
      <w:w w:val="100"/>
      <w:position w:val="-1"/>
      <w:effect w:val="none"/>
      <w:vertAlign w:val="baseline"/>
      <w:cs w:val="0"/>
      <w:em w:val="none"/>
      <w:lang/>
    </w:rPr>
  </w:style>
  <w:style w:type="character" w:styleId="mejs-offscreen">
    <w:name w:val="mejs-offscreen"/>
    <w:next w:val="mejs-offscreen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map_volume">
    <w:name w:val="map_volume"/>
    <w:next w:val="map_volu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map_title">
    <w:name w:val="map_title"/>
    <w:next w:val="map_titl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map_time">
    <w:name w:val="map_time"/>
    <w:next w:val="map_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map_rew">
    <w:name w:val="map_rew"/>
    <w:next w:val="map_rew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map_play">
    <w:name w:val="map_play"/>
    <w:next w:val="map_pla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map_download">
    <w:name w:val="map_download"/>
    <w:next w:val="map_downlo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wp-caption-text">
    <w:name w:val="wp-caption-text"/>
    <w:basedOn w:val="Normal"/>
    <w:next w:val="wp-caption-text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api">
    <w:name w:val="api"/>
    <w:next w:val="api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Grid5">
    <w:name w:val="Table Grid5"/>
    <w:next w:val="TableGrid5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  <w:tblPr>
      <w:tblStyle w:val="TableGrid5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6">
    <w:name w:val="Table Grid6"/>
    <w:next w:val="TableGrid6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  <w:tblPr>
      <w:tblStyle w:val="TableGrid6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31">
    <w:name w:val="Table Grid31"/>
    <w:next w:val="TableGrid3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  <w:tblPr>
      <w:tblStyle w:val="TableGrid31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HTMLAddressChar15">
    <w:name w:val="HTML Address Char15"/>
    <w:next w:val="HTMLAddressChar15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character" w:styleId="HTMLAddressChar14">
    <w:name w:val="HTML Address Char14"/>
    <w:next w:val="HTMLAddressChar14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character" w:styleId="EndnoteTextChar15">
    <w:name w:val="Endnote Text Char15"/>
    <w:next w:val="EndnoteTextChar15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styleId="EndnoteTextChar14">
    <w:name w:val="Endnote Text Char14"/>
    <w:next w:val="EndnoteTextChar14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styleId="HTMLPreformattedChar1">
    <w:name w:val="HTML Preformatted Char1"/>
    <w:next w:val="HTMLPreformattedChar1"/>
    <w:autoRedefine w:val="0"/>
    <w:hidden w:val="0"/>
    <w:qFormat w:val="0"/>
    <w:rPr>
      <w:rFonts w:ascii="Consolas" w:cs="Consolas" w:hAnsi="Consolas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styleId="x_style91">
    <w:name w:val="x_style91"/>
    <w:next w:val="x_style9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TextChar13">
    <w:name w:val="Comment Text Char13"/>
    <w:next w:val="CommentTextChar13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styleId="CommentTextChar12">
    <w:name w:val="Comment Text Char12"/>
    <w:next w:val="CommentTextChar12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styleId="BalloonTextChar13">
    <w:name w:val="Balloon Text Char13"/>
    <w:next w:val="BalloonTextChar13"/>
    <w:autoRedefine w:val="0"/>
    <w:hidden w:val="0"/>
    <w:qFormat w:val="0"/>
    <w:rPr>
      <w:rFonts w:ascii="Times New Roman" w:cs="Times New Roman" w:hAnsi="Times New Roman"/>
      <w:w w:val="100"/>
      <w:position w:val="-1"/>
      <w:sz w:val="2"/>
      <w:szCs w:val="2"/>
      <w:effect w:val="none"/>
      <w:vertAlign w:val="baseline"/>
      <w:cs w:val="0"/>
      <w:em w:val="none"/>
      <w:lang/>
    </w:rPr>
  </w:style>
  <w:style w:type="character" w:styleId="BalloonTextChar12">
    <w:name w:val="Balloon Text Char12"/>
    <w:next w:val="BalloonTextChar12"/>
    <w:autoRedefine w:val="0"/>
    <w:hidden w:val="0"/>
    <w:qFormat w:val="0"/>
    <w:rPr>
      <w:rFonts w:ascii="Times New Roman" w:cs="Times New Roman" w:hAnsi="Times New Roman"/>
      <w:w w:val="100"/>
      <w:position w:val="-1"/>
      <w:sz w:val="2"/>
      <w:szCs w:val="2"/>
      <w:effect w:val="none"/>
      <w:vertAlign w:val="baseline"/>
      <w:cs w:val="0"/>
      <w:em w:val="none"/>
      <w:lang/>
    </w:rPr>
  </w:style>
  <w:style w:type="table" w:styleId="TableGrid41">
    <w:name w:val="Table Grid41"/>
    <w:next w:val="TableGrid4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  <w:tblPr>
      <w:tblStyle w:val="TableGrid41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Сеткатаблицы1">
    <w:name w:val="Сетка таблицы1"/>
    <w:next w:val="Сеткатаблицы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  <w:tblPr>
      <w:tblStyle w:val="Сеткатаблицы1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Сеткатаблицы11">
    <w:name w:val="Сетка таблицы11"/>
    <w:next w:val="Сеткатаблицы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  <w:tblPr>
      <w:tblStyle w:val="Сеткатаблицы11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111">
    <w:name w:val="Table Grid111"/>
    <w:next w:val="TableGrid1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  <w:tblPr>
      <w:tblStyle w:val="TableGrid111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22">
    <w:name w:val="Table Grid22"/>
    <w:next w:val="TableGrid2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  <w:tblPr>
      <w:tblStyle w:val="TableGrid22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121">
    <w:name w:val="Table Grid121"/>
    <w:next w:val="TableGrid12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  <w:tblPr>
      <w:tblStyle w:val="TableGrid121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32">
    <w:name w:val="Table Grid32"/>
    <w:next w:val="TableGrid3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  <w:tblPr>
      <w:tblStyle w:val="TableGrid32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42">
    <w:name w:val="Table Grid42"/>
    <w:next w:val="TableGrid4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  <w:tblPr>
      <w:tblStyle w:val="TableGrid42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131">
    <w:name w:val="Table Grid131"/>
    <w:next w:val="TableGrid13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  <w:tblPr>
      <w:tblStyle w:val="TableGrid131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abzacixml">
    <w:name w:val="abzacixml"/>
    <w:basedOn w:val="Normal"/>
    <w:next w:val="abzacixml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Calibri" w:eastAsia="Calibri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UnresolvedMention1">
    <w:name w:val="Unresolved Mention1"/>
    <w:next w:val="UnresolvedMention1"/>
    <w:autoRedefine w:val="0"/>
    <w:hidden w:val="0"/>
    <w:qFormat w:val="0"/>
    <w:rPr>
      <w:color w:val="auto"/>
      <w:w w:val="100"/>
      <w:position w:val="-1"/>
      <w:effect w:val="none"/>
      <w:shd w:color="auto" w:fill="auto" w:val="clear"/>
      <w:vertAlign w:val="baseline"/>
      <w:cs w:val="0"/>
      <w:em w:val="none"/>
      <w:lang/>
    </w:rPr>
  </w:style>
  <w:style w:type="character" w:styleId="UnresolvedMention2">
    <w:name w:val="Unresolved Mention2"/>
    <w:next w:val="UnresolvedMention2"/>
    <w:autoRedefine w:val="0"/>
    <w:hidden w:val="0"/>
    <w:qFormat w:val="0"/>
    <w:rPr>
      <w:color w:val="auto"/>
      <w:w w:val="100"/>
      <w:position w:val="-1"/>
      <w:effect w:val="none"/>
      <w:shd w:color="auto" w:fill="auto" w:val="clear"/>
      <w:vertAlign w:val="baseline"/>
      <w:cs w:val="0"/>
      <w:em w:val="none"/>
      <w:lang/>
    </w:rPr>
  </w:style>
  <w:style w:type="paragraph" w:styleId="NoSpacing1">
    <w:name w:val="No Spacing1"/>
    <w:next w:val="NoSpacing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Heading83">
    <w:name w:val="Heading 83"/>
    <w:basedOn w:val="Normal"/>
    <w:next w:val="Normal"/>
    <w:autoRedefine w:val="0"/>
    <w:hidden w:val="0"/>
    <w:qFormat w:val="1"/>
    <w:pPr>
      <w:tabs>
        <w:tab w:val="num" w:leader="none" w:pos="5400"/>
      </w:tabs>
      <w:suppressAutoHyphens w:val="1"/>
      <w:spacing w:after="60" w:before="240" w:line="1" w:lineRule="atLeast"/>
      <w:ind w:left="5400" w:leftChars="-1" w:rightChars="0" w:hanging="360" w:firstLineChars="-1"/>
      <w:textDirection w:val="btLr"/>
      <w:textAlignment w:val="top"/>
      <w:outlineLvl w:val="7"/>
    </w:pPr>
    <w:rPr>
      <w:rFonts w:ascii="Calibri" w:cs="Times New Roman" w:eastAsia="Times New Roman" w:hAnsi="Calibri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ing93">
    <w:name w:val="Heading 93"/>
    <w:basedOn w:val="Normal"/>
    <w:next w:val="Normal"/>
    <w:autoRedefine w:val="0"/>
    <w:hidden w:val="0"/>
    <w:qFormat w:val="1"/>
    <w:pPr>
      <w:tabs>
        <w:tab w:val="num" w:leader="none" w:pos="6120"/>
      </w:tabs>
      <w:suppressAutoHyphens w:val="1"/>
      <w:spacing w:after="60" w:before="240" w:line="1" w:lineRule="atLeast"/>
      <w:ind w:left="6120" w:leftChars="-1" w:rightChars="0" w:hanging="180" w:firstLineChars="-1"/>
      <w:textDirection w:val="btLr"/>
      <w:textAlignment w:val="top"/>
      <w:outlineLvl w:val="8"/>
    </w:pPr>
    <w:rPr>
      <w:rFonts w:ascii="Calibri Light" w:cs="Times New Roman" w:eastAsia="Times New Roman" w:hAnsi="Calibri Light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numbering" w:styleId="NoList2">
    <w:name w:val="No List2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Heading8Char">
    <w:name w:val="Heading 8 Char"/>
    <w:next w:val="Heading8Char"/>
    <w:autoRedefine w:val="0"/>
    <w:hidden w:val="0"/>
    <w:qFormat w:val="0"/>
    <w:rPr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Heading9Char">
    <w:name w:val="Heading 9 Char"/>
    <w:next w:val="Heading9Char"/>
    <w:autoRedefine w:val="0"/>
    <w:hidden w:val="0"/>
    <w:qFormat w:val="0"/>
    <w:rPr>
      <w:rFonts w:ascii="Calibri Light" w:cs="Times New Roman" w:eastAsia="Times New Roman" w:hAnsi="Calibri Light"/>
      <w:w w:val="100"/>
      <w:position w:val="-1"/>
      <w:effect w:val="none"/>
      <w:vertAlign w:val="baseline"/>
      <w:cs w:val="0"/>
      <w:em w:val="none"/>
      <w:lang/>
    </w:rPr>
  </w:style>
  <w:style w:type="numbering" w:styleId="NoList12">
    <w:name w:val="No List12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NoList111">
    <w:name w:val="No List111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7">
    <w:name w:val="Table Grid7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7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Grid16">
    <w:name w:val="Table Grid16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16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33">
    <w:name w:val="Table Grid33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33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numbering" w:styleId="WW8Num38221">
    <w:name w:val="WW8Num38221"/>
    <w:next w:val="WW8Num38221"/>
    <w:autoRedefine w:val="0"/>
    <w:hidden w:val="0"/>
    <w:qFormat w:val="0"/>
    <w:pPr>
      <w:numPr>
        <w:ilvl w:val="0"/>
        <w:numId w:val="122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TableParagraph">
    <w:name w:val="Table Paragraph"/>
    <w:basedOn w:val="Normal"/>
    <w:next w:val="TableParagraph"/>
    <w:autoRedefine w:val="0"/>
    <w:hidden w:val="0"/>
    <w:qFormat w:val="0"/>
    <w:pPr>
      <w:widowControl w:val="0"/>
      <w:suppressAutoHyphens w:val="1"/>
      <w:autoSpaceDE w:val="0"/>
      <w:autoSpaceDN w:val="0"/>
      <w:spacing w:line="1" w:lineRule="atLeast"/>
      <w:ind w:left="47" w:leftChars="-1" w:rightChars="0" w:firstLineChars="-1"/>
      <w:textDirection w:val="btLr"/>
      <w:textAlignment w:val="top"/>
      <w:outlineLvl w:val="0"/>
    </w:pPr>
    <w:rPr>
      <w:rFonts w:ascii="Carlito" w:cs="Carlito" w:eastAsia="Carlito" w:hAnsi="Carlito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numbering" w:styleId="NoList21">
    <w:name w:val="No List21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23">
    <w:name w:val="Table Grid23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23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112">
    <w:name w:val="Table Grid112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112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211">
    <w:name w:val="Table Grid211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211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Grid311">
    <w:name w:val="Table Grid311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311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Grid3111">
    <w:name w:val="Table Grid3111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3111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43">
    <w:name w:val="Table Grid43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43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numbering" w:styleId="NoList3">
    <w:name w:val="No List3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51">
    <w:name w:val="Table Grid51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51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321">
    <w:name w:val="Table Grid321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321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331">
    <w:name w:val="Table Grid331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331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122">
    <w:name w:val="Table Grid122"/>
    <w:basedOn w:val="TableNormal"/>
    <w:next w:val="TableGrid12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122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132">
    <w:name w:val="Table Grid132"/>
    <w:basedOn w:val="TableNormal"/>
    <w:next w:val="TableGrid13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132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141">
    <w:name w:val="Table Grid141"/>
    <w:basedOn w:val="TableNormal"/>
    <w:next w:val="TableGrid14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141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151">
    <w:name w:val="Table Grid151"/>
    <w:basedOn w:val="TableNormal"/>
    <w:next w:val="TableGrid15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151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GridTable4-Accent111">
    <w:name w:val="Grid Table 4 - Accent 111"/>
    <w:basedOn w:val="TableNormal"/>
    <w:next w:val="GridTable4-Accent1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GridTable4-Accent111"/>
      <w:tblStyleRowBandSize w:val="1"/>
      <w:tblStyleColBandSize w:val="1"/>
      <w:jc w:val="left"/>
      <w:tblBorders>
        <w:top w:color="9cc2e5" w:space="0" w:sz="4" w:val="single"/>
        <w:left w:color="9cc2e5" w:space="0" w:sz="4" w:val="single"/>
        <w:bottom w:color="9cc2e5" w:space="0" w:sz="4" w:val="single"/>
        <w:right w:color="9cc2e5" w:space="0" w:sz="4" w:val="single"/>
        <w:insideH w:color="9cc2e5" w:space="0" w:sz="4" w:val="single"/>
        <w:insideV w:color="9cc2e5" w:space="0" w:sz="4" w:val="single"/>
      </w:tblBorders>
    </w:tblPr>
  </w:style>
  <w:style w:type="numbering" w:styleId="NoList1111">
    <w:name w:val="No List1111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5">
    <w:name w:val="WW8Num235"/>
    <w:next w:val="WW8Num235"/>
    <w:autoRedefine w:val="0"/>
    <w:hidden w:val="0"/>
    <w:qFormat w:val="0"/>
    <w:pPr>
      <w:numPr>
        <w:ilvl w:val="0"/>
        <w:numId w:val="62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4">
    <w:name w:val="WW8Num614"/>
    <w:next w:val="WW8Num614"/>
    <w:autoRedefine w:val="0"/>
    <w:hidden w:val="0"/>
    <w:qFormat w:val="0"/>
    <w:pPr>
      <w:numPr>
        <w:ilvl w:val="0"/>
        <w:numId w:val="6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4">
    <w:name w:val="WW8Num4354"/>
    <w:next w:val="WW8Num4354"/>
    <w:autoRedefine w:val="0"/>
    <w:hidden w:val="0"/>
    <w:qFormat w:val="0"/>
    <w:pPr>
      <w:numPr>
        <w:ilvl w:val="0"/>
        <w:numId w:val="64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4">
    <w:name w:val="WW8Num404"/>
    <w:next w:val="WW8Num404"/>
    <w:autoRedefine w:val="0"/>
    <w:hidden w:val="0"/>
    <w:qFormat w:val="0"/>
    <w:pPr>
      <w:numPr>
        <w:ilvl w:val="0"/>
        <w:numId w:val="67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4">
    <w:name w:val="WW8Num1714"/>
    <w:next w:val="WW8Num1714"/>
    <w:autoRedefine w:val="0"/>
    <w:hidden w:val="0"/>
    <w:qFormat w:val="0"/>
    <w:pPr>
      <w:numPr>
        <w:ilvl w:val="0"/>
        <w:numId w:val="6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4">
    <w:name w:val="WW8Num794"/>
    <w:next w:val="WW8Num794"/>
    <w:autoRedefine w:val="0"/>
    <w:hidden w:val="0"/>
    <w:qFormat w:val="0"/>
    <w:pPr>
      <w:numPr>
        <w:ilvl w:val="0"/>
        <w:numId w:val="65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4">
    <w:name w:val="WW8Num2334"/>
    <w:next w:val="WW8Num2334"/>
    <w:autoRedefine w:val="0"/>
    <w:hidden w:val="0"/>
    <w:qFormat w:val="0"/>
    <w:pPr>
      <w:numPr>
        <w:ilvl w:val="0"/>
        <w:numId w:val="66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4">
    <w:name w:val="WW8Num3824"/>
    <w:next w:val="WW8Num3824"/>
    <w:autoRedefine w:val="0"/>
    <w:hidden w:val="0"/>
    <w:qFormat w:val="0"/>
    <w:pPr>
      <w:numPr>
        <w:ilvl w:val="0"/>
        <w:numId w:val="57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4">
    <w:name w:val="WW8Num2224"/>
    <w:next w:val="WW8Num2224"/>
    <w:autoRedefine w:val="0"/>
    <w:hidden w:val="0"/>
    <w:qFormat w:val="0"/>
    <w:pPr>
      <w:numPr>
        <w:ilvl w:val="0"/>
        <w:numId w:val="58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4">
    <w:name w:val="WW8Num2594"/>
    <w:next w:val="WW8Num2594"/>
    <w:autoRedefine w:val="0"/>
    <w:hidden w:val="0"/>
    <w:qFormat w:val="0"/>
    <w:pPr>
      <w:numPr>
        <w:ilvl w:val="0"/>
        <w:numId w:val="60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4">
    <w:name w:val="WW8Num2904"/>
    <w:next w:val="WW8Num2904"/>
    <w:autoRedefine w:val="0"/>
    <w:hidden w:val="0"/>
    <w:qFormat w:val="0"/>
    <w:pPr>
      <w:numPr>
        <w:ilvl w:val="0"/>
        <w:numId w:val="59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11">
    <w:name w:val="WW8Num2311"/>
    <w:next w:val="WW8Num23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11">
    <w:name w:val="WW8Num6111"/>
    <w:next w:val="WW8Num61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11">
    <w:name w:val="WW8Num43511"/>
    <w:next w:val="WW8Num435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11">
    <w:name w:val="WW8Num4011"/>
    <w:next w:val="WW8Num40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11">
    <w:name w:val="WW8Num17111"/>
    <w:next w:val="WW8Num171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11">
    <w:name w:val="WW8Num7911"/>
    <w:next w:val="WW8Num79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11">
    <w:name w:val="WW8Num23311"/>
    <w:next w:val="WW8Num233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11">
    <w:name w:val="WW8Num38211"/>
    <w:next w:val="WW8Num382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11">
    <w:name w:val="WW8Num22211"/>
    <w:next w:val="WW8Num222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11">
    <w:name w:val="WW8Num25911"/>
    <w:next w:val="WW8Num259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11">
    <w:name w:val="WW8Num29011"/>
    <w:next w:val="WW8Num290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21">
    <w:name w:val="WW8Num2321"/>
    <w:next w:val="WW8Num232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21">
    <w:name w:val="WW8Num6121"/>
    <w:next w:val="WW8Num612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21">
    <w:name w:val="WW8Num43521"/>
    <w:next w:val="WW8Num4352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21">
    <w:name w:val="WW8Num4021"/>
    <w:next w:val="WW8Num402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21">
    <w:name w:val="WW8Num17121"/>
    <w:next w:val="WW8Num1712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21">
    <w:name w:val="WW8Num7921"/>
    <w:next w:val="WW8Num792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21">
    <w:name w:val="WW8Num23321"/>
    <w:next w:val="WW8Num2332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21">
    <w:name w:val="WW8Num22221"/>
    <w:next w:val="WW8Num2222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21">
    <w:name w:val="WW8Num25921"/>
    <w:next w:val="WW8Num2592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21">
    <w:name w:val="WW8Num29021"/>
    <w:next w:val="WW8Num2902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41">
    <w:name w:val="WW8Num2341"/>
    <w:next w:val="WW8Num2341"/>
    <w:autoRedefine w:val="0"/>
    <w:hidden w:val="0"/>
    <w:qFormat w:val="0"/>
    <w:pPr>
      <w:numPr>
        <w:ilvl w:val="0"/>
        <w:numId w:val="50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31">
    <w:name w:val="WW8Num6131"/>
    <w:next w:val="WW8Num6131"/>
    <w:autoRedefine w:val="0"/>
    <w:hidden w:val="0"/>
    <w:qFormat w:val="0"/>
    <w:pPr>
      <w:numPr>
        <w:ilvl w:val="0"/>
        <w:numId w:val="49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31">
    <w:name w:val="WW8Num43531"/>
    <w:next w:val="WW8Num43531"/>
    <w:autoRedefine w:val="0"/>
    <w:hidden w:val="0"/>
    <w:qFormat w:val="0"/>
    <w:pPr>
      <w:numPr>
        <w:ilvl w:val="0"/>
        <w:numId w:val="52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31">
    <w:name w:val="WW8Num4031"/>
    <w:next w:val="WW8Num4031"/>
    <w:autoRedefine w:val="0"/>
    <w:hidden w:val="0"/>
    <w:qFormat w:val="0"/>
    <w:pPr>
      <w:numPr>
        <w:ilvl w:val="0"/>
        <w:numId w:val="55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31">
    <w:name w:val="WW8Num17131"/>
    <w:next w:val="WW8Num17131"/>
    <w:autoRedefine w:val="0"/>
    <w:hidden w:val="0"/>
    <w:qFormat w:val="0"/>
    <w:pPr>
      <w:numPr>
        <w:ilvl w:val="0"/>
        <w:numId w:val="5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31">
    <w:name w:val="WW8Num7931"/>
    <w:next w:val="WW8Num7931"/>
    <w:autoRedefine w:val="0"/>
    <w:hidden w:val="0"/>
    <w:qFormat w:val="0"/>
    <w:pPr>
      <w:numPr>
        <w:ilvl w:val="0"/>
        <w:numId w:val="5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31">
    <w:name w:val="WW8Num23331"/>
    <w:next w:val="WW8Num23331"/>
    <w:autoRedefine w:val="0"/>
    <w:hidden w:val="0"/>
    <w:qFormat w:val="0"/>
    <w:pPr>
      <w:numPr>
        <w:ilvl w:val="0"/>
        <w:numId w:val="54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31">
    <w:name w:val="WW8Num38231"/>
    <w:next w:val="WW8Num38231"/>
    <w:autoRedefine w:val="0"/>
    <w:hidden w:val="0"/>
    <w:qFormat w:val="0"/>
    <w:pPr>
      <w:numPr>
        <w:ilvl w:val="0"/>
        <w:numId w:val="45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31">
    <w:name w:val="WW8Num22231"/>
    <w:next w:val="WW8Num22231"/>
    <w:autoRedefine w:val="0"/>
    <w:hidden w:val="0"/>
    <w:qFormat w:val="0"/>
    <w:pPr>
      <w:numPr>
        <w:ilvl w:val="0"/>
        <w:numId w:val="46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31">
    <w:name w:val="WW8Num25931"/>
    <w:next w:val="WW8Num25931"/>
    <w:autoRedefine w:val="0"/>
    <w:hidden w:val="0"/>
    <w:qFormat w:val="0"/>
    <w:pPr>
      <w:numPr>
        <w:ilvl w:val="0"/>
        <w:numId w:val="48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31">
    <w:name w:val="WW8Num29031"/>
    <w:next w:val="WW8Num29031"/>
    <w:autoRedefine w:val="0"/>
    <w:hidden w:val="0"/>
    <w:qFormat w:val="0"/>
    <w:pPr>
      <w:numPr>
        <w:ilvl w:val="0"/>
        <w:numId w:val="47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Heading8Char1">
    <w:name w:val="Heading 8 Char1"/>
    <w:next w:val="Heading8Char1"/>
    <w:autoRedefine w:val="0"/>
    <w:hidden w:val="0"/>
    <w:qFormat w:val="0"/>
    <w:rPr>
      <w:rFonts w:ascii="Calibri" w:cs="Times New Roman" w:eastAsia="Times New Roman" w:hAnsi="Calibri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Heading9Char1">
    <w:name w:val="Heading 9 Char1"/>
    <w:next w:val="Heading9Char1"/>
    <w:autoRedefine w:val="0"/>
    <w:hidden w:val="0"/>
    <w:qFormat w:val="0"/>
    <w:rPr>
      <w:rFonts w:ascii="Calibri Light" w:cs="Times New Roman" w:eastAsia="Times New Roman" w:hAnsi="Calibri Light"/>
      <w:w w:val="100"/>
      <w:position w:val="-1"/>
      <w:sz w:val="22"/>
      <w:szCs w:val="22"/>
      <w:effect w:val="none"/>
      <w:vertAlign w:val="baseline"/>
      <w:cs w:val="0"/>
      <w:em w:val="none"/>
      <w:lang/>
    </w:rPr>
  </w:style>
  <w:style w:type="table" w:styleId="TableGrid8">
    <w:name w:val="Table Grid8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8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Grid34">
    <w:name w:val="Table Grid34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34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numbering" w:styleId="NoList4">
    <w:name w:val="No List4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NoList13">
    <w:name w:val="No List13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NoList112">
    <w:name w:val="No List112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9">
    <w:name w:val="Table Grid9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9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Grid17">
    <w:name w:val="Table Grid17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17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35">
    <w:name w:val="Table Grid35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35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numbering" w:styleId="WW8Num38222">
    <w:name w:val="WW8Num38222"/>
    <w:next w:val="WW8Num38222"/>
    <w:autoRedefine w:val="0"/>
    <w:hidden w:val="0"/>
    <w:qFormat w:val="0"/>
    <w:pPr>
      <w:numPr>
        <w:ilvl w:val="0"/>
        <w:numId w:val="5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NoList22">
    <w:name w:val="No List22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24">
    <w:name w:val="Table Grid24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24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113">
    <w:name w:val="Table Grid113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113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212">
    <w:name w:val="Table Grid212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212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Grid312">
    <w:name w:val="Table Grid312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312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Grid3112">
    <w:name w:val="Table Grid3112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3112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44">
    <w:name w:val="Table Grid44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44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numbering" w:styleId="NoList31">
    <w:name w:val="No List31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52">
    <w:name w:val="Table Grid52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52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322">
    <w:name w:val="Table Grid322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322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332">
    <w:name w:val="Table Grid332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332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GridTable4-Accent112">
    <w:name w:val="Grid Table 4 - Accent 112"/>
    <w:basedOn w:val="TableNormal"/>
    <w:next w:val="GridTable4-Accent1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GridTable4-Accent112"/>
      <w:tblStyleRowBandSize w:val="1"/>
      <w:tblStyleColBandSize w:val="1"/>
      <w:jc w:val="left"/>
      <w:tblBorders>
        <w:top w:color="9cc2e5" w:space="0" w:sz="4" w:val="single"/>
        <w:left w:color="9cc2e5" w:space="0" w:sz="4" w:val="single"/>
        <w:bottom w:color="9cc2e5" w:space="0" w:sz="4" w:val="single"/>
        <w:right w:color="9cc2e5" w:space="0" w:sz="4" w:val="single"/>
        <w:insideH w:color="9cc2e5" w:space="0" w:sz="4" w:val="single"/>
        <w:insideV w:color="9cc2e5" w:space="0" w:sz="4" w:val="single"/>
      </w:tblBorders>
    </w:tblPr>
  </w:style>
  <w:style w:type="numbering" w:styleId="NoList1112">
    <w:name w:val="No List1112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6">
    <w:name w:val="WW8Num236"/>
    <w:next w:val="WW8Num236"/>
    <w:autoRedefine w:val="0"/>
    <w:hidden w:val="0"/>
    <w:qFormat w:val="0"/>
    <w:pPr>
      <w:numPr>
        <w:ilvl w:val="0"/>
        <w:numId w:val="5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5">
    <w:name w:val="WW8Num615"/>
    <w:next w:val="WW8Num615"/>
    <w:autoRedefine w:val="0"/>
    <w:hidden w:val="0"/>
    <w:qFormat w:val="0"/>
    <w:pPr>
      <w:numPr>
        <w:ilvl w:val="0"/>
        <w:numId w:val="50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5">
    <w:name w:val="WW8Num4355"/>
    <w:next w:val="WW8Num4355"/>
    <w:autoRedefine w:val="0"/>
    <w:hidden w:val="0"/>
    <w:qFormat w:val="0"/>
    <w:pPr>
      <w:numPr>
        <w:ilvl w:val="0"/>
        <w:numId w:val="5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5">
    <w:name w:val="WW8Num405"/>
    <w:next w:val="WW8Num405"/>
    <w:autoRedefine w:val="0"/>
    <w:hidden w:val="0"/>
    <w:qFormat w:val="0"/>
    <w:pPr>
      <w:numPr>
        <w:ilvl w:val="0"/>
        <w:numId w:val="56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5">
    <w:name w:val="WW8Num1715"/>
    <w:next w:val="WW8Num1715"/>
    <w:autoRedefine w:val="0"/>
    <w:hidden w:val="0"/>
    <w:qFormat w:val="0"/>
    <w:pPr>
      <w:numPr>
        <w:ilvl w:val="0"/>
        <w:numId w:val="52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5">
    <w:name w:val="WW8Num795"/>
    <w:next w:val="WW8Num795"/>
    <w:autoRedefine w:val="0"/>
    <w:hidden w:val="0"/>
    <w:qFormat w:val="0"/>
    <w:pPr>
      <w:numPr>
        <w:ilvl w:val="0"/>
        <w:numId w:val="54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5">
    <w:name w:val="WW8Num2335"/>
    <w:next w:val="WW8Num2335"/>
    <w:autoRedefine w:val="0"/>
    <w:hidden w:val="0"/>
    <w:qFormat w:val="0"/>
    <w:pPr>
      <w:numPr>
        <w:ilvl w:val="0"/>
        <w:numId w:val="55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5">
    <w:name w:val="WW8Num3825"/>
    <w:next w:val="WW8Num3825"/>
    <w:autoRedefine w:val="0"/>
    <w:hidden w:val="0"/>
    <w:qFormat w:val="0"/>
    <w:pPr>
      <w:numPr>
        <w:ilvl w:val="0"/>
        <w:numId w:val="46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5">
    <w:name w:val="WW8Num2225"/>
    <w:next w:val="WW8Num2225"/>
    <w:autoRedefine w:val="0"/>
    <w:hidden w:val="0"/>
    <w:qFormat w:val="0"/>
    <w:pPr>
      <w:numPr>
        <w:ilvl w:val="0"/>
        <w:numId w:val="47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5">
    <w:name w:val="WW8Num2595"/>
    <w:next w:val="WW8Num2595"/>
    <w:autoRedefine w:val="0"/>
    <w:hidden w:val="0"/>
    <w:qFormat w:val="0"/>
    <w:pPr>
      <w:numPr>
        <w:ilvl w:val="0"/>
        <w:numId w:val="49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5">
    <w:name w:val="WW8Num2905"/>
    <w:next w:val="WW8Num2905"/>
    <w:autoRedefine w:val="0"/>
    <w:hidden w:val="0"/>
    <w:qFormat w:val="0"/>
    <w:pPr>
      <w:numPr>
        <w:ilvl w:val="0"/>
        <w:numId w:val="48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12">
    <w:name w:val="WW8Num2312"/>
    <w:next w:val="WW8Num23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12">
    <w:name w:val="WW8Num6112"/>
    <w:next w:val="WW8Num61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12">
    <w:name w:val="WW8Num43512"/>
    <w:next w:val="WW8Num435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12">
    <w:name w:val="WW8Num4012"/>
    <w:next w:val="WW8Num40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12">
    <w:name w:val="WW8Num17112"/>
    <w:next w:val="WW8Num171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12">
    <w:name w:val="WW8Num7912"/>
    <w:next w:val="WW8Num79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12">
    <w:name w:val="WW8Num23312"/>
    <w:next w:val="WW8Num233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12">
    <w:name w:val="WW8Num38212"/>
    <w:next w:val="WW8Num382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12">
    <w:name w:val="WW8Num22212"/>
    <w:next w:val="WW8Num222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12">
    <w:name w:val="WW8Num25912"/>
    <w:next w:val="WW8Num259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12">
    <w:name w:val="WW8Num29012"/>
    <w:next w:val="WW8Num290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22">
    <w:name w:val="WW8Num2322"/>
    <w:next w:val="WW8Num232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22">
    <w:name w:val="WW8Num6122"/>
    <w:next w:val="WW8Num612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22">
    <w:name w:val="WW8Num43522"/>
    <w:next w:val="WW8Num4352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22">
    <w:name w:val="WW8Num4022"/>
    <w:next w:val="WW8Num402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22">
    <w:name w:val="WW8Num17122"/>
    <w:next w:val="WW8Num1712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22">
    <w:name w:val="WW8Num7922"/>
    <w:next w:val="WW8Num792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22">
    <w:name w:val="WW8Num23322"/>
    <w:next w:val="WW8Num2332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22">
    <w:name w:val="WW8Num22222"/>
    <w:next w:val="WW8Num2222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22">
    <w:name w:val="WW8Num25922"/>
    <w:next w:val="WW8Num2592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22">
    <w:name w:val="WW8Num29022"/>
    <w:next w:val="WW8Num2902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42">
    <w:name w:val="WW8Num2342"/>
    <w:next w:val="WW8Num2342"/>
    <w:autoRedefine w:val="0"/>
    <w:hidden w:val="0"/>
    <w:qFormat w:val="0"/>
    <w:pPr>
      <w:numPr>
        <w:ilvl w:val="0"/>
        <w:numId w:val="39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32">
    <w:name w:val="WW8Num6132"/>
    <w:next w:val="WW8Num6132"/>
    <w:autoRedefine w:val="0"/>
    <w:hidden w:val="0"/>
    <w:qFormat w:val="0"/>
    <w:pPr>
      <w:numPr>
        <w:ilvl w:val="0"/>
        <w:numId w:val="38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32">
    <w:name w:val="WW8Num43532"/>
    <w:next w:val="WW8Num43532"/>
    <w:autoRedefine w:val="0"/>
    <w:hidden w:val="0"/>
    <w:qFormat w:val="0"/>
    <w:pPr>
      <w:numPr>
        <w:ilvl w:val="0"/>
        <w:numId w:val="4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32">
    <w:name w:val="WW8Num4032"/>
    <w:next w:val="WW8Num4032"/>
    <w:autoRedefine w:val="0"/>
    <w:hidden w:val="0"/>
    <w:qFormat w:val="0"/>
    <w:pPr>
      <w:numPr>
        <w:ilvl w:val="0"/>
        <w:numId w:val="44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32">
    <w:name w:val="WW8Num17132"/>
    <w:next w:val="WW8Num17132"/>
    <w:autoRedefine w:val="0"/>
    <w:hidden w:val="0"/>
    <w:qFormat w:val="0"/>
    <w:pPr>
      <w:numPr>
        <w:ilvl w:val="0"/>
        <w:numId w:val="40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32">
    <w:name w:val="WW8Num7932"/>
    <w:next w:val="WW8Num7932"/>
    <w:autoRedefine w:val="0"/>
    <w:hidden w:val="0"/>
    <w:qFormat w:val="0"/>
    <w:pPr>
      <w:numPr>
        <w:ilvl w:val="0"/>
        <w:numId w:val="42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32">
    <w:name w:val="WW8Num23332"/>
    <w:next w:val="WW8Num23332"/>
    <w:autoRedefine w:val="0"/>
    <w:hidden w:val="0"/>
    <w:qFormat w:val="0"/>
    <w:pPr>
      <w:numPr>
        <w:ilvl w:val="0"/>
        <w:numId w:val="4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32">
    <w:name w:val="WW8Num38232"/>
    <w:next w:val="WW8Num38232"/>
    <w:autoRedefine w:val="0"/>
    <w:hidden w:val="0"/>
    <w:qFormat w:val="0"/>
    <w:pPr>
      <w:numPr>
        <w:ilvl w:val="0"/>
        <w:numId w:val="34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32">
    <w:name w:val="WW8Num22232"/>
    <w:next w:val="WW8Num22232"/>
    <w:autoRedefine w:val="0"/>
    <w:hidden w:val="0"/>
    <w:qFormat w:val="0"/>
    <w:pPr>
      <w:numPr>
        <w:ilvl w:val="0"/>
        <w:numId w:val="35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32">
    <w:name w:val="WW8Num25932"/>
    <w:next w:val="WW8Num25932"/>
    <w:autoRedefine w:val="0"/>
    <w:hidden w:val="0"/>
    <w:qFormat w:val="0"/>
    <w:pPr>
      <w:numPr>
        <w:ilvl w:val="0"/>
        <w:numId w:val="37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32">
    <w:name w:val="WW8Num29032"/>
    <w:next w:val="WW8Num29032"/>
    <w:autoRedefine w:val="0"/>
    <w:hidden w:val="0"/>
    <w:qFormat w:val="0"/>
    <w:pPr>
      <w:numPr>
        <w:ilvl w:val="0"/>
        <w:numId w:val="36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CharChar263">
    <w:name w:val="Char Char263"/>
    <w:next w:val="CharChar263"/>
    <w:autoRedefine w:val="0"/>
    <w:hidden w:val="0"/>
    <w:qFormat w:val="0"/>
    <w:rPr>
      <w:rFonts w:ascii="Cambria" w:cs="Times New Roman" w:eastAsia="Calibri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eastAsia="und" w:val="und"/>
    </w:rPr>
  </w:style>
  <w:style w:type="character" w:styleId="UnresolvedMention11">
    <w:name w:val="Unresolved Mention11"/>
    <w:next w:val="UnresolvedMention11"/>
    <w:autoRedefine w:val="0"/>
    <w:hidden w:val="0"/>
    <w:qFormat w:val="0"/>
    <w:rPr>
      <w:color w:val="auto"/>
      <w:w w:val="100"/>
      <w:position w:val="-1"/>
      <w:effect w:val="none"/>
      <w:shd w:color="auto" w:fill="auto" w:val="clear"/>
      <w:vertAlign w:val="baseline"/>
      <w:cs w:val="0"/>
      <w:em w:val="none"/>
      <w:lang/>
    </w:rPr>
  </w:style>
  <w:style w:type="numbering" w:styleId="NoList11111">
    <w:name w:val="No List11111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NoList5">
    <w:name w:val="No List5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NoList14">
    <w:name w:val="No List14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NoList113">
    <w:name w:val="No List113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7">
    <w:name w:val="WW8Num237"/>
    <w:next w:val="WW8Num237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6">
    <w:name w:val="WW8Num616"/>
    <w:next w:val="WW8Num616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6">
    <w:name w:val="WW8Num4356"/>
    <w:next w:val="WW8Num4356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6">
    <w:name w:val="WW8Num406"/>
    <w:next w:val="WW8Num406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6">
    <w:name w:val="WW8Num1716"/>
    <w:next w:val="WW8Num1716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6">
    <w:name w:val="WW8Num796"/>
    <w:next w:val="WW8Num796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6">
    <w:name w:val="WW8Num2336"/>
    <w:next w:val="WW8Num2336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6">
    <w:name w:val="WW8Num3826"/>
    <w:next w:val="WW8Num3826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6">
    <w:name w:val="WW8Num2226"/>
    <w:next w:val="WW8Num2226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6">
    <w:name w:val="WW8Num2596"/>
    <w:next w:val="WW8Num2596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6">
    <w:name w:val="WW8Num2906"/>
    <w:next w:val="WW8Num2906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13">
    <w:name w:val="WW8Num2313"/>
    <w:next w:val="WW8Num231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13">
    <w:name w:val="WW8Num6113"/>
    <w:next w:val="WW8Num611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13">
    <w:name w:val="WW8Num43513"/>
    <w:next w:val="WW8Num4351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13">
    <w:name w:val="WW8Num4013"/>
    <w:next w:val="WW8Num401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13">
    <w:name w:val="WW8Num17113"/>
    <w:next w:val="WW8Num1711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13">
    <w:name w:val="WW8Num7913"/>
    <w:next w:val="WW8Num791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13">
    <w:name w:val="WW8Num23313"/>
    <w:next w:val="WW8Num2331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13">
    <w:name w:val="WW8Num38213"/>
    <w:next w:val="WW8Num3821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13">
    <w:name w:val="WW8Num22213"/>
    <w:next w:val="WW8Num2221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13">
    <w:name w:val="WW8Num25913"/>
    <w:next w:val="WW8Num2591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13">
    <w:name w:val="WW8Num29013"/>
    <w:next w:val="WW8Num2901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23">
    <w:name w:val="WW8Num2323"/>
    <w:next w:val="WW8Num232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23">
    <w:name w:val="WW8Num6123"/>
    <w:next w:val="WW8Num612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23">
    <w:name w:val="WW8Num43523"/>
    <w:next w:val="WW8Num4352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23">
    <w:name w:val="WW8Num4023"/>
    <w:next w:val="WW8Num402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23">
    <w:name w:val="WW8Num17123"/>
    <w:next w:val="WW8Num1712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23">
    <w:name w:val="WW8Num7923"/>
    <w:next w:val="WW8Num792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23">
    <w:name w:val="WW8Num23323"/>
    <w:next w:val="WW8Num2332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23">
    <w:name w:val="WW8Num38223"/>
    <w:next w:val="WW8Num3822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23">
    <w:name w:val="WW8Num22223"/>
    <w:next w:val="WW8Num2222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23">
    <w:name w:val="WW8Num25923"/>
    <w:next w:val="WW8Num2592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23">
    <w:name w:val="WW8Num29023"/>
    <w:next w:val="WW8Num2902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43">
    <w:name w:val="WW8Num2343"/>
    <w:next w:val="WW8Num234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33">
    <w:name w:val="WW8Num6133"/>
    <w:next w:val="WW8Num613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33">
    <w:name w:val="WW8Num43533"/>
    <w:next w:val="WW8Num4353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33">
    <w:name w:val="WW8Num4033"/>
    <w:next w:val="WW8Num403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33">
    <w:name w:val="WW8Num17133"/>
    <w:next w:val="WW8Num1713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33">
    <w:name w:val="WW8Num7933"/>
    <w:next w:val="WW8Num793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33">
    <w:name w:val="WW8Num23333"/>
    <w:next w:val="WW8Num2333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33">
    <w:name w:val="WW8Num38233"/>
    <w:next w:val="WW8Num3823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33">
    <w:name w:val="WW8Num22233"/>
    <w:next w:val="WW8Num2223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33">
    <w:name w:val="WW8Num25933"/>
    <w:next w:val="WW8Num2593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33">
    <w:name w:val="WW8Num29033"/>
    <w:next w:val="WW8Num2903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NoList23">
    <w:name w:val="No List23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NoList121">
    <w:name w:val="No List121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NoList1113">
    <w:name w:val="No List1113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211">
    <w:name w:val="WW8Num382211"/>
    <w:next w:val="WW8Num3822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NoList211">
    <w:name w:val="No List211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NoList32">
    <w:name w:val="No List32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NoList11112">
    <w:name w:val="No List11112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51">
    <w:name w:val="WW8Num2351"/>
    <w:next w:val="WW8Num235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41">
    <w:name w:val="WW8Num6141"/>
    <w:next w:val="WW8Num614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41">
    <w:name w:val="WW8Num43541"/>
    <w:next w:val="WW8Num4354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41">
    <w:name w:val="WW8Num4041"/>
    <w:next w:val="WW8Num404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41">
    <w:name w:val="WW8Num17141"/>
    <w:next w:val="WW8Num1714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41">
    <w:name w:val="WW8Num7941"/>
    <w:next w:val="WW8Num794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41">
    <w:name w:val="WW8Num23341"/>
    <w:next w:val="WW8Num2334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41">
    <w:name w:val="WW8Num38241"/>
    <w:next w:val="WW8Num3824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41">
    <w:name w:val="WW8Num22241"/>
    <w:next w:val="WW8Num2224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41">
    <w:name w:val="WW8Num25941"/>
    <w:next w:val="WW8Num2594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41">
    <w:name w:val="WW8Num29041"/>
    <w:next w:val="WW8Num2904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111">
    <w:name w:val="WW8Num23111"/>
    <w:next w:val="WW8Num231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111">
    <w:name w:val="WW8Num61111"/>
    <w:next w:val="WW8Num611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111">
    <w:name w:val="WW8Num435111"/>
    <w:next w:val="WW8Num4351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111">
    <w:name w:val="WW8Num40111"/>
    <w:next w:val="WW8Num401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111">
    <w:name w:val="WW8Num171111"/>
    <w:next w:val="WW8Num1711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111">
    <w:name w:val="WW8Num79111"/>
    <w:next w:val="WW8Num791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111">
    <w:name w:val="WW8Num233111"/>
    <w:next w:val="WW8Num2331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111">
    <w:name w:val="WW8Num382111"/>
    <w:next w:val="WW8Num3821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111">
    <w:name w:val="WW8Num222111"/>
    <w:next w:val="WW8Num2221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111">
    <w:name w:val="WW8Num259111"/>
    <w:next w:val="WW8Num2591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111">
    <w:name w:val="WW8Num290111"/>
    <w:next w:val="WW8Num2901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211">
    <w:name w:val="WW8Num23211"/>
    <w:next w:val="WW8Num232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211">
    <w:name w:val="WW8Num61211"/>
    <w:next w:val="WW8Num612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211">
    <w:name w:val="WW8Num435211"/>
    <w:next w:val="WW8Num4352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211">
    <w:name w:val="WW8Num40211"/>
    <w:next w:val="WW8Num402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211">
    <w:name w:val="WW8Num171211"/>
    <w:next w:val="WW8Num1712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211">
    <w:name w:val="WW8Num79211"/>
    <w:next w:val="WW8Num792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211">
    <w:name w:val="WW8Num233211"/>
    <w:next w:val="WW8Num2332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211">
    <w:name w:val="WW8Num222211"/>
    <w:next w:val="WW8Num2222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211">
    <w:name w:val="WW8Num259211"/>
    <w:next w:val="WW8Num2592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211">
    <w:name w:val="WW8Num290211"/>
    <w:next w:val="WW8Num2902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411">
    <w:name w:val="WW8Num23411"/>
    <w:next w:val="WW8Num234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311">
    <w:name w:val="WW8Num61311"/>
    <w:next w:val="WW8Num613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311">
    <w:name w:val="WW8Num435311"/>
    <w:next w:val="WW8Num4353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311">
    <w:name w:val="WW8Num40311"/>
    <w:next w:val="WW8Num403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311">
    <w:name w:val="WW8Num171311"/>
    <w:next w:val="WW8Num1713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311">
    <w:name w:val="WW8Num79311"/>
    <w:next w:val="WW8Num793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311">
    <w:name w:val="WW8Num233311"/>
    <w:next w:val="WW8Num2333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311">
    <w:name w:val="WW8Num382311"/>
    <w:next w:val="WW8Num3823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311">
    <w:name w:val="WW8Num222311"/>
    <w:next w:val="WW8Num2223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311">
    <w:name w:val="WW8Num259311"/>
    <w:next w:val="WW8Num2593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311">
    <w:name w:val="WW8Num290311"/>
    <w:next w:val="WW8Num2903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NoList41">
    <w:name w:val="No List41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NoList131">
    <w:name w:val="No List131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NoList1121">
    <w:name w:val="No List1121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221">
    <w:name w:val="WW8Num382221"/>
    <w:next w:val="WW8Num38222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NoList221">
    <w:name w:val="No List221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NoList311">
    <w:name w:val="No List311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NoList11121">
    <w:name w:val="No List11121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61">
    <w:name w:val="WW8Num2361"/>
    <w:next w:val="WW8Num236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51">
    <w:name w:val="WW8Num6151"/>
    <w:next w:val="WW8Num615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51">
    <w:name w:val="WW8Num43551"/>
    <w:next w:val="WW8Num4355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51">
    <w:name w:val="WW8Num4051"/>
    <w:next w:val="WW8Num405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51">
    <w:name w:val="WW8Num17151"/>
    <w:next w:val="WW8Num1715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51">
    <w:name w:val="WW8Num7951"/>
    <w:next w:val="WW8Num795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51">
    <w:name w:val="WW8Num23351"/>
    <w:next w:val="WW8Num2335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51">
    <w:name w:val="WW8Num38251"/>
    <w:next w:val="WW8Num3825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51">
    <w:name w:val="WW8Num22251"/>
    <w:next w:val="WW8Num2225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51">
    <w:name w:val="WW8Num25951"/>
    <w:next w:val="WW8Num2595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51">
    <w:name w:val="WW8Num29051"/>
    <w:next w:val="WW8Num2905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121">
    <w:name w:val="WW8Num23121"/>
    <w:next w:val="WW8Num2312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121">
    <w:name w:val="WW8Num61121"/>
    <w:next w:val="WW8Num6112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121">
    <w:name w:val="WW8Num435121"/>
    <w:next w:val="WW8Num43512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121">
    <w:name w:val="WW8Num40121"/>
    <w:next w:val="WW8Num4012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121">
    <w:name w:val="WW8Num171121"/>
    <w:next w:val="WW8Num17112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121">
    <w:name w:val="WW8Num79121"/>
    <w:next w:val="WW8Num7912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121">
    <w:name w:val="WW8Num233121"/>
    <w:next w:val="WW8Num23312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121">
    <w:name w:val="WW8Num382121"/>
    <w:next w:val="WW8Num38212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121">
    <w:name w:val="WW8Num222121"/>
    <w:next w:val="WW8Num22212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121">
    <w:name w:val="WW8Num259121"/>
    <w:next w:val="WW8Num25912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121">
    <w:name w:val="WW8Num290121"/>
    <w:next w:val="WW8Num29012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221">
    <w:name w:val="WW8Num23221"/>
    <w:next w:val="WW8Num2322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221">
    <w:name w:val="WW8Num61221"/>
    <w:next w:val="WW8Num6122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221">
    <w:name w:val="WW8Num435221"/>
    <w:next w:val="WW8Num43522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221">
    <w:name w:val="WW8Num40221"/>
    <w:next w:val="WW8Num4022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221">
    <w:name w:val="WW8Num171221"/>
    <w:next w:val="WW8Num17122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221">
    <w:name w:val="WW8Num79221"/>
    <w:next w:val="WW8Num7922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221">
    <w:name w:val="WW8Num233221"/>
    <w:next w:val="WW8Num23322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221">
    <w:name w:val="WW8Num222221"/>
    <w:next w:val="WW8Num22222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221">
    <w:name w:val="WW8Num259221"/>
    <w:next w:val="WW8Num25922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221">
    <w:name w:val="WW8Num290221"/>
    <w:next w:val="WW8Num29022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421">
    <w:name w:val="WW8Num23421"/>
    <w:next w:val="WW8Num2342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321">
    <w:name w:val="WW8Num61321"/>
    <w:next w:val="WW8Num6132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321">
    <w:name w:val="WW8Num435321"/>
    <w:next w:val="WW8Num43532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321">
    <w:name w:val="WW8Num40321"/>
    <w:next w:val="WW8Num4032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321">
    <w:name w:val="WW8Num171321"/>
    <w:next w:val="WW8Num17132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321">
    <w:name w:val="WW8Num79321"/>
    <w:next w:val="WW8Num7932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321">
    <w:name w:val="WW8Num233321"/>
    <w:next w:val="WW8Num23332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321">
    <w:name w:val="WW8Num382321"/>
    <w:next w:val="WW8Num38232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321">
    <w:name w:val="WW8Num222321"/>
    <w:next w:val="WW8Num22232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321">
    <w:name w:val="WW8Num259321"/>
    <w:next w:val="WW8Num25932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321">
    <w:name w:val="WW8Num290321"/>
    <w:next w:val="WW8Num29032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NoList6">
    <w:name w:val="No List6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NoList15">
    <w:name w:val="No List15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NoList114">
    <w:name w:val="No List114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8">
    <w:name w:val="WW8Num238"/>
    <w:next w:val="WW8Num238"/>
    <w:autoRedefine w:val="0"/>
    <w:hidden w:val="0"/>
    <w:qFormat w:val="0"/>
    <w:pPr>
      <w:numPr>
        <w:ilvl w:val="0"/>
        <w:numId w:val="7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7">
    <w:name w:val="WW8Num617"/>
    <w:next w:val="WW8Num617"/>
    <w:autoRedefine w:val="0"/>
    <w:hidden w:val="0"/>
    <w:qFormat w:val="0"/>
    <w:pPr>
      <w:numPr>
        <w:ilvl w:val="0"/>
        <w:numId w:val="72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7">
    <w:name w:val="WW8Num4357"/>
    <w:next w:val="WW8Num4357"/>
    <w:autoRedefine w:val="0"/>
    <w:hidden w:val="0"/>
    <w:qFormat w:val="0"/>
    <w:pPr>
      <w:numPr>
        <w:ilvl w:val="0"/>
        <w:numId w:val="75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7">
    <w:name w:val="WW8Num407"/>
    <w:next w:val="WW8Num407"/>
    <w:autoRedefine w:val="0"/>
    <w:hidden w:val="0"/>
    <w:qFormat w:val="0"/>
    <w:pPr>
      <w:numPr>
        <w:ilvl w:val="0"/>
        <w:numId w:val="78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7">
    <w:name w:val="WW8Num1717"/>
    <w:next w:val="WW8Num1717"/>
    <w:autoRedefine w:val="0"/>
    <w:hidden w:val="0"/>
    <w:qFormat w:val="0"/>
    <w:pPr>
      <w:numPr>
        <w:ilvl w:val="0"/>
        <w:numId w:val="74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7">
    <w:name w:val="WW8Num797"/>
    <w:next w:val="WW8Num797"/>
    <w:autoRedefine w:val="0"/>
    <w:hidden w:val="0"/>
    <w:qFormat w:val="0"/>
    <w:pPr>
      <w:numPr>
        <w:ilvl w:val="0"/>
        <w:numId w:val="76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7">
    <w:name w:val="WW8Num2337"/>
    <w:next w:val="WW8Num2337"/>
    <w:autoRedefine w:val="0"/>
    <w:hidden w:val="0"/>
    <w:qFormat w:val="0"/>
    <w:pPr>
      <w:numPr>
        <w:ilvl w:val="0"/>
        <w:numId w:val="77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7">
    <w:name w:val="WW8Num3827"/>
    <w:next w:val="WW8Num3827"/>
    <w:autoRedefine w:val="0"/>
    <w:hidden w:val="0"/>
    <w:qFormat w:val="0"/>
    <w:pPr>
      <w:numPr>
        <w:ilvl w:val="0"/>
        <w:numId w:val="68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7">
    <w:name w:val="WW8Num2227"/>
    <w:next w:val="WW8Num2227"/>
    <w:autoRedefine w:val="0"/>
    <w:hidden w:val="0"/>
    <w:qFormat w:val="0"/>
    <w:pPr>
      <w:numPr>
        <w:ilvl w:val="0"/>
        <w:numId w:val="69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7">
    <w:name w:val="WW8Num2597"/>
    <w:next w:val="WW8Num2597"/>
    <w:autoRedefine w:val="0"/>
    <w:hidden w:val="0"/>
    <w:qFormat w:val="0"/>
    <w:pPr>
      <w:numPr>
        <w:ilvl w:val="0"/>
        <w:numId w:val="7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7">
    <w:name w:val="WW8Num2907"/>
    <w:next w:val="WW8Num2907"/>
    <w:autoRedefine w:val="0"/>
    <w:hidden w:val="0"/>
    <w:qFormat w:val="0"/>
    <w:pPr>
      <w:numPr>
        <w:ilvl w:val="0"/>
        <w:numId w:val="70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14">
    <w:name w:val="WW8Num2314"/>
    <w:next w:val="WW8Num231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14">
    <w:name w:val="WW8Num6114"/>
    <w:next w:val="WW8Num611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14">
    <w:name w:val="WW8Num43514"/>
    <w:next w:val="WW8Num4351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14">
    <w:name w:val="WW8Num4014"/>
    <w:next w:val="WW8Num401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14">
    <w:name w:val="WW8Num17114"/>
    <w:next w:val="WW8Num1711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14">
    <w:name w:val="WW8Num7914"/>
    <w:next w:val="WW8Num791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14">
    <w:name w:val="WW8Num23314"/>
    <w:next w:val="WW8Num2331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14">
    <w:name w:val="WW8Num38214"/>
    <w:next w:val="WW8Num3821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14">
    <w:name w:val="WW8Num22214"/>
    <w:next w:val="WW8Num2221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14">
    <w:name w:val="WW8Num25914"/>
    <w:next w:val="WW8Num2591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14">
    <w:name w:val="WW8Num29014"/>
    <w:next w:val="WW8Num2901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24">
    <w:name w:val="WW8Num2324"/>
    <w:next w:val="WW8Num232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24">
    <w:name w:val="WW8Num6124"/>
    <w:next w:val="WW8Num612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24">
    <w:name w:val="WW8Num43524"/>
    <w:next w:val="WW8Num4352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24">
    <w:name w:val="WW8Num4024"/>
    <w:next w:val="WW8Num402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24">
    <w:name w:val="WW8Num17124"/>
    <w:next w:val="WW8Num1712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24">
    <w:name w:val="WW8Num7924"/>
    <w:next w:val="WW8Num792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24">
    <w:name w:val="WW8Num23324"/>
    <w:next w:val="WW8Num2332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24">
    <w:name w:val="WW8Num38224"/>
    <w:next w:val="WW8Num3822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24">
    <w:name w:val="WW8Num22224"/>
    <w:next w:val="WW8Num2222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24">
    <w:name w:val="WW8Num25924"/>
    <w:next w:val="WW8Num2592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24">
    <w:name w:val="WW8Num29024"/>
    <w:next w:val="WW8Num2902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44">
    <w:name w:val="WW8Num2344"/>
    <w:next w:val="WW8Num2344"/>
    <w:autoRedefine w:val="0"/>
    <w:hidden w:val="0"/>
    <w:qFormat w:val="0"/>
    <w:pPr>
      <w:numPr>
        <w:ilvl w:val="0"/>
        <w:numId w:val="62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34">
    <w:name w:val="WW8Num6134"/>
    <w:next w:val="WW8Num6134"/>
    <w:autoRedefine w:val="0"/>
    <w:hidden w:val="0"/>
    <w:qFormat w:val="0"/>
    <w:pPr>
      <w:numPr>
        <w:ilvl w:val="0"/>
        <w:numId w:val="6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34">
    <w:name w:val="WW8Num43534"/>
    <w:next w:val="WW8Num43534"/>
    <w:autoRedefine w:val="0"/>
    <w:hidden w:val="0"/>
    <w:qFormat w:val="0"/>
    <w:pPr>
      <w:numPr>
        <w:ilvl w:val="0"/>
        <w:numId w:val="64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34">
    <w:name w:val="WW8Num4034"/>
    <w:next w:val="WW8Num4034"/>
    <w:autoRedefine w:val="0"/>
    <w:hidden w:val="0"/>
    <w:qFormat w:val="0"/>
    <w:pPr>
      <w:numPr>
        <w:ilvl w:val="0"/>
        <w:numId w:val="67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34">
    <w:name w:val="WW8Num17134"/>
    <w:next w:val="WW8Num17134"/>
    <w:autoRedefine w:val="0"/>
    <w:hidden w:val="0"/>
    <w:qFormat w:val="0"/>
    <w:pPr>
      <w:numPr>
        <w:ilvl w:val="0"/>
        <w:numId w:val="6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34">
    <w:name w:val="WW8Num7934"/>
    <w:next w:val="WW8Num7934"/>
    <w:autoRedefine w:val="0"/>
    <w:hidden w:val="0"/>
    <w:qFormat w:val="0"/>
    <w:pPr>
      <w:numPr>
        <w:ilvl w:val="0"/>
        <w:numId w:val="65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34">
    <w:name w:val="WW8Num23334"/>
    <w:next w:val="WW8Num23334"/>
    <w:autoRedefine w:val="0"/>
    <w:hidden w:val="0"/>
    <w:qFormat w:val="0"/>
    <w:pPr>
      <w:numPr>
        <w:ilvl w:val="0"/>
        <w:numId w:val="66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34">
    <w:name w:val="WW8Num38234"/>
    <w:next w:val="WW8Num38234"/>
    <w:autoRedefine w:val="0"/>
    <w:hidden w:val="0"/>
    <w:qFormat w:val="0"/>
    <w:pPr>
      <w:numPr>
        <w:ilvl w:val="0"/>
        <w:numId w:val="57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34">
    <w:name w:val="WW8Num22234"/>
    <w:next w:val="WW8Num22234"/>
    <w:autoRedefine w:val="0"/>
    <w:hidden w:val="0"/>
    <w:qFormat w:val="0"/>
    <w:pPr>
      <w:numPr>
        <w:ilvl w:val="0"/>
        <w:numId w:val="58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34">
    <w:name w:val="WW8Num25934"/>
    <w:next w:val="WW8Num25934"/>
    <w:autoRedefine w:val="0"/>
    <w:hidden w:val="0"/>
    <w:qFormat w:val="0"/>
    <w:pPr>
      <w:numPr>
        <w:ilvl w:val="0"/>
        <w:numId w:val="60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34">
    <w:name w:val="WW8Num29034"/>
    <w:next w:val="WW8Num29034"/>
    <w:autoRedefine w:val="0"/>
    <w:hidden w:val="0"/>
    <w:qFormat w:val="0"/>
    <w:pPr>
      <w:numPr>
        <w:ilvl w:val="0"/>
        <w:numId w:val="59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NoList24">
    <w:name w:val="No List24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NoList122">
    <w:name w:val="No List122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NoList1114">
    <w:name w:val="No List1114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212">
    <w:name w:val="WW8Num382212"/>
    <w:next w:val="WW8Num382212"/>
    <w:autoRedefine w:val="0"/>
    <w:hidden w:val="0"/>
    <w:qFormat w:val="0"/>
    <w:pPr>
      <w:numPr>
        <w:ilvl w:val="0"/>
        <w:numId w:val="79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NoList212">
    <w:name w:val="No List212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NoList33">
    <w:name w:val="No List33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NoList11113">
    <w:name w:val="No List11113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52">
    <w:name w:val="WW8Num2352"/>
    <w:next w:val="WW8Num2352"/>
    <w:autoRedefine w:val="0"/>
    <w:hidden w:val="0"/>
    <w:qFormat w:val="0"/>
    <w:pPr>
      <w:numPr>
        <w:ilvl w:val="0"/>
        <w:numId w:val="32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42">
    <w:name w:val="WW8Num6142"/>
    <w:next w:val="WW8Num6142"/>
    <w:autoRedefine w:val="0"/>
    <w:hidden w:val="0"/>
    <w:qFormat w:val="0"/>
    <w:pPr>
      <w:numPr>
        <w:ilvl w:val="0"/>
        <w:numId w:val="3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42">
    <w:name w:val="WW8Num43542"/>
    <w:next w:val="WW8Num43542"/>
    <w:autoRedefine w:val="0"/>
    <w:hidden w:val="0"/>
    <w:qFormat w:val="0"/>
    <w:pPr>
      <w:numPr>
        <w:ilvl w:val="0"/>
        <w:numId w:val="34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42">
    <w:name w:val="WW8Num4042"/>
    <w:next w:val="WW8Num4042"/>
    <w:autoRedefine w:val="0"/>
    <w:hidden w:val="0"/>
    <w:qFormat w:val="0"/>
    <w:pPr>
      <w:numPr>
        <w:ilvl w:val="0"/>
        <w:numId w:val="37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42">
    <w:name w:val="WW8Num17142"/>
    <w:next w:val="WW8Num17142"/>
    <w:autoRedefine w:val="0"/>
    <w:hidden w:val="0"/>
    <w:qFormat w:val="0"/>
    <w:pPr>
      <w:numPr>
        <w:ilvl w:val="0"/>
        <w:numId w:val="3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42">
    <w:name w:val="WW8Num7942"/>
    <w:next w:val="WW8Num7942"/>
    <w:autoRedefine w:val="0"/>
    <w:hidden w:val="0"/>
    <w:qFormat w:val="0"/>
    <w:pPr>
      <w:numPr>
        <w:ilvl w:val="0"/>
        <w:numId w:val="35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42">
    <w:name w:val="WW8Num23342"/>
    <w:next w:val="WW8Num23342"/>
    <w:autoRedefine w:val="0"/>
    <w:hidden w:val="0"/>
    <w:qFormat w:val="0"/>
    <w:pPr>
      <w:numPr>
        <w:ilvl w:val="0"/>
        <w:numId w:val="36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42">
    <w:name w:val="WW8Num38242"/>
    <w:next w:val="WW8Num38242"/>
    <w:autoRedefine w:val="0"/>
    <w:hidden w:val="0"/>
    <w:qFormat w:val="0"/>
    <w:pPr>
      <w:numPr>
        <w:ilvl w:val="0"/>
        <w:numId w:val="27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42">
    <w:name w:val="WW8Num22242"/>
    <w:next w:val="WW8Num22242"/>
    <w:autoRedefine w:val="0"/>
    <w:hidden w:val="0"/>
    <w:qFormat w:val="0"/>
    <w:pPr>
      <w:numPr>
        <w:ilvl w:val="0"/>
        <w:numId w:val="28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42">
    <w:name w:val="WW8Num25942"/>
    <w:next w:val="WW8Num25942"/>
    <w:autoRedefine w:val="0"/>
    <w:hidden w:val="0"/>
    <w:qFormat w:val="0"/>
    <w:pPr>
      <w:numPr>
        <w:ilvl w:val="0"/>
        <w:numId w:val="30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42">
    <w:name w:val="WW8Num29042"/>
    <w:next w:val="WW8Num29042"/>
    <w:autoRedefine w:val="0"/>
    <w:hidden w:val="0"/>
    <w:qFormat w:val="0"/>
    <w:pPr>
      <w:numPr>
        <w:ilvl w:val="0"/>
        <w:numId w:val="29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112">
    <w:name w:val="WW8Num23112"/>
    <w:next w:val="WW8Num231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112">
    <w:name w:val="WW8Num61112"/>
    <w:next w:val="WW8Num611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112">
    <w:name w:val="WW8Num435112"/>
    <w:next w:val="WW8Num4351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112">
    <w:name w:val="WW8Num40112"/>
    <w:next w:val="WW8Num401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112">
    <w:name w:val="WW8Num171112"/>
    <w:next w:val="WW8Num1711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112">
    <w:name w:val="WW8Num79112"/>
    <w:next w:val="WW8Num791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112">
    <w:name w:val="WW8Num233112"/>
    <w:next w:val="WW8Num2331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112">
    <w:name w:val="WW8Num382112"/>
    <w:next w:val="WW8Num3821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112">
    <w:name w:val="WW8Num222112"/>
    <w:next w:val="WW8Num2221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112">
    <w:name w:val="WW8Num259112"/>
    <w:next w:val="WW8Num2591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112">
    <w:name w:val="WW8Num290112"/>
    <w:next w:val="WW8Num2901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212">
    <w:name w:val="WW8Num23212"/>
    <w:next w:val="WW8Num232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212">
    <w:name w:val="WW8Num61212"/>
    <w:next w:val="WW8Num612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212">
    <w:name w:val="WW8Num435212"/>
    <w:next w:val="WW8Num4352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212">
    <w:name w:val="WW8Num40212"/>
    <w:next w:val="WW8Num402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212">
    <w:name w:val="WW8Num171212"/>
    <w:next w:val="WW8Num1712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212">
    <w:name w:val="WW8Num79212"/>
    <w:next w:val="WW8Num792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212">
    <w:name w:val="WW8Num233212"/>
    <w:next w:val="WW8Num2332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212">
    <w:name w:val="WW8Num222212"/>
    <w:next w:val="WW8Num2222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212">
    <w:name w:val="WW8Num259212"/>
    <w:next w:val="WW8Num2592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212">
    <w:name w:val="WW8Num290212"/>
    <w:next w:val="WW8Num2902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412">
    <w:name w:val="WW8Num23412"/>
    <w:next w:val="WW8Num234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312">
    <w:name w:val="WW8Num61312"/>
    <w:next w:val="WW8Num613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312">
    <w:name w:val="WW8Num435312"/>
    <w:next w:val="WW8Num4353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312">
    <w:name w:val="WW8Num40312"/>
    <w:next w:val="WW8Num403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312">
    <w:name w:val="WW8Num171312"/>
    <w:next w:val="WW8Num1713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312">
    <w:name w:val="WW8Num79312"/>
    <w:next w:val="WW8Num793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312">
    <w:name w:val="WW8Num233312"/>
    <w:next w:val="WW8Num2333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312">
    <w:name w:val="WW8Num382312"/>
    <w:next w:val="WW8Num382312"/>
    <w:autoRedefine w:val="0"/>
    <w:hidden w:val="0"/>
    <w:qFormat w:val="0"/>
    <w:pPr>
      <w:numPr>
        <w:ilvl w:val="0"/>
        <w:numId w:val="15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312">
    <w:name w:val="WW8Num222312"/>
    <w:next w:val="WW8Num2223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312">
    <w:name w:val="WW8Num259312"/>
    <w:next w:val="WW8Num2593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312">
    <w:name w:val="WW8Num290312"/>
    <w:next w:val="WW8Num2903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NoList42">
    <w:name w:val="No List42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NoList132">
    <w:name w:val="No List132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NoList1122">
    <w:name w:val="No List1122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222">
    <w:name w:val="WW8Num382222"/>
    <w:next w:val="WW8Num382222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NoList222">
    <w:name w:val="No List222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NoList312">
    <w:name w:val="No List312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NoList11122">
    <w:name w:val="No List11122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62">
    <w:name w:val="WW8Num2362"/>
    <w:next w:val="WW8Num2362"/>
    <w:autoRedefine w:val="0"/>
    <w:hidden w:val="0"/>
    <w:qFormat w:val="0"/>
    <w:pPr>
      <w:numPr>
        <w:ilvl w:val="0"/>
        <w:numId w:val="2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52">
    <w:name w:val="WW8Num6152"/>
    <w:next w:val="WW8Num6152"/>
    <w:autoRedefine w:val="0"/>
    <w:hidden w:val="0"/>
    <w:qFormat w:val="0"/>
    <w:pPr>
      <w:numPr>
        <w:ilvl w:val="0"/>
        <w:numId w:val="20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52">
    <w:name w:val="WW8Num43552"/>
    <w:next w:val="WW8Num43552"/>
    <w:autoRedefine w:val="0"/>
    <w:hidden w:val="0"/>
    <w:qFormat w:val="0"/>
    <w:pPr>
      <w:numPr>
        <w:ilvl w:val="0"/>
        <w:numId w:val="2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52">
    <w:name w:val="WW8Num4052"/>
    <w:next w:val="WW8Num4052"/>
    <w:autoRedefine w:val="0"/>
    <w:hidden w:val="0"/>
    <w:qFormat w:val="0"/>
    <w:pPr>
      <w:numPr>
        <w:ilvl w:val="0"/>
        <w:numId w:val="26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52">
    <w:name w:val="WW8Num17152"/>
    <w:next w:val="WW8Num17152"/>
    <w:autoRedefine w:val="0"/>
    <w:hidden w:val="0"/>
    <w:qFormat w:val="0"/>
    <w:pPr>
      <w:numPr>
        <w:ilvl w:val="0"/>
        <w:numId w:val="22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52">
    <w:name w:val="WW8Num7952"/>
    <w:next w:val="WW8Num7952"/>
    <w:autoRedefine w:val="0"/>
    <w:hidden w:val="0"/>
    <w:qFormat w:val="0"/>
    <w:pPr>
      <w:numPr>
        <w:ilvl w:val="0"/>
        <w:numId w:val="24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52">
    <w:name w:val="WW8Num23352"/>
    <w:next w:val="WW8Num23352"/>
    <w:autoRedefine w:val="0"/>
    <w:hidden w:val="0"/>
    <w:qFormat w:val="0"/>
    <w:pPr>
      <w:numPr>
        <w:ilvl w:val="0"/>
        <w:numId w:val="25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52">
    <w:name w:val="WW8Num38252"/>
    <w:next w:val="WW8Num38252"/>
    <w:autoRedefine w:val="0"/>
    <w:hidden w:val="0"/>
    <w:qFormat w:val="0"/>
    <w:pPr>
      <w:numPr>
        <w:ilvl w:val="0"/>
        <w:numId w:val="16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52">
    <w:name w:val="WW8Num22252"/>
    <w:next w:val="WW8Num22252"/>
    <w:autoRedefine w:val="0"/>
    <w:hidden w:val="0"/>
    <w:qFormat w:val="0"/>
    <w:pPr>
      <w:numPr>
        <w:ilvl w:val="0"/>
        <w:numId w:val="17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52">
    <w:name w:val="WW8Num25952"/>
    <w:next w:val="WW8Num25952"/>
    <w:autoRedefine w:val="0"/>
    <w:hidden w:val="0"/>
    <w:qFormat w:val="0"/>
    <w:pPr>
      <w:numPr>
        <w:ilvl w:val="0"/>
        <w:numId w:val="19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52">
    <w:name w:val="WW8Num29052"/>
    <w:next w:val="WW8Num29052"/>
    <w:autoRedefine w:val="0"/>
    <w:hidden w:val="0"/>
    <w:qFormat w:val="0"/>
    <w:pPr>
      <w:numPr>
        <w:ilvl w:val="0"/>
        <w:numId w:val="18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122">
    <w:name w:val="WW8Num23122"/>
    <w:next w:val="WW8Num2312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122">
    <w:name w:val="WW8Num61122"/>
    <w:next w:val="WW8Num6112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122">
    <w:name w:val="WW8Num435122"/>
    <w:next w:val="WW8Num43512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122">
    <w:name w:val="WW8Num40122"/>
    <w:next w:val="WW8Num4012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122">
    <w:name w:val="WW8Num171122"/>
    <w:next w:val="WW8Num17112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122">
    <w:name w:val="WW8Num79122"/>
    <w:next w:val="WW8Num7912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122">
    <w:name w:val="WW8Num233122"/>
    <w:next w:val="WW8Num23312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122">
    <w:name w:val="WW8Num382122"/>
    <w:next w:val="WW8Num38212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122">
    <w:name w:val="WW8Num222122"/>
    <w:next w:val="WW8Num22212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122">
    <w:name w:val="WW8Num259122"/>
    <w:next w:val="WW8Num25912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122">
    <w:name w:val="WW8Num290122"/>
    <w:next w:val="WW8Num29012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222">
    <w:name w:val="WW8Num23222"/>
    <w:next w:val="WW8Num2322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222">
    <w:name w:val="WW8Num61222"/>
    <w:next w:val="WW8Num6122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222">
    <w:name w:val="WW8Num435222"/>
    <w:next w:val="WW8Num43522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222">
    <w:name w:val="WW8Num40222"/>
    <w:next w:val="WW8Num4022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222">
    <w:name w:val="WW8Num171222"/>
    <w:next w:val="WW8Num17122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222">
    <w:name w:val="WW8Num79222"/>
    <w:next w:val="WW8Num7922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222">
    <w:name w:val="WW8Num233222"/>
    <w:next w:val="WW8Num23322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222">
    <w:name w:val="WW8Num222222"/>
    <w:next w:val="WW8Num22222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222">
    <w:name w:val="WW8Num259222"/>
    <w:next w:val="WW8Num25922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222">
    <w:name w:val="WW8Num290222"/>
    <w:next w:val="WW8Num29022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422">
    <w:name w:val="WW8Num23422"/>
    <w:next w:val="WW8Num23422"/>
    <w:autoRedefine w:val="0"/>
    <w:hidden w:val="0"/>
    <w:qFormat w:val="0"/>
    <w:pPr>
      <w:numPr>
        <w:ilvl w:val="0"/>
        <w:numId w:val="9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322">
    <w:name w:val="WW8Num61322"/>
    <w:next w:val="WW8Num61322"/>
    <w:autoRedefine w:val="0"/>
    <w:hidden w:val="0"/>
    <w:qFormat w:val="0"/>
    <w:pPr>
      <w:numPr>
        <w:ilvl w:val="0"/>
        <w:numId w:val="8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322">
    <w:name w:val="WW8Num435322"/>
    <w:next w:val="WW8Num435322"/>
    <w:autoRedefine w:val="0"/>
    <w:hidden w:val="0"/>
    <w:qFormat w:val="0"/>
    <w:pPr>
      <w:numPr>
        <w:ilvl w:val="0"/>
        <w:numId w:val="1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322">
    <w:name w:val="WW8Num40322"/>
    <w:next w:val="WW8Num40322"/>
    <w:autoRedefine w:val="0"/>
    <w:hidden w:val="0"/>
    <w:qFormat w:val="0"/>
    <w:pPr>
      <w:numPr>
        <w:ilvl w:val="0"/>
        <w:numId w:val="14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322">
    <w:name w:val="WW8Num171322"/>
    <w:next w:val="WW8Num171322"/>
    <w:autoRedefine w:val="0"/>
    <w:hidden w:val="0"/>
    <w:qFormat w:val="0"/>
    <w:pPr>
      <w:numPr>
        <w:ilvl w:val="0"/>
        <w:numId w:val="10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322">
    <w:name w:val="WW8Num79322"/>
    <w:next w:val="WW8Num79322"/>
    <w:autoRedefine w:val="0"/>
    <w:hidden w:val="0"/>
    <w:qFormat w:val="0"/>
    <w:pPr>
      <w:numPr>
        <w:ilvl w:val="0"/>
        <w:numId w:val="12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322">
    <w:name w:val="WW8Num233322"/>
    <w:next w:val="WW8Num233322"/>
    <w:autoRedefine w:val="0"/>
    <w:hidden w:val="0"/>
    <w:qFormat w:val="0"/>
    <w:pPr>
      <w:numPr>
        <w:ilvl w:val="0"/>
        <w:numId w:val="1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322">
    <w:name w:val="WW8Num382322"/>
    <w:next w:val="WW8Num382322"/>
    <w:autoRedefine w:val="0"/>
    <w:hidden w:val="0"/>
    <w:qFormat w:val="0"/>
    <w:pPr>
      <w:numPr>
        <w:ilvl w:val="0"/>
        <w:numId w:val="4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322">
    <w:name w:val="WW8Num222322"/>
    <w:next w:val="WW8Num222322"/>
    <w:autoRedefine w:val="0"/>
    <w:hidden w:val="0"/>
    <w:qFormat w:val="0"/>
    <w:pPr>
      <w:numPr>
        <w:ilvl w:val="0"/>
        <w:numId w:val="5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322">
    <w:name w:val="WW8Num259322"/>
    <w:next w:val="WW8Num259322"/>
    <w:autoRedefine w:val="0"/>
    <w:hidden w:val="0"/>
    <w:qFormat w:val="0"/>
    <w:pPr>
      <w:numPr>
        <w:ilvl w:val="0"/>
        <w:numId w:val="7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322">
    <w:name w:val="WW8Num290322"/>
    <w:next w:val="WW8Num290322"/>
    <w:autoRedefine w:val="0"/>
    <w:hidden w:val="0"/>
    <w:qFormat w:val="0"/>
    <w:pPr>
      <w:numPr>
        <w:ilvl w:val="0"/>
        <w:numId w:val="6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HTMLAddressChar16">
    <w:name w:val="HTML Address Char16"/>
    <w:next w:val="HTMLAddressChar16"/>
    <w:autoRedefine w:val="0"/>
    <w:hidden w:val="0"/>
    <w:qFormat w:val="0"/>
    <w:rPr>
      <w:rFonts w:ascii="Calibri" w:cs="Times New Roman" w:hAnsi="Calibri"/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character" w:styleId="EndnoteTextChar16">
    <w:name w:val="Endnote Text Char16"/>
    <w:next w:val="EndnoteTextChar16"/>
    <w:autoRedefine w:val="0"/>
    <w:hidden w:val="0"/>
    <w:qFormat w:val="0"/>
    <w:rPr>
      <w:rFonts w:ascii="Calibri" w:cs="Times New Roman" w:hAnsi="Calibri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styleId="CharChar114">
    <w:name w:val="Char Char114"/>
    <w:next w:val="CharChar114"/>
    <w:autoRedefine w:val="0"/>
    <w:hidden w:val="0"/>
    <w:qFormat w:val="0"/>
    <w:rPr>
      <w:w w:val="100"/>
      <w:position w:val="-1"/>
      <w:sz w:val="16"/>
      <w:effect w:val="none"/>
      <w:vertAlign w:val="baseline"/>
      <w:cs w:val="0"/>
      <w:em w:val="none"/>
      <w:lang/>
    </w:rPr>
  </w:style>
  <w:style w:type="table" w:styleId="TableGrid10">
    <w:name w:val="Table Grid10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eastAsia="Times New Roman" w:hAnsi="Calibri"/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10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cap">
    <w:name w:val="cap"/>
    <w:basedOn w:val="Normal"/>
    <w:next w:val="cap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fontstyle11">
    <w:name w:val="fontstyle11"/>
    <w:next w:val="fontstyle11"/>
    <w:autoRedefine w:val="0"/>
    <w:hidden w:val="0"/>
    <w:qFormat w:val="0"/>
    <w:rPr>
      <w:rFonts w:ascii="DINOT" w:cs="Times New Roman" w:hAnsi="DINOT"/>
      <w:color w:val="242021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character" w:styleId="fontstyle01">
    <w:name w:val="fontstyle01"/>
    <w:next w:val="fontstyle01"/>
    <w:autoRedefine w:val="0"/>
    <w:hidden w:val="0"/>
    <w:qFormat w:val="0"/>
    <w:rPr>
      <w:rFonts w:ascii="DINOT-Bold" w:cs="Times New Roman" w:hAnsi="DINOT-Bold"/>
      <w:b w:val="1"/>
      <w:bCs w:val="1"/>
      <w:color w:val="646466"/>
      <w:w w:val="100"/>
      <w:position w:val="-1"/>
      <w:sz w:val="40"/>
      <w:szCs w:val="40"/>
      <w:effect w:val="none"/>
      <w:vertAlign w:val="baseline"/>
      <w:cs w:val="0"/>
      <w:em w:val="none"/>
      <w:lang/>
    </w:rPr>
  </w:style>
  <w:style w:type="character" w:styleId="familyname">
    <w:name w:val="familyname"/>
    <w:next w:val="familyna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normaltextrun">
    <w:name w:val="normaltextrun"/>
    <w:next w:val="normaltextrun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SubtleEmphasis">
    <w:name w:val="Subtle Emphasis"/>
    <w:next w:val="SubtleEmphasis"/>
    <w:autoRedefine w:val="0"/>
    <w:hidden w:val="0"/>
    <w:qFormat w:val="0"/>
    <w:rPr>
      <w:i w:val="1"/>
      <w:iCs w:val="1"/>
      <w:color w:val="404040"/>
      <w:w w:val="100"/>
      <w:position w:val="-1"/>
      <w:effect w:val="none"/>
      <w:vertAlign w:val="baseline"/>
      <w:cs w:val="0"/>
      <w:em w:val="none"/>
      <w:lang/>
    </w:rPr>
  </w:style>
  <w:style w:type="paragraph" w:styleId="paragraph">
    <w:name w:val="paragraph"/>
    <w:basedOn w:val="Normal"/>
    <w:next w:val="paragraph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eop">
    <w:name w:val="eop"/>
    <w:next w:val="eop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numbering" w:styleId="NoList7">
    <w:name w:val="No List7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18">
    <w:name w:val="Table Grid18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18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53">
    <w:name w:val="Pa53"/>
    <w:basedOn w:val="Normal"/>
    <w:next w:val="Normal"/>
    <w:autoRedefine w:val="0"/>
    <w:hidden w:val="0"/>
    <w:qFormat w:val="0"/>
    <w:pPr>
      <w:suppressAutoHyphens w:val="1"/>
      <w:autoSpaceDE w:val="0"/>
      <w:autoSpaceDN w:val="0"/>
      <w:adjustRightInd w:val="0"/>
      <w:spacing w:line="181" w:lineRule="atLeast"/>
      <w:ind w:leftChars="-1" w:rightChars="0" w:firstLineChars="-1"/>
      <w:textDirection w:val="btLr"/>
      <w:textAlignment w:val="top"/>
      <w:outlineLvl w:val="0"/>
    </w:pPr>
    <w:rPr>
      <w:rFonts w:ascii="Myriad Pro" w:eastAsia="Calibri" w:hAnsi="Myriad Pro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numbering" w:styleId="NoList8">
    <w:name w:val="No List8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19">
    <w:name w:val="Table Grid19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19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numbering" w:styleId="NoList9">
    <w:name w:val="No List9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20">
    <w:name w:val="Table Grid20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20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Grid25">
    <w:name w:val="Table Grid25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ndara" w:cs="Times New Roman" w:eastAsia="Candara" w:hAnsi="Candara"/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25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numbering" w:styleId="NoList10">
    <w:name w:val="No List10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26">
    <w:name w:val="Table Grid26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26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36">
    <w:name w:val="Table Grid36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36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Grid213">
    <w:name w:val="Table Grid213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213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Grid110">
    <w:name w:val="Table Grid110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110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114">
    <w:name w:val="Table Grid114"/>
    <w:basedOn w:val="TableNormal"/>
    <w:next w:val="TableGrid11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114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123">
    <w:name w:val="Table Grid123"/>
    <w:basedOn w:val="TableNormal"/>
    <w:next w:val="TableGrid12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123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133">
    <w:name w:val="Table Grid133"/>
    <w:basedOn w:val="TableNormal"/>
    <w:next w:val="TableGrid13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133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142">
    <w:name w:val="Table Grid142"/>
    <w:basedOn w:val="TableNormal"/>
    <w:next w:val="TableGrid14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142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152">
    <w:name w:val="Table Grid152"/>
    <w:basedOn w:val="TableNormal"/>
    <w:next w:val="TableGrid15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152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numbering" w:styleId="NoList16">
    <w:name w:val="No List16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GridTable4-Accent113">
    <w:name w:val="Grid Table 4 - Accent 113"/>
    <w:basedOn w:val="TableNormal"/>
    <w:next w:val="GridTable4-Accent11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GridTable4-Accent113"/>
      <w:tblStyleRowBandSize w:val="1"/>
      <w:tblStyleColBandSize w:val="1"/>
      <w:jc w:val="left"/>
      <w:tblBorders>
        <w:top w:color="9cc2e5" w:space="0" w:sz="4" w:val="single"/>
        <w:left w:color="9cc2e5" w:space="0" w:sz="4" w:val="single"/>
        <w:bottom w:color="9cc2e5" w:space="0" w:sz="4" w:val="single"/>
        <w:right w:color="9cc2e5" w:space="0" w:sz="4" w:val="single"/>
        <w:insideH w:color="9cc2e5" w:space="0" w:sz="4" w:val="single"/>
        <w:insideV w:color="9cc2e5" w:space="0" w:sz="4" w:val="single"/>
      </w:tblBorders>
    </w:tblPr>
  </w:style>
  <w:style w:type="table" w:styleId="TableGrid27">
    <w:name w:val="Table Grid27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effect w:val="none"/>
      <w:vertAlign w:val="baseline"/>
      <w:cs w:val="0"/>
      <w:em w:val="none"/>
      <w:lang w:val="ru-RU"/>
    </w:rPr>
    <w:tblPr>
      <w:tblStyle w:val="TableGrid27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numbering" w:styleId="NoList115">
    <w:name w:val="No List115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9">
    <w:name w:val="WW8Num239"/>
    <w:next w:val="WW8Num239"/>
    <w:autoRedefine w:val="0"/>
    <w:hidden w:val="0"/>
    <w:qFormat w:val="0"/>
    <w:pPr>
      <w:numPr>
        <w:ilvl w:val="0"/>
        <w:numId w:val="56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8">
    <w:name w:val="WW8Num618"/>
    <w:next w:val="WW8Num618"/>
    <w:autoRedefine w:val="0"/>
    <w:hidden w:val="0"/>
    <w:qFormat w:val="0"/>
    <w:pPr>
      <w:numPr>
        <w:ilvl w:val="0"/>
        <w:numId w:val="55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8">
    <w:name w:val="WW8Num4358"/>
    <w:next w:val="WW8Num4358"/>
    <w:autoRedefine w:val="0"/>
    <w:hidden w:val="0"/>
    <w:qFormat w:val="0"/>
    <w:pPr>
      <w:numPr>
        <w:ilvl w:val="0"/>
        <w:numId w:val="58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8">
    <w:name w:val="WW8Num408"/>
    <w:next w:val="WW8Num408"/>
    <w:autoRedefine w:val="0"/>
    <w:hidden w:val="0"/>
    <w:qFormat w:val="0"/>
    <w:pPr>
      <w:numPr>
        <w:ilvl w:val="0"/>
        <w:numId w:val="6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8">
    <w:name w:val="WW8Num1718"/>
    <w:next w:val="WW8Num1718"/>
    <w:autoRedefine w:val="0"/>
    <w:hidden w:val="0"/>
    <w:qFormat w:val="0"/>
    <w:pPr>
      <w:numPr>
        <w:ilvl w:val="0"/>
        <w:numId w:val="57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8">
    <w:name w:val="WW8Num798"/>
    <w:next w:val="WW8Num798"/>
    <w:autoRedefine w:val="0"/>
    <w:hidden w:val="0"/>
    <w:qFormat w:val="0"/>
    <w:pPr>
      <w:numPr>
        <w:ilvl w:val="0"/>
        <w:numId w:val="59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8">
    <w:name w:val="WW8Num2338"/>
    <w:next w:val="WW8Num2338"/>
    <w:autoRedefine w:val="0"/>
    <w:hidden w:val="0"/>
    <w:qFormat w:val="0"/>
    <w:pPr>
      <w:numPr>
        <w:ilvl w:val="0"/>
        <w:numId w:val="60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8">
    <w:name w:val="WW8Num3828"/>
    <w:next w:val="WW8Num3828"/>
    <w:autoRedefine w:val="0"/>
    <w:hidden w:val="0"/>
    <w:qFormat w:val="0"/>
    <w:pPr>
      <w:numPr>
        <w:ilvl w:val="0"/>
        <w:numId w:val="5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8">
    <w:name w:val="WW8Num2228"/>
    <w:next w:val="WW8Num2228"/>
    <w:autoRedefine w:val="0"/>
    <w:hidden w:val="0"/>
    <w:qFormat w:val="0"/>
    <w:pPr>
      <w:numPr>
        <w:ilvl w:val="0"/>
        <w:numId w:val="52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8">
    <w:name w:val="WW8Num2598"/>
    <w:next w:val="WW8Num2598"/>
    <w:autoRedefine w:val="0"/>
    <w:hidden w:val="0"/>
    <w:qFormat w:val="0"/>
    <w:pPr>
      <w:numPr>
        <w:ilvl w:val="0"/>
        <w:numId w:val="54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8">
    <w:name w:val="WW8Num2908"/>
    <w:next w:val="WW8Num2908"/>
    <w:autoRedefine w:val="0"/>
    <w:hidden w:val="0"/>
    <w:qFormat w:val="0"/>
    <w:pPr>
      <w:numPr>
        <w:ilvl w:val="0"/>
        <w:numId w:val="5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15">
    <w:name w:val="WW8Num2315"/>
    <w:next w:val="WW8Num2315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15">
    <w:name w:val="WW8Num6115"/>
    <w:next w:val="WW8Num6115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15">
    <w:name w:val="WW8Num43515"/>
    <w:next w:val="WW8Num43515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15">
    <w:name w:val="WW8Num4015"/>
    <w:next w:val="WW8Num4015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15">
    <w:name w:val="WW8Num17115"/>
    <w:next w:val="WW8Num17115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15">
    <w:name w:val="WW8Num7915"/>
    <w:next w:val="WW8Num7915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15">
    <w:name w:val="WW8Num23315"/>
    <w:next w:val="WW8Num23315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15">
    <w:name w:val="WW8Num38215"/>
    <w:next w:val="WW8Num38215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15">
    <w:name w:val="WW8Num22215"/>
    <w:next w:val="WW8Num22215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15">
    <w:name w:val="WW8Num25915"/>
    <w:next w:val="WW8Num25915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15">
    <w:name w:val="WW8Num29015"/>
    <w:next w:val="WW8Num29015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25">
    <w:name w:val="WW8Num2325"/>
    <w:next w:val="WW8Num2325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25">
    <w:name w:val="WW8Num6125"/>
    <w:next w:val="WW8Num6125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25">
    <w:name w:val="WW8Num43525"/>
    <w:next w:val="WW8Num43525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25">
    <w:name w:val="WW8Num4025"/>
    <w:next w:val="WW8Num4025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25">
    <w:name w:val="WW8Num17125"/>
    <w:next w:val="WW8Num17125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25">
    <w:name w:val="WW8Num7925"/>
    <w:next w:val="WW8Num7925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25">
    <w:name w:val="WW8Num23325"/>
    <w:next w:val="WW8Num23325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25">
    <w:name w:val="WW8Num38225"/>
    <w:next w:val="WW8Num38225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25">
    <w:name w:val="WW8Num22225"/>
    <w:next w:val="WW8Num22225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25">
    <w:name w:val="WW8Num25925"/>
    <w:next w:val="WW8Num25925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25">
    <w:name w:val="WW8Num29025"/>
    <w:next w:val="WW8Num29025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45">
    <w:name w:val="Table Grid45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45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numbering" w:styleId="WW8Num2345">
    <w:name w:val="WW8Num2345"/>
    <w:next w:val="WW8Num2345"/>
    <w:autoRedefine w:val="0"/>
    <w:hidden w:val="0"/>
    <w:qFormat w:val="0"/>
    <w:pPr>
      <w:numPr>
        <w:ilvl w:val="0"/>
        <w:numId w:val="44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35">
    <w:name w:val="WW8Num6135"/>
    <w:next w:val="WW8Num6135"/>
    <w:autoRedefine w:val="0"/>
    <w:hidden w:val="0"/>
    <w:qFormat w:val="0"/>
    <w:pPr>
      <w:numPr>
        <w:ilvl w:val="0"/>
        <w:numId w:val="4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35">
    <w:name w:val="WW8Num43535"/>
    <w:next w:val="WW8Num43535"/>
    <w:autoRedefine w:val="0"/>
    <w:hidden w:val="0"/>
    <w:qFormat w:val="0"/>
    <w:pPr>
      <w:numPr>
        <w:ilvl w:val="0"/>
        <w:numId w:val="46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35">
    <w:name w:val="WW8Num4035"/>
    <w:next w:val="WW8Num4035"/>
    <w:autoRedefine w:val="0"/>
    <w:hidden w:val="0"/>
    <w:qFormat w:val="0"/>
    <w:pPr>
      <w:numPr>
        <w:ilvl w:val="0"/>
        <w:numId w:val="49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35">
    <w:name w:val="WW8Num17135"/>
    <w:next w:val="WW8Num17135"/>
    <w:autoRedefine w:val="0"/>
    <w:hidden w:val="0"/>
    <w:qFormat w:val="0"/>
    <w:pPr>
      <w:numPr>
        <w:ilvl w:val="0"/>
        <w:numId w:val="45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35">
    <w:name w:val="WW8Num7935"/>
    <w:next w:val="WW8Num7935"/>
    <w:autoRedefine w:val="0"/>
    <w:hidden w:val="0"/>
    <w:qFormat w:val="0"/>
    <w:pPr>
      <w:numPr>
        <w:ilvl w:val="0"/>
        <w:numId w:val="47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35">
    <w:name w:val="WW8Num23335"/>
    <w:next w:val="WW8Num23335"/>
    <w:autoRedefine w:val="0"/>
    <w:hidden w:val="0"/>
    <w:qFormat w:val="0"/>
    <w:pPr>
      <w:numPr>
        <w:ilvl w:val="0"/>
        <w:numId w:val="48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35">
    <w:name w:val="WW8Num38235"/>
    <w:next w:val="WW8Num38235"/>
    <w:autoRedefine w:val="0"/>
    <w:hidden w:val="0"/>
    <w:qFormat w:val="0"/>
    <w:pPr>
      <w:numPr>
        <w:ilvl w:val="0"/>
        <w:numId w:val="39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35">
    <w:name w:val="WW8Num22235"/>
    <w:next w:val="WW8Num22235"/>
    <w:autoRedefine w:val="0"/>
    <w:hidden w:val="0"/>
    <w:qFormat w:val="0"/>
    <w:pPr>
      <w:numPr>
        <w:ilvl w:val="0"/>
        <w:numId w:val="40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35">
    <w:name w:val="WW8Num25935"/>
    <w:next w:val="WW8Num25935"/>
    <w:autoRedefine w:val="0"/>
    <w:hidden w:val="0"/>
    <w:qFormat w:val="0"/>
    <w:pPr>
      <w:numPr>
        <w:ilvl w:val="0"/>
        <w:numId w:val="42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35">
    <w:name w:val="WW8Num29035"/>
    <w:next w:val="WW8Num29035"/>
    <w:autoRedefine w:val="0"/>
    <w:hidden w:val="0"/>
    <w:qFormat w:val="0"/>
    <w:pPr>
      <w:numPr>
        <w:ilvl w:val="0"/>
        <w:numId w:val="4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53">
    <w:name w:val="Table Grid53"/>
    <w:next w:val="TableGrid5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  <w:tblPr>
      <w:tblStyle w:val="TableGrid53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61">
    <w:name w:val="Table Grid61"/>
    <w:next w:val="TableGrid6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  <w:tblPr>
      <w:tblStyle w:val="TableGrid61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313">
    <w:name w:val="Table Grid313"/>
    <w:next w:val="TableGrid31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  <w:tblPr>
      <w:tblStyle w:val="TableGrid313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411">
    <w:name w:val="Table Grid411"/>
    <w:next w:val="TableGrid4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  <w:tblPr>
      <w:tblStyle w:val="TableGrid411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Сеткатаблицы12">
    <w:name w:val="Сетка таблицы12"/>
    <w:next w:val="Сеткатаблицы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  <w:tblPr>
      <w:tblStyle w:val="Сеткатаблицы12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Сеткатаблицы111">
    <w:name w:val="Сетка таблицы111"/>
    <w:next w:val="Сеткатаблицы1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  <w:tblPr>
      <w:tblStyle w:val="Сеткатаблицы111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1111">
    <w:name w:val="Table Grid1111"/>
    <w:next w:val="TableGrid11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  <w:tblPr>
      <w:tblStyle w:val="TableGrid1111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221">
    <w:name w:val="Table Grid221"/>
    <w:next w:val="TableGrid22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  <w:tblPr>
      <w:tblStyle w:val="TableGrid221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1211">
    <w:name w:val="Table Grid1211"/>
    <w:next w:val="TableGrid12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  <w:tblPr>
      <w:tblStyle w:val="TableGrid1211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323">
    <w:name w:val="Table Grid323"/>
    <w:next w:val="TableGrid32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  <w:tblPr>
      <w:tblStyle w:val="TableGrid323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421">
    <w:name w:val="Table Grid421"/>
    <w:next w:val="TableGrid42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  <w:tblPr>
      <w:tblStyle w:val="TableGrid421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1311">
    <w:name w:val="Table Grid1311"/>
    <w:next w:val="TableGrid13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  <w:tblPr>
      <w:tblStyle w:val="TableGrid1311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25">
    <w:name w:val="No List25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NoList123">
    <w:name w:val="No List123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NoList1115">
    <w:name w:val="No List1115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71">
    <w:name w:val="Table Grid71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71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Grid161">
    <w:name w:val="Table Grid161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161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333">
    <w:name w:val="Table Grid333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333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numbering" w:styleId="WW8Num382213">
    <w:name w:val="WW8Num382213"/>
    <w:next w:val="WW8Num382213"/>
    <w:autoRedefine w:val="0"/>
    <w:hidden w:val="0"/>
    <w:qFormat w:val="0"/>
    <w:pPr>
      <w:numPr>
        <w:ilvl w:val="0"/>
        <w:numId w:val="62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NoList213">
    <w:name w:val="No List213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231">
    <w:name w:val="Table Grid231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231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1121">
    <w:name w:val="Table Grid1121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1121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2111">
    <w:name w:val="Table Grid2111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2111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Grid3113">
    <w:name w:val="Table Grid3113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3113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Grid31111">
    <w:name w:val="Table Grid31111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31111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431">
    <w:name w:val="Table Grid431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431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numbering" w:styleId="NoList34">
    <w:name w:val="No List34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511">
    <w:name w:val="Table Grid511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511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3211">
    <w:name w:val="Table Grid3211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3211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3311">
    <w:name w:val="Table Grid3311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3311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1221">
    <w:name w:val="Table Grid1221"/>
    <w:basedOn w:val="TableNormal"/>
    <w:next w:val="TableGrid122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1221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1321">
    <w:name w:val="Table Grid1321"/>
    <w:basedOn w:val="TableNormal"/>
    <w:next w:val="TableGrid132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1321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1411">
    <w:name w:val="Table Grid1411"/>
    <w:basedOn w:val="TableNormal"/>
    <w:next w:val="TableGrid14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1411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1511">
    <w:name w:val="Table Grid1511"/>
    <w:basedOn w:val="TableNormal"/>
    <w:next w:val="TableGrid15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1511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GridTable4-Accent1111">
    <w:name w:val="Grid Table 4 - Accent 1111"/>
    <w:basedOn w:val="TableNormal"/>
    <w:next w:val="GridTable4-Accent11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GridTable4-Accent1111"/>
      <w:tblStyleRowBandSize w:val="1"/>
      <w:tblStyleColBandSize w:val="1"/>
      <w:jc w:val="left"/>
      <w:tblBorders>
        <w:top w:color="9cc2e5" w:space="0" w:sz="4" w:val="single"/>
        <w:left w:color="9cc2e5" w:space="0" w:sz="4" w:val="single"/>
        <w:bottom w:color="9cc2e5" w:space="0" w:sz="4" w:val="single"/>
        <w:right w:color="9cc2e5" w:space="0" w:sz="4" w:val="single"/>
        <w:insideH w:color="9cc2e5" w:space="0" w:sz="4" w:val="single"/>
        <w:insideV w:color="9cc2e5" w:space="0" w:sz="4" w:val="single"/>
      </w:tblBorders>
    </w:tblPr>
  </w:style>
  <w:style w:type="numbering" w:styleId="NoList11114">
    <w:name w:val="No List11114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53">
    <w:name w:val="WW8Num2353"/>
    <w:next w:val="WW8Num2353"/>
    <w:autoRedefine w:val="0"/>
    <w:hidden w:val="0"/>
    <w:qFormat w:val="0"/>
    <w:pPr>
      <w:numPr>
        <w:ilvl w:val="0"/>
        <w:numId w:val="3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43">
    <w:name w:val="WW8Num6143"/>
    <w:next w:val="WW8Num6143"/>
    <w:autoRedefine w:val="0"/>
    <w:hidden w:val="0"/>
    <w:qFormat w:val="0"/>
    <w:pPr>
      <w:numPr>
        <w:ilvl w:val="0"/>
        <w:numId w:val="32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43">
    <w:name w:val="WW8Num43543"/>
    <w:next w:val="WW8Num43543"/>
    <w:autoRedefine w:val="0"/>
    <w:hidden w:val="0"/>
    <w:qFormat w:val="0"/>
    <w:pPr>
      <w:numPr>
        <w:ilvl w:val="0"/>
        <w:numId w:val="35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43">
    <w:name w:val="WW8Num4043"/>
    <w:next w:val="WW8Num4043"/>
    <w:autoRedefine w:val="0"/>
    <w:hidden w:val="0"/>
    <w:qFormat w:val="0"/>
    <w:pPr>
      <w:numPr>
        <w:ilvl w:val="0"/>
        <w:numId w:val="38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43">
    <w:name w:val="WW8Num17143"/>
    <w:next w:val="WW8Num17143"/>
    <w:autoRedefine w:val="0"/>
    <w:hidden w:val="0"/>
    <w:qFormat w:val="0"/>
    <w:pPr>
      <w:numPr>
        <w:ilvl w:val="0"/>
        <w:numId w:val="34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43">
    <w:name w:val="WW8Num7943"/>
    <w:next w:val="WW8Num7943"/>
    <w:autoRedefine w:val="0"/>
    <w:hidden w:val="0"/>
    <w:qFormat w:val="0"/>
    <w:pPr>
      <w:numPr>
        <w:ilvl w:val="0"/>
        <w:numId w:val="36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43">
    <w:name w:val="WW8Num23343"/>
    <w:next w:val="WW8Num23343"/>
    <w:autoRedefine w:val="0"/>
    <w:hidden w:val="0"/>
    <w:qFormat w:val="0"/>
    <w:pPr>
      <w:numPr>
        <w:ilvl w:val="0"/>
        <w:numId w:val="37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43">
    <w:name w:val="WW8Num38243"/>
    <w:next w:val="WW8Num38243"/>
    <w:autoRedefine w:val="0"/>
    <w:hidden w:val="0"/>
    <w:qFormat w:val="0"/>
    <w:pPr>
      <w:numPr>
        <w:ilvl w:val="0"/>
        <w:numId w:val="28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43">
    <w:name w:val="WW8Num22243"/>
    <w:next w:val="WW8Num22243"/>
    <w:autoRedefine w:val="0"/>
    <w:hidden w:val="0"/>
    <w:qFormat w:val="0"/>
    <w:pPr>
      <w:numPr>
        <w:ilvl w:val="0"/>
        <w:numId w:val="29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43">
    <w:name w:val="WW8Num25943"/>
    <w:next w:val="WW8Num25943"/>
    <w:autoRedefine w:val="0"/>
    <w:hidden w:val="0"/>
    <w:qFormat w:val="0"/>
    <w:pPr>
      <w:numPr>
        <w:ilvl w:val="0"/>
        <w:numId w:val="3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43">
    <w:name w:val="WW8Num29043"/>
    <w:next w:val="WW8Num29043"/>
    <w:autoRedefine w:val="0"/>
    <w:hidden w:val="0"/>
    <w:qFormat w:val="0"/>
    <w:pPr>
      <w:numPr>
        <w:ilvl w:val="0"/>
        <w:numId w:val="30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113">
    <w:name w:val="WW8Num23113"/>
    <w:next w:val="WW8Num2311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113">
    <w:name w:val="WW8Num61113"/>
    <w:next w:val="WW8Num6111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113">
    <w:name w:val="WW8Num435113"/>
    <w:next w:val="WW8Num43511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113">
    <w:name w:val="WW8Num40113"/>
    <w:next w:val="WW8Num4011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113">
    <w:name w:val="WW8Num171113"/>
    <w:next w:val="WW8Num17111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113">
    <w:name w:val="WW8Num79113"/>
    <w:next w:val="WW8Num7911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113">
    <w:name w:val="WW8Num233113"/>
    <w:next w:val="WW8Num23311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113">
    <w:name w:val="WW8Num382113"/>
    <w:next w:val="WW8Num38211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113">
    <w:name w:val="WW8Num222113"/>
    <w:next w:val="WW8Num22211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113">
    <w:name w:val="WW8Num259113"/>
    <w:next w:val="WW8Num25911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113">
    <w:name w:val="WW8Num290113"/>
    <w:next w:val="WW8Num29011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213">
    <w:name w:val="WW8Num23213"/>
    <w:next w:val="WW8Num2321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213">
    <w:name w:val="WW8Num61213"/>
    <w:next w:val="WW8Num6121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213">
    <w:name w:val="WW8Num435213"/>
    <w:next w:val="WW8Num43521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213">
    <w:name w:val="WW8Num40213"/>
    <w:next w:val="WW8Num4021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213">
    <w:name w:val="WW8Num171213"/>
    <w:next w:val="WW8Num17121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213">
    <w:name w:val="WW8Num79213"/>
    <w:next w:val="WW8Num7921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213">
    <w:name w:val="WW8Num233213"/>
    <w:next w:val="WW8Num23321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213">
    <w:name w:val="WW8Num222213"/>
    <w:next w:val="WW8Num22221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213">
    <w:name w:val="WW8Num259213"/>
    <w:next w:val="WW8Num25921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213">
    <w:name w:val="WW8Num290213"/>
    <w:next w:val="WW8Num29021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413">
    <w:name w:val="WW8Num23413"/>
    <w:next w:val="WW8Num2341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313">
    <w:name w:val="WW8Num61313"/>
    <w:next w:val="WW8Num6131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313">
    <w:name w:val="WW8Num435313"/>
    <w:next w:val="WW8Num43531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313">
    <w:name w:val="WW8Num40313"/>
    <w:next w:val="WW8Num4031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313">
    <w:name w:val="WW8Num171313"/>
    <w:next w:val="WW8Num17131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313">
    <w:name w:val="WW8Num79313"/>
    <w:next w:val="WW8Num7931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313">
    <w:name w:val="WW8Num233313"/>
    <w:next w:val="WW8Num23331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313">
    <w:name w:val="WW8Num382313"/>
    <w:next w:val="WW8Num382313"/>
    <w:autoRedefine w:val="0"/>
    <w:hidden w:val="0"/>
    <w:qFormat w:val="0"/>
    <w:pPr>
      <w:numPr>
        <w:ilvl w:val="0"/>
        <w:numId w:val="16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313">
    <w:name w:val="WW8Num222313"/>
    <w:next w:val="WW8Num22231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313">
    <w:name w:val="WW8Num259313"/>
    <w:next w:val="WW8Num25931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313">
    <w:name w:val="WW8Num290313"/>
    <w:next w:val="WW8Num29031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81">
    <w:name w:val="Table Grid81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81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Grid341">
    <w:name w:val="Table Grid341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341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numbering" w:styleId="NoList43">
    <w:name w:val="No List43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NoList133">
    <w:name w:val="No List133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NoList1123">
    <w:name w:val="No List1123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91">
    <w:name w:val="Table Grid91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91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Grid171">
    <w:name w:val="Table Grid171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171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351">
    <w:name w:val="Table Grid351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351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numbering" w:styleId="WW8Num382223">
    <w:name w:val="WW8Num382223"/>
    <w:next w:val="WW8Num382223"/>
    <w:autoRedefine w:val="0"/>
    <w:hidden w:val="0"/>
    <w:qFormat w:val="0"/>
    <w:pPr>
      <w:numPr>
        <w:ilvl w:val="0"/>
        <w:numId w:val="4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NoList223">
    <w:name w:val="No List223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241">
    <w:name w:val="Table Grid241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241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1131">
    <w:name w:val="Table Grid1131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1131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2121">
    <w:name w:val="Table Grid2121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2121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Grid3121">
    <w:name w:val="Table Grid3121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3121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Grid31121">
    <w:name w:val="Table Grid31121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31121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441">
    <w:name w:val="Table Grid441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441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numbering" w:styleId="NoList313">
    <w:name w:val="No List313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521">
    <w:name w:val="Table Grid521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521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3221">
    <w:name w:val="Table Grid3221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3221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3321">
    <w:name w:val="Table Grid3321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3321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GridTable4-Accent1121">
    <w:name w:val="Grid Table 4 - Accent 1121"/>
    <w:basedOn w:val="TableNormal"/>
    <w:next w:val="GridTable4-Accent112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GridTable4-Accent1121"/>
      <w:tblStyleRowBandSize w:val="1"/>
      <w:tblStyleColBandSize w:val="1"/>
      <w:jc w:val="left"/>
      <w:tblBorders>
        <w:top w:color="9cc2e5" w:space="0" w:sz="4" w:val="single"/>
        <w:left w:color="9cc2e5" w:space="0" w:sz="4" w:val="single"/>
        <w:bottom w:color="9cc2e5" w:space="0" w:sz="4" w:val="single"/>
        <w:right w:color="9cc2e5" w:space="0" w:sz="4" w:val="single"/>
        <w:insideH w:color="9cc2e5" w:space="0" w:sz="4" w:val="single"/>
        <w:insideV w:color="9cc2e5" w:space="0" w:sz="4" w:val="single"/>
      </w:tblBorders>
    </w:tblPr>
  </w:style>
  <w:style w:type="numbering" w:styleId="NoList11123">
    <w:name w:val="No List11123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63">
    <w:name w:val="WW8Num2363"/>
    <w:next w:val="WW8Num2363"/>
    <w:autoRedefine w:val="0"/>
    <w:hidden w:val="0"/>
    <w:qFormat w:val="0"/>
    <w:pPr>
      <w:numPr>
        <w:ilvl w:val="0"/>
        <w:numId w:val="22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53">
    <w:name w:val="WW8Num6153"/>
    <w:next w:val="WW8Num6153"/>
    <w:autoRedefine w:val="0"/>
    <w:hidden w:val="0"/>
    <w:qFormat w:val="0"/>
    <w:pPr>
      <w:numPr>
        <w:ilvl w:val="0"/>
        <w:numId w:val="2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53">
    <w:name w:val="WW8Num43553"/>
    <w:next w:val="WW8Num43553"/>
    <w:autoRedefine w:val="0"/>
    <w:hidden w:val="0"/>
    <w:qFormat w:val="0"/>
    <w:pPr>
      <w:numPr>
        <w:ilvl w:val="0"/>
        <w:numId w:val="24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53">
    <w:name w:val="WW8Num4053"/>
    <w:next w:val="WW8Num4053"/>
    <w:autoRedefine w:val="0"/>
    <w:hidden w:val="0"/>
    <w:qFormat w:val="0"/>
    <w:pPr>
      <w:numPr>
        <w:ilvl w:val="0"/>
        <w:numId w:val="27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53">
    <w:name w:val="WW8Num17153"/>
    <w:next w:val="WW8Num17153"/>
    <w:autoRedefine w:val="0"/>
    <w:hidden w:val="0"/>
    <w:qFormat w:val="0"/>
    <w:pPr>
      <w:numPr>
        <w:ilvl w:val="0"/>
        <w:numId w:val="2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53">
    <w:name w:val="WW8Num7953"/>
    <w:next w:val="WW8Num7953"/>
    <w:autoRedefine w:val="0"/>
    <w:hidden w:val="0"/>
    <w:qFormat w:val="0"/>
    <w:pPr>
      <w:numPr>
        <w:ilvl w:val="0"/>
        <w:numId w:val="25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53">
    <w:name w:val="WW8Num23353"/>
    <w:next w:val="WW8Num23353"/>
    <w:autoRedefine w:val="0"/>
    <w:hidden w:val="0"/>
    <w:qFormat w:val="0"/>
    <w:pPr>
      <w:numPr>
        <w:ilvl w:val="0"/>
        <w:numId w:val="26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53">
    <w:name w:val="WW8Num38253"/>
    <w:next w:val="WW8Num38253"/>
    <w:autoRedefine w:val="0"/>
    <w:hidden w:val="0"/>
    <w:qFormat w:val="0"/>
    <w:pPr>
      <w:numPr>
        <w:ilvl w:val="0"/>
        <w:numId w:val="17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53">
    <w:name w:val="WW8Num22253"/>
    <w:next w:val="WW8Num22253"/>
    <w:autoRedefine w:val="0"/>
    <w:hidden w:val="0"/>
    <w:qFormat w:val="0"/>
    <w:pPr>
      <w:numPr>
        <w:ilvl w:val="0"/>
        <w:numId w:val="18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53">
    <w:name w:val="WW8Num25953"/>
    <w:next w:val="WW8Num25953"/>
    <w:autoRedefine w:val="0"/>
    <w:hidden w:val="0"/>
    <w:qFormat w:val="0"/>
    <w:pPr>
      <w:numPr>
        <w:ilvl w:val="0"/>
        <w:numId w:val="20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53">
    <w:name w:val="WW8Num29053"/>
    <w:next w:val="WW8Num29053"/>
    <w:autoRedefine w:val="0"/>
    <w:hidden w:val="0"/>
    <w:qFormat w:val="0"/>
    <w:pPr>
      <w:numPr>
        <w:ilvl w:val="0"/>
        <w:numId w:val="19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123">
    <w:name w:val="WW8Num23123"/>
    <w:next w:val="WW8Num2312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123">
    <w:name w:val="WW8Num61123"/>
    <w:next w:val="WW8Num6112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123">
    <w:name w:val="WW8Num435123"/>
    <w:next w:val="WW8Num43512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123">
    <w:name w:val="WW8Num40123"/>
    <w:next w:val="WW8Num4012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123">
    <w:name w:val="WW8Num171123"/>
    <w:next w:val="WW8Num17112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123">
    <w:name w:val="WW8Num79123"/>
    <w:next w:val="WW8Num7912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123">
    <w:name w:val="WW8Num233123"/>
    <w:next w:val="WW8Num23312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123">
    <w:name w:val="WW8Num382123"/>
    <w:next w:val="WW8Num38212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123">
    <w:name w:val="WW8Num222123"/>
    <w:next w:val="WW8Num22212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123">
    <w:name w:val="WW8Num259123"/>
    <w:next w:val="WW8Num25912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123">
    <w:name w:val="WW8Num290123"/>
    <w:next w:val="WW8Num29012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223">
    <w:name w:val="WW8Num23223"/>
    <w:next w:val="WW8Num2322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223">
    <w:name w:val="WW8Num61223"/>
    <w:next w:val="WW8Num6122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223">
    <w:name w:val="WW8Num435223"/>
    <w:next w:val="WW8Num43522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223">
    <w:name w:val="WW8Num40223"/>
    <w:next w:val="WW8Num4022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223">
    <w:name w:val="WW8Num171223"/>
    <w:next w:val="WW8Num17122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223">
    <w:name w:val="WW8Num79223"/>
    <w:next w:val="WW8Num7922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223">
    <w:name w:val="WW8Num233223"/>
    <w:next w:val="WW8Num23322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223">
    <w:name w:val="WW8Num222223"/>
    <w:next w:val="WW8Num22222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223">
    <w:name w:val="WW8Num259223"/>
    <w:next w:val="WW8Num25922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223">
    <w:name w:val="WW8Num290223"/>
    <w:next w:val="WW8Num29022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423">
    <w:name w:val="WW8Num23423"/>
    <w:next w:val="WW8Num23423"/>
    <w:autoRedefine w:val="0"/>
    <w:hidden w:val="0"/>
    <w:qFormat w:val="0"/>
    <w:pPr>
      <w:numPr>
        <w:ilvl w:val="0"/>
        <w:numId w:val="10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323">
    <w:name w:val="WW8Num61323"/>
    <w:next w:val="WW8Num61323"/>
    <w:autoRedefine w:val="0"/>
    <w:hidden w:val="0"/>
    <w:qFormat w:val="0"/>
    <w:pPr>
      <w:numPr>
        <w:ilvl w:val="0"/>
        <w:numId w:val="9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323">
    <w:name w:val="WW8Num435323"/>
    <w:next w:val="WW8Num435323"/>
    <w:autoRedefine w:val="0"/>
    <w:hidden w:val="0"/>
    <w:qFormat w:val="0"/>
    <w:pPr>
      <w:numPr>
        <w:ilvl w:val="0"/>
        <w:numId w:val="12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323">
    <w:name w:val="WW8Num40323"/>
    <w:next w:val="WW8Num40323"/>
    <w:autoRedefine w:val="0"/>
    <w:hidden w:val="0"/>
    <w:qFormat w:val="0"/>
    <w:pPr>
      <w:numPr>
        <w:ilvl w:val="0"/>
        <w:numId w:val="15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323">
    <w:name w:val="WW8Num171323"/>
    <w:next w:val="WW8Num171323"/>
    <w:autoRedefine w:val="0"/>
    <w:hidden w:val="0"/>
    <w:qFormat w:val="0"/>
    <w:pPr>
      <w:numPr>
        <w:ilvl w:val="0"/>
        <w:numId w:val="1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323">
    <w:name w:val="WW8Num79323"/>
    <w:next w:val="WW8Num79323"/>
    <w:autoRedefine w:val="0"/>
    <w:hidden w:val="0"/>
    <w:qFormat w:val="0"/>
    <w:pPr>
      <w:numPr>
        <w:ilvl w:val="0"/>
        <w:numId w:val="1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323">
    <w:name w:val="WW8Num233323"/>
    <w:next w:val="WW8Num233323"/>
    <w:autoRedefine w:val="0"/>
    <w:hidden w:val="0"/>
    <w:qFormat w:val="0"/>
    <w:pPr>
      <w:numPr>
        <w:ilvl w:val="0"/>
        <w:numId w:val="14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323">
    <w:name w:val="WW8Num382323"/>
    <w:next w:val="WW8Num382323"/>
    <w:autoRedefine w:val="0"/>
    <w:hidden w:val="0"/>
    <w:qFormat w:val="0"/>
    <w:pPr>
      <w:numPr>
        <w:ilvl w:val="0"/>
        <w:numId w:val="5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323">
    <w:name w:val="WW8Num222323"/>
    <w:next w:val="WW8Num222323"/>
    <w:autoRedefine w:val="0"/>
    <w:hidden w:val="0"/>
    <w:qFormat w:val="0"/>
    <w:pPr>
      <w:numPr>
        <w:ilvl w:val="0"/>
        <w:numId w:val="6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323">
    <w:name w:val="WW8Num259323"/>
    <w:next w:val="WW8Num259323"/>
    <w:autoRedefine w:val="0"/>
    <w:hidden w:val="0"/>
    <w:qFormat w:val="0"/>
    <w:pPr>
      <w:numPr>
        <w:ilvl w:val="0"/>
        <w:numId w:val="8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323">
    <w:name w:val="WW8Num290323"/>
    <w:next w:val="WW8Num290323"/>
    <w:autoRedefine w:val="0"/>
    <w:hidden w:val="0"/>
    <w:qFormat w:val="0"/>
    <w:pPr>
      <w:numPr>
        <w:ilvl w:val="0"/>
        <w:numId w:val="7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101">
    <w:name w:val="Table Grid101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101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181">
    <w:name w:val="Table Grid181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181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191">
    <w:name w:val="Table Grid191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191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y2iqfc">
    <w:name w:val="y2iqfc"/>
    <w:next w:val="y2iqfc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numbering" w:styleId="NoList17">
    <w:name w:val="No List17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28">
    <w:name w:val="Table Grid28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28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37">
    <w:name w:val="Table Grid37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37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Grid214">
    <w:name w:val="Table Grid214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214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Grid115">
    <w:name w:val="Table Grid115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115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116">
    <w:name w:val="Table Grid116"/>
    <w:basedOn w:val="TableNormal"/>
    <w:next w:val="TableGrid116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116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124">
    <w:name w:val="Table Grid124"/>
    <w:basedOn w:val="TableNormal"/>
    <w:next w:val="TableGrid12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124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134">
    <w:name w:val="Table Grid134"/>
    <w:basedOn w:val="TableNormal"/>
    <w:next w:val="TableGrid13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134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143">
    <w:name w:val="Table Grid143"/>
    <w:basedOn w:val="TableNormal"/>
    <w:next w:val="TableGrid14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143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153">
    <w:name w:val="Table Grid153"/>
    <w:basedOn w:val="TableNormal"/>
    <w:next w:val="TableGrid15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153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numbering" w:styleId="NoList18">
    <w:name w:val="No List18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GridTable4-Accent114">
    <w:name w:val="Grid Table 4 - Accent 114"/>
    <w:basedOn w:val="TableNormal"/>
    <w:next w:val="GridTable4-Accent11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GridTable4-Accent114"/>
      <w:tblStyleRowBandSize w:val="1"/>
      <w:tblStyleColBandSize w:val="1"/>
      <w:jc w:val="left"/>
      <w:tblBorders>
        <w:top w:color="9cc2e5" w:space="0" w:sz="4" w:val="single"/>
        <w:left w:color="9cc2e5" w:space="0" w:sz="4" w:val="single"/>
        <w:bottom w:color="9cc2e5" w:space="0" w:sz="4" w:val="single"/>
        <w:right w:color="9cc2e5" w:space="0" w:sz="4" w:val="single"/>
        <w:insideH w:color="9cc2e5" w:space="0" w:sz="4" w:val="single"/>
        <w:insideV w:color="9cc2e5" w:space="0" w:sz="4" w:val="single"/>
      </w:tblBorders>
    </w:tblPr>
  </w:style>
  <w:style w:type="table" w:styleId="TableGrid29">
    <w:name w:val="Table Grid29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effect w:val="none"/>
      <w:vertAlign w:val="baseline"/>
      <w:cs w:val="0"/>
      <w:em w:val="none"/>
      <w:lang w:val="ru-RU"/>
    </w:rPr>
    <w:tblPr>
      <w:tblStyle w:val="TableGrid29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numbering" w:styleId="NoList116">
    <w:name w:val="No List116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10">
    <w:name w:val="WW8Num2310"/>
    <w:next w:val="WW8Num2310"/>
    <w:autoRedefine w:val="0"/>
    <w:hidden w:val="0"/>
    <w:qFormat w:val="0"/>
    <w:pPr>
      <w:numPr>
        <w:ilvl w:val="0"/>
        <w:numId w:val="56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9">
    <w:name w:val="WW8Num619"/>
    <w:next w:val="WW8Num619"/>
    <w:autoRedefine w:val="0"/>
    <w:hidden w:val="0"/>
    <w:qFormat w:val="0"/>
    <w:pPr>
      <w:numPr>
        <w:ilvl w:val="0"/>
        <w:numId w:val="55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9">
    <w:name w:val="WW8Num4359"/>
    <w:next w:val="WW8Num4359"/>
    <w:autoRedefine w:val="0"/>
    <w:hidden w:val="0"/>
    <w:qFormat w:val="0"/>
    <w:pPr>
      <w:numPr>
        <w:ilvl w:val="0"/>
        <w:numId w:val="58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9">
    <w:name w:val="WW8Num409"/>
    <w:next w:val="WW8Num409"/>
    <w:autoRedefine w:val="0"/>
    <w:hidden w:val="0"/>
    <w:qFormat w:val="0"/>
    <w:pPr>
      <w:numPr>
        <w:ilvl w:val="0"/>
        <w:numId w:val="6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9">
    <w:name w:val="WW8Num1719"/>
    <w:next w:val="WW8Num1719"/>
    <w:autoRedefine w:val="0"/>
    <w:hidden w:val="0"/>
    <w:qFormat w:val="0"/>
    <w:pPr>
      <w:numPr>
        <w:ilvl w:val="0"/>
        <w:numId w:val="57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9">
    <w:name w:val="WW8Num799"/>
    <w:next w:val="WW8Num799"/>
    <w:autoRedefine w:val="0"/>
    <w:hidden w:val="0"/>
    <w:qFormat w:val="0"/>
    <w:pPr>
      <w:numPr>
        <w:ilvl w:val="0"/>
        <w:numId w:val="59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9">
    <w:name w:val="WW8Num2339"/>
    <w:next w:val="WW8Num2339"/>
    <w:autoRedefine w:val="0"/>
    <w:hidden w:val="0"/>
    <w:qFormat w:val="0"/>
    <w:pPr>
      <w:numPr>
        <w:ilvl w:val="0"/>
        <w:numId w:val="60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9">
    <w:name w:val="WW8Num3829"/>
    <w:next w:val="WW8Num3829"/>
    <w:autoRedefine w:val="0"/>
    <w:hidden w:val="0"/>
    <w:qFormat w:val="0"/>
    <w:pPr>
      <w:numPr>
        <w:ilvl w:val="0"/>
        <w:numId w:val="5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9">
    <w:name w:val="WW8Num2229"/>
    <w:next w:val="WW8Num2229"/>
    <w:autoRedefine w:val="0"/>
    <w:hidden w:val="0"/>
    <w:qFormat w:val="0"/>
    <w:pPr>
      <w:numPr>
        <w:ilvl w:val="0"/>
        <w:numId w:val="52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9">
    <w:name w:val="WW8Num2599"/>
    <w:next w:val="WW8Num2599"/>
    <w:autoRedefine w:val="0"/>
    <w:hidden w:val="0"/>
    <w:qFormat w:val="0"/>
    <w:pPr>
      <w:numPr>
        <w:ilvl w:val="0"/>
        <w:numId w:val="54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9">
    <w:name w:val="WW8Num2909"/>
    <w:next w:val="WW8Num2909"/>
    <w:autoRedefine w:val="0"/>
    <w:hidden w:val="0"/>
    <w:qFormat w:val="0"/>
    <w:pPr>
      <w:numPr>
        <w:ilvl w:val="0"/>
        <w:numId w:val="5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16">
    <w:name w:val="WW8Num2316"/>
    <w:next w:val="WW8Num2316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16">
    <w:name w:val="WW8Num6116"/>
    <w:next w:val="WW8Num6116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16">
    <w:name w:val="WW8Num43516"/>
    <w:next w:val="WW8Num43516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16">
    <w:name w:val="WW8Num4016"/>
    <w:next w:val="WW8Num4016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16">
    <w:name w:val="WW8Num17116"/>
    <w:next w:val="WW8Num17116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16">
    <w:name w:val="WW8Num7916"/>
    <w:next w:val="WW8Num7916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16">
    <w:name w:val="WW8Num23316"/>
    <w:next w:val="WW8Num23316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16">
    <w:name w:val="WW8Num38216"/>
    <w:next w:val="WW8Num38216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16">
    <w:name w:val="WW8Num22216"/>
    <w:next w:val="WW8Num22216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16">
    <w:name w:val="WW8Num25916"/>
    <w:next w:val="WW8Num25916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16">
    <w:name w:val="WW8Num29016"/>
    <w:next w:val="WW8Num29016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26">
    <w:name w:val="WW8Num2326"/>
    <w:next w:val="WW8Num2326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26">
    <w:name w:val="WW8Num6126"/>
    <w:next w:val="WW8Num6126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26">
    <w:name w:val="WW8Num43526"/>
    <w:next w:val="WW8Num43526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26">
    <w:name w:val="WW8Num4026"/>
    <w:next w:val="WW8Num4026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26">
    <w:name w:val="WW8Num17126"/>
    <w:next w:val="WW8Num17126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26">
    <w:name w:val="WW8Num7926"/>
    <w:next w:val="WW8Num7926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26">
    <w:name w:val="WW8Num23326"/>
    <w:next w:val="WW8Num23326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26">
    <w:name w:val="WW8Num38226"/>
    <w:next w:val="WW8Num38226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26">
    <w:name w:val="WW8Num22226"/>
    <w:next w:val="WW8Num22226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26">
    <w:name w:val="WW8Num25926"/>
    <w:next w:val="WW8Num25926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26">
    <w:name w:val="WW8Num29026"/>
    <w:next w:val="WW8Num29026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46">
    <w:name w:val="Table Grid46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46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numbering" w:styleId="WW8Num2346">
    <w:name w:val="WW8Num2346"/>
    <w:next w:val="WW8Num2346"/>
    <w:autoRedefine w:val="0"/>
    <w:hidden w:val="0"/>
    <w:qFormat w:val="0"/>
    <w:pPr>
      <w:numPr>
        <w:ilvl w:val="0"/>
        <w:numId w:val="44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36">
    <w:name w:val="WW8Num6136"/>
    <w:next w:val="WW8Num6136"/>
    <w:autoRedefine w:val="0"/>
    <w:hidden w:val="0"/>
    <w:qFormat w:val="0"/>
    <w:pPr>
      <w:numPr>
        <w:ilvl w:val="0"/>
        <w:numId w:val="4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36">
    <w:name w:val="WW8Num43536"/>
    <w:next w:val="WW8Num43536"/>
    <w:autoRedefine w:val="0"/>
    <w:hidden w:val="0"/>
    <w:qFormat w:val="0"/>
    <w:pPr>
      <w:numPr>
        <w:ilvl w:val="0"/>
        <w:numId w:val="46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36">
    <w:name w:val="WW8Num4036"/>
    <w:next w:val="WW8Num4036"/>
    <w:autoRedefine w:val="0"/>
    <w:hidden w:val="0"/>
    <w:qFormat w:val="0"/>
    <w:pPr>
      <w:numPr>
        <w:ilvl w:val="0"/>
        <w:numId w:val="49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36">
    <w:name w:val="WW8Num17136"/>
    <w:next w:val="WW8Num17136"/>
    <w:autoRedefine w:val="0"/>
    <w:hidden w:val="0"/>
    <w:qFormat w:val="0"/>
    <w:pPr>
      <w:numPr>
        <w:ilvl w:val="0"/>
        <w:numId w:val="45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36">
    <w:name w:val="WW8Num7936"/>
    <w:next w:val="WW8Num7936"/>
    <w:autoRedefine w:val="0"/>
    <w:hidden w:val="0"/>
    <w:qFormat w:val="0"/>
    <w:pPr>
      <w:numPr>
        <w:ilvl w:val="0"/>
        <w:numId w:val="47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36">
    <w:name w:val="WW8Num23336"/>
    <w:next w:val="WW8Num23336"/>
    <w:autoRedefine w:val="0"/>
    <w:hidden w:val="0"/>
    <w:qFormat w:val="0"/>
    <w:pPr>
      <w:numPr>
        <w:ilvl w:val="0"/>
        <w:numId w:val="48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36">
    <w:name w:val="WW8Num38236"/>
    <w:next w:val="WW8Num38236"/>
    <w:autoRedefine w:val="0"/>
    <w:hidden w:val="0"/>
    <w:qFormat w:val="0"/>
    <w:pPr>
      <w:numPr>
        <w:ilvl w:val="0"/>
        <w:numId w:val="39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36">
    <w:name w:val="WW8Num22236"/>
    <w:next w:val="WW8Num22236"/>
    <w:autoRedefine w:val="0"/>
    <w:hidden w:val="0"/>
    <w:qFormat w:val="0"/>
    <w:pPr>
      <w:numPr>
        <w:ilvl w:val="0"/>
        <w:numId w:val="40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36">
    <w:name w:val="WW8Num25936"/>
    <w:next w:val="WW8Num25936"/>
    <w:autoRedefine w:val="0"/>
    <w:hidden w:val="0"/>
    <w:qFormat w:val="0"/>
    <w:pPr>
      <w:numPr>
        <w:ilvl w:val="0"/>
        <w:numId w:val="42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36">
    <w:name w:val="WW8Num29036"/>
    <w:next w:val="WW8Num29036"/>
    <w:autoRedefine w:val="0"/>
    <w:hidden w:val="0"/>
    <w:qFormat w:val="0"/>
    <w:pPr>
      <w:numPr>
        <w:ilvl w:val="0"/>
        <w:numId w:val="4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54">
    <w:name w:val="Table Grid54"/>
    <w:next w:val="TableGrid5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  <w:tblPr>
      <w:tblStyle w:val="TableGrid54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62">
    <w:name w:val="Table Grid62"/>
    <w:next w:val="TableGrid6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  <w:tblPr>
      <w:tblStyle w:val="TableGrid62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314">
    <w:name w:val="Table Grid314"/>
    <w:next w:val="TableGrid31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  <w:tblPr>
      <w:tblStyle w:val="TableGrid314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412">
    <w:name w:val="Table Grid412"/>
    <w:next w:val="TableGrid4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  <w:tblPr>
      <w:tblStyle w:val="TableGrid412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Сеткатаблицы13">
    <w:name w:val="Сетка таблицы13"/>
    <w:next w:val="Сеткатаблицы1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  <w:tblPr>
      <w:tblStyle w:val="Сеткатаблицы13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Сеткатаблицы112">
    <w:name w:val="Сетка таблицы112"/>
    <w:next w:val="Сеткатаблицы1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  <w:tblPr>
      <w:tblStyle w:val="Сеткатаблицы112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1112">
    <w:name w:val="Table Grid1112"/>
    <w:next w:val="TableGrid11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  <w:tblPr>
      <w:tblStyle w:val="TableGrid1112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222">
    <w:name w:val="Table Grid222"/>
    <w:next w:val="TableGrid22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  <w:tblPr>
      <w:tblStyle w:val="TableGrid222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1212">
    <w:name w:val="Table Grid1212"/>
    <w:next w:val="TableGrid12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  <w:tblPr>
      <w:tblStyle w:val="TableGrid1212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324">
    <w:name w:val="Table Grid324"/>
    <w:next w:val="TableGrid32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  <w:tblPr>
      <w:tblStyle w:val="TableGrid324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422">
    <w:name w:val="Table Grid422"/>
    <w:next w:val="TableGrid42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  <w:tblPr>
      <w:tblStyle w:val="TableGrid422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1312">
    <w:name w:val="Table Grid1312"/>
    <w:next w:val="TableGrid13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  <w:tblPr>
      <w:tblStyle w:val="TableGrid1312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26">
    <w:name w:val="No List26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NoList124">
    <w:name w:val="No List124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NoList1116">
    <w:name w:val="No List1116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72">
    <w:name w:val="Table Grid72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72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Grid162">
    <w:name w:val="Table Grid162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162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334">
    <w:name w:val="Table Grid334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334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numbering" w:styleId="WW8Num382214">
    <w:name w:val="WW8Num382214"/>
    <w:next w:val="WW8Num382214"/>
    <w:autoRedefine w:val="0"/>
    <w:hidden w:val="0"/>
    <w:qFormat w:val="0"/>
    <w:pPr>
      <w:numPr>
        <w:ilvl w:val="0"/>
        <w:numId w:val="62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NoList214">
    <w:name w:val="No List214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232">
    <w:name w:val="Table Grid232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232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1122">
    <w:name w:val="Table Grid1122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1122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2112">
    <w:name w:val="Table Grid2112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2112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Grid3114">
    <w:name w:val="Table Grid3114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3114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Grid31112">
    <w:name w:val="Table Grid31112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31112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432">
    <w:name w:val="Table Grid432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432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numbering" w:styleId="NoList35">
    <w:name w:val="No List35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512">
    <w:name w:val="Table Grid512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512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3212">
    <w:name w:val="Table Grid3212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3212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3312">
    <w:name w:val="Table Grid3312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3312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1222">
    <w:name w:val="Table Grid1222"/>
    <w:basedOn w:val="TableNormal"/>
    <w:next w:val="TableGrid122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1222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1322">
    <w:name w:val="Table Grid1322"/>
    <w:basedOn w:val="TableNormal"/>
    <w:next w:val="TableGrid132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1322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1412">
    <w:name w:val="Table Grid1412"/>
    <w:basedOn w:val="TableNormal"/>
    <w:next w:val="TableGrid14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1412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1512">
    <w:name w:val="Table Grid1512"/>
    <w:basedOn w:val="TableNormal"/>
    <w:next w:val="TableGrid15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1512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GridTable4-Accent1112">
    <w:name w:val="Grid Table 4 - Accent 1112"/>
    <w:basedOn w:val="TableNormal"/>
    <w:next w:val="GridTable4-Accent11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GridTable4-Accent1112"/>
      <w:tblStyleRowBandSize w:val="1"/>
      <w:tblStyleColBandSize w:val="1"/>
      <w:jc w:val="left"/>
      <w:tblBorders>
        <w:top w:color="9cc2e5" w:space="0" w:sz="4" w:val="single"/>
        <w:left w:color="9cc2e5" w:space="0" w:sz="4" w:val="single"/>
        <w:bottom w:color="9cc2e5" w:space="0" w:sz="4" w:val="single"/>
        <w:right w:color="9cc2e5" w:space="0" w:sz="4" w:val="single"/>
        <w:insideH w:color="9cc2e5" w:space="0" w:sz="4" w:val="single"/>
        <w:insideV w:color="9cc2e5" w:space="0" w:sz="4" w:val="single"/>
      </w:tblBorders>
    </w:tblPr>
  </w:style>
  <w:style w:type="numbering" w:styleId="NoList11115">
    <w:name w:val="No List11115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54">
    <w:name w:val="WW8Num2354"/>
    <w:next w:val="WW8Num2354"/>
    <w:autoRedefine w:val="0"/>
    <w:hidden w:val="0"/>
    <w:qFormat w:val="0"/>
    <w:pPr>
      <w:numPr>
        <w:ilvl w:val="0"/>
        <w:numId w:val="3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44">
    <w:name w:val="WW8Num6144"/>
    <w:next w:val="WW8Num6144"/>
    <w:autoRedefine w:val="0"/>
    <w:hidden w:val="0"/>
    <w:qFormat w:val="0"/>
    <w:pPr>
      <w:numPr>
        <w:ilvl w:val="0"/>
        <w:numId w:val="32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44">
    <w:name w:val="WW8Num43544"/>
    <w:next w:val="WW8Num43544"/>
    <w:autoRedefine w:val="0"/>
    <w:hidden w:val="0"/>
    <w:qFormat w:val="0"/>
    <w:pPr>
      <w:numPr>
        <w:ilvl w:val="0"/>
        <w:numId w:val="35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44">
    <w:name w:val="WW8Num4044"/>
    <w:next w:val="WW8Num4044"/>
    <w:autoRedefine w:val="0"/>
    <w:hidden w:val="0"/>
    <w:qFormat w:val="0"/>
    <w:pPr>
      <w:numPr>
        <w:ilvl w:val="0"/>
        <w:numId w:val="38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44">
    <w:name w:val="WW8Num17144"/>
    <w:next w:val="WW8Num17144"/>
    <w:autoRedefine w:val="0"/>
    <w:hidden w:val="0"/>
    <w:qFormat w:val="0"/>
    <w:pPr>
      <w:numPr>
        <w:ilvl w:val="0"/>
        <w:numId w:val="34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44">
    <w:name w:val="WW8Num7944"/>
    <w:next w:val="WW8Num7944"/>
    <w:autoRedefine w:val="0"/>
    <w:hidden w:val="0"/>
    <w:qFormat w:val="0"/>
    <w:pPr>
      <w:numPr>
        <w:ilvl w:val="0"/>
        <w:numId w:val="36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44">
    <w:name w:val="WW8Num23344"/>
    <w:next w:val="WW8Num23344"/>
    <w:autoRedefine w:val="0"/>
    <w:hidden w:val="0"/>
    <w:qFormat w:val="0"/>
    <w:pPr>
      <w:numPr>
        <w:ilvl w:val="0"/>
        <w:numId w:val="37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44">
    <w:name w:val="WW8Num38244"/>
    <w:next w:val="WW8Num38244"/>
    <w:autoRedefine w:val="0"/>
    <w:hidden w:val="0"/>
    <w:qFormat w:val="0"/>
    <w:pPr>
      <w:numPr>
        <w:ilvl w:val="0"/>
        <w:numId w:val="28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44">
    <w:name w:val="WW8Num22244"/>
    <w:next w:val="WW8Num22244"/>
    <w:autoRedefine w:val="0"/>
    <w:hidden w:val="0"/>
    <w:qFormat w:val="0"/>
    <w:pPr>
      <w:numPr>
        <w:ilvl w:val="0"/>
        <w:numId w:val="29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44">
    <w:name w:val="WW8Num25944"/>
    <w:next w:val="WW8Num25944"/>
    <w:autoRedefine w:val="0"/>
    <w:hidden w:val="0"/>
    <w:qFormat w:val="0"/>
    <w:pPr>
      <w:numPr>
        <w:ilvl w:val="0"/>
        <w:numId w:val="3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44">
    <w:name w:val="WW8Num29044"/>
    <w:next w:val="WW8Num29044"/>
    <w:autoRedefine w:val="0"/>
    <w:hidden w:val="0"/>
    <w:qFormat w:val="0"/>
    <w:pPr>
      <w:numPr>
        <w:ilvl w:val="0"/>
        <w:numId w:val="30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114">
    <w:name w:val="WW8Num23114"/>
    <w:next w:val="WW8Num2311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114">
    <w:name w:val="WW8Num61114"/>
    <w:next w:val="WW8Num6111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114">
    <w:name w:val="WW8Num435114"/>
    <w:next w:val="WW8Num43511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114">
    <w:name w:val="WW8Num40114"/>
    <w:next w:val="WW8Num4011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114">
    <w:name w:val="WW8Num171114"/>
    <w:next w:val="WW8Num17111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114">
    <w:name w:val="WW8Num79114"/>
    <w:next w:val="WW8Num7911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114">
    <w:name w:val="WW8Num233114"/>
    <w:next w:val="WW8Num23311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114">
    <w:name w:val="WW8Num382114"/>
    <w:next w:val="WW8Num38211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114">
    <w:name w:val="WW8Num222114"/>
    <w:next w:val="WW8Num22211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114">
    <w:name w:val="WW8Num259114"/>
    <w:next w:val="WW8Num25911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114">
    <w:name w:val="WW8Num290114"/>
    <w:next w:val="WW8Num29011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214">
    <w:name w:val="WW8Num23214"/>
    <w:next w:val="WW8Num2321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214">
    <w:name w:val="WW8Num61214"/>
    <w:next w:val="WW8Num6121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214">
    <w:name w:val="WW8Num435214"/>
    <w:next w:val="WW8Num43521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214">
    <w:name w:val="WW8Num40214"/>
    <w:next w:val="WW8Num4021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214">
    <w:name w:val="WW8Num171214"/>
    <w:next w:val="WW8Num17121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214">
    <w:name w:val="WW8Num79214"/>
    <w:next w:val="WW8Num7921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214">
    <w:name w:val="WW8Num233214"/>
    <w:next w:val="WW8Num23321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214">
    <w:name w:val="WW8Num222214"/>
    <w:next w:val="WW8Num22221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214">
    <w:name w:val="WW8Num259214"/>
    <w:next w:val="WW8Num25921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214">
    <w:name w:val="WW8Num290214"/>
    <w:next w:val="WW8Num29021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414">
    <w:name w:val="WW8Num23414"/>
    <w:next w:val="WW8Num2341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314">
    <w:name w:val="WW8Num61314"/>
    <w:next w:val="WW8Num6131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314">
    <w:name w:val="WW8Num435314"/>
    <w:next w:val="WW8Num43531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314">
    <w:name w:val="WW8Num40314"/>
    <w:next w:val="WW8Num4031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314">
    <w:name w:val="WW8Num171314"/>
    <w:next w:val="WW8Num17131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314">
    <w:name w:val="WW8Num79314"/>
    <w:next w:val="WW8Num7931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314">
    <w:name w:val="WW8Num233314"/>
    <w:next w:val="WW8Num23331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314">
    <w:name w:val="WW8Num382314"/>
    <w:next w:val="WW8Num382314"/>
    <w:autoRedefine w:val="0"/>
    <w:hidden w:val="0"/>
    <w:qFormat w:val="0"/>
    <w:pPr>
      <w:numPr>
        <w:ilvl w:val="0"/>
        <w:numId w:val="16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314">
    <w:name w:val="WW8Num222314"/>
    <w:next w:val="WW8Num22231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314">
    <w:name w:val="WW8Num259314"/>
    <w:next w:val="WW8Num25931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314">
    <w:name w:val="WW8Num290314"/>
    <w:next w:val="WW8Num29031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82">
    <w:name w:val="Table Grid82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82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Grid342">
    <w:name w:val="Table Grid342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342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numbering" w:styleId="NoList44">
    <w:name w:val="No List44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NoList134">
    <w:name w:val="No List134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NoList1124">
    <w:name w:val="No List1124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92">
    <w:name w:val="Table Grid92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92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Grid172">
    <w:name w:val="Table Grid172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172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352">
    <w:name w:val="Table Grid352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352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numbering" w:styleId="WW8Num382224">
    <w:name w:val="WW8Num382224"/>
    <w:next w:val="WW8Num382224"/>
    <w:autoRedefine w:val="0"/>
    <w:hidden w:val="0"/>
    <w:qFormat w:val="0"/>
    <w:pPr>
      <w:numPr>
        <w:ilvl w:val="0"/>
        <w:numId w:val="4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NoList224">
    <w:name w:val="No List224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242">
    <w:name w:val="Table Grid242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242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1132">
    <w:name w:val="Table Grid1132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1132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2122">
    <w:name w:val="Table Grid2122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2122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Grid3122">
    <w:name w:val="Table Grid3122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3122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Grid31122">
    <w:name w:val="Table Grid31122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31122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442">
    <w:name w:val="Table Grid442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442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numbering" w:styleId="NoList314">
    <w:name w:val="No List314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522">
    <w:name w:val="Table Grid522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522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3222">
    <w:name w:val="Table Grid3222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3222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3322">
    <w:name w:val="Table Grid3322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3322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GridTable4-Accent1122">
    <w:name w:val="Grid Table 4 - Accent 1122"/>
    <w:basedOn w:val="TableNormal"/>
    <w:next w:val="GridTable4-Accent112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GridTable4-Accent1122"/>
      <w:tblStyleRowBandSize w:val="1"/>
      <w:tblStyleColBandSize w:val="1"/>
      <w:jc w:val="left"/>
      <w:tblBorders>
        <w:top w:color="9cc2e5" w:space="0" w:sz="4" w:val="single"/>
        <w:left w:color="9cc2e5" w:space="0" w:sz="4" w:val="single"/>
        <w:bottom w:color="9cc2e5" w:space="0" w:sz="4" w:val="single"/>
        <w:right w:color="9cc2e5" w:space="0" w:sz="4" w:val="single"/>
        <w:insideH w:color="9cc2e5" w:space="0" w:sz="4" w:val="single"/>
        <w:insideV w:color="9cc2e5" w:space="0" w:sz="4" w:val="single"/>
      </w:tblBorders>
    </w:tblPr>
  </w:style>
  <w:style w:type="numbering" w:styleId="NoList11124">
    <w:name w:val="No List11124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64">
    <w:name w:val="WW8Num2364"/>
    <w:next w:val="WW8Num2364"/>
    <w:autoRedefine w:val="0"/>
    <w:hidden w:val="0"/>
    <w:qFormat w:val="0"/>
    <w:pPr>
      <w:numPr>
        <w:ilvl w:val="0"/>
        <w:numId w:val="22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54">
    <w:name w:val="WW8Num6154"/>
    <w:next w:val="WW8Num6154"/>
    <w:autoRedefine w:val="0"/>
    <w:hidden w:val="0"/>
    <w:qFormat w:val="0"/>
    <w:pPr>
      <w:numPr>
        <w:ilvl w:val="0"/>
        <w:numId w:val="2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54">
    <w:name w:val="WW8Num43554"/>
    <w:next w:val="WW8Num43554"/>
    <w:autoRedefine w:val="0"/>
    <w:hidden w:val="0"/>
    <w:qFormat w:val="0"/>
    <w:pPr>
      <w:numPr>
        <w:ilvl w:val="0"/>
        <w:numId w:val="24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54">
    <w:name w:val="WW8Num4054"/>
    <w:next w:val="WW8Num4054"/>
    <w:autoRedefine w:val="0"/>
    <w:hidden w:val="0"/>
    <w:qFormat w:val="0"/>
    <w:pPr>
      <w:numPr>
        <w:ilvl w:val="0"/>
        <w:numId w:val="27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54">
    <w:name w:val="WW8Num17154"/>
    <w:next w:val="WW8Num17154"/>
    <w:autoRedefine w:val="0"/>
    <w:hidden w:val="0"/>
    <w:qFormat w:val="0"/>
    <w:pPr>
      <w:numPr>
        <w:ilvl w:val="0"/>
        <w:numId w:val="2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54">
    <w:name w:val="WW8Num7954"/>
    <w:next w:val="WW8Num7954"/>
    <w:autoRedefine w:val="0"/>
    <w:hidden w:val="0"/>
    <w:qFormat w:val="0"/>
    <w:pPr>
      <w:numPr>
        <w:ilvl w:val="0"/>
        <w:numId w:val="25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54">
    <w:name w:val="WW8Num23354"/>
    <w:next w:val="WW8Num23354"/>
    <w:autoRedefine w:val="0"/>
    <w:hidden w:val="0"/>
    <w:qFormat w:val="0"/>
    <w:pPr>
      <w:numPr>
        <w:ilvl w:val="0"/>
        <w:numId w:val="26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54">
    <w:name w:val="WW8Num38254"/>
    <w:next w:val="WW8Num38254"/>
    <w:autoRedefine w:val="0"/>
    <w:hidden w:val="0"/>
    <w:qFormat w:val="0"/>
    <w:pPr>
      <w:numPr>
        <w:ilvl w:val="0"/>
        <w:numId w:val="17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54">
    <w:name w:val="WW8Num22254"/>
    <w:next w:val="WW8Num22254"/>
    <w:autoRedefine w:val="0"/>
    <w:hidden w:val="0"/>
    <w:qFormat w:val="0"/>
    <w:pPr>
      <w:numPr>
        <w:ilvl w:val="0"/>
        <w:numId w:val="18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54">
    <w:name w:val="WW8Num25954"/>
    <w:next w:val="WW8Num25954"/>
    <w:autoRedefine w:val="0"/>
    <w:hidden w:val="0"/>
    <w:qFormat w:val="0"/>
    <w:pPr>
      <w:numPr>
        <w:ilvl w:val="0"/>
        <w:numId w:val="20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54">
    <w:name w:val="WW8Num29054"/>
    <w:next w:val="WW8Num29054"/>
    <w:autoRedefine w:val="0"/>
    <w:hidden w:val="0"/>
    <w:qFormat w:val="0"/>
    <w:pPr>
      <w:numPr>
        <w:ilvl w:val="0"/>
        <w:numId w:val="19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124">
    <w:name w:val="WW8Num23124"/>
    <w:next w:val="WW8Num2312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124">
    <w:name w:val="WW8Num61124"/>
    <w:next w:val="WW8Num6112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124">
    <w:name w:val="WW8Num435124"/>
    <w:next w:val="WW8Num43512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124">
    <w:name w:val="WW8Num40124"/>
    <w:next w:val="WW8Num4012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124">
    <w:name w:val="WW8Num171124"/>
    <w:next w:val="WW8Num17112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124">
    <w:name w:val="WW8Num79124"/>
    <w:next w:val="WW8Num7912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124">
    <w:name w:val="WW8Num233124"/>
    <w:next w:val="WW8Num23312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124">
    <w:name w:val="WW8Num382124"/>
    <w:next w:val="WW8Num38212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124">
    <w:name w:val="WW8Num222124"/>
    <w:next w:val="WW8Num22212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124">
    <w:name w:val="WW8Num259124"/>
    <w:next w:val="WW8Num25912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124">
    <w:name w:val="WW8Num290124"/>
    <w:next w:val="WW8Num29012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224">
    <w:name w:val="WW8Num23224"/>
    <w:next w:val="WW8Num2322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224">
    <w:name w:val="WW8Num61224"/>
    <w:next w:val="WW8Num6122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224">
    <w:name w:val="WW8Num435224"/>
    <w:next w:val="WW8Num43522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224">
    <w:name w:val="WW8Num40224"/>
    <w:next w:val="WW8Num4022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224">
    <w:name w:val="WW8Num171224"/>
    <w:next w:val="WW8Num17122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224">
    <w:name w:val="WW8Num79224"/>
    <w:next w:val="WW8Num7922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224">
    <w:name w:val="WW8Num233224"/>
    <w:next w:val="WW8Num23322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224">
    <w:name w:val="WW8Num222224"/>
    <w:next w:val="WW8Num22222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224">
    <w:name w:val="WW8Num259224"/>
    <w:next w:val="WW8Num25922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224">
    <w:name w:val="WW8Num290224"/>
    <w:next w:val="WW8Num29022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424">
    <w:name w:val="WW8Num23424"/>
    <w:next w:val="WW8Num23424"/>
    <w:autoRedefine w:val="0"/>
    <w:hidden w:val="0"/>
    <w:qFormat w:val="0"/>
    <w:pPr>
      <w:numPr>
        <w:ilvl w:val="0"/>
        <w:numId w:val="10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61324">
    <w:name w:val="WW8Num61324"/>
    <w:next w:val="WW8Num61324"/>
    <w:autoRedefine w:val="0"/>
    <w:hidden w:val="0"/>
    <w:qFormat w:val="0"/>
    <w:pPr>
      <w:numPr>
        <w:ilvl w:val="0"/>
        <w:numId w:val="9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35324">
    <w:name w:val="WW8Num435324"/>
    <w:next w:val="WW8Num435324"/>
    <w:autoRedefine w:val="0"/>
    <w:hidden w:val="0"/>
    <w:qFormat w:val="0"/>
    <w:pPr>
      <w:numPr>
        <w:ilvl w:val="0"/>
        <w:numId w:val="12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40324">
    <w:name w:val="WW8Num40324"/>
    <w:next w:val="WW8Num40324"/>
    <w:autoRedefine w:val="0"/>
    <w:hidden w:val="0"/>
    <w:qFormat w:val="0"/>
    <w:pPr>
      <w:numPr>
        <w:ilvl w:val="0"/>
        <w:numId w:val="15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171324">
    <w:name w:val="WW8Num171324"/>
    <w:next w:val="WW8Num171324"/>
    <w:autoRedefine w:val="0"/>
    <w:hidden w:val="0"/>
    <w:qFormat w:val="0"/>
    <w:pPr>
      <w:numPr>
        <w:ilvl w:val="0"/>
        <w:numId w:val="1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79324">
    <w:name w:val="WW8Num79324"/>
    <w:next w:val="WW8Num79324"/>
    <w:autoRedefine w:val="0"/>
    <w:hidden w:val="0"/>
    <w:qFormat w:val="0"/>
    <w:pPr>
      <w:numPr>
        <w:ilvl w:val="0"/>
        <w:numId w:val="1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33324">
    <w:name w:val="WW8Num233324"/>
    <w:next w:val="WW8Num233324"/>
    <w:autoRedefine w:val="0"/>
    <w:hidden w:val="0"/>
    <w:qFormat w:val="0"/>
    <w:pPr>
      <w:numPr>
        <w:ilvl w:val="0"/>
        <w:numId w:val="14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382324">
    <w:name w:val="WW8Num382324"/>
    <w:next w:val="WW8Num382324"/>
    <w:autoRedefine w:val="0"/>
    <w:hidden w:val="0"/>
    <w:qFormat w:val="0"/>
    <w:pPr>
      <w:numPr>
        <w:ilvl w:val="0"/>
        <w:numId w:val="5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22324">
    <w:name w:val="WW8Num222324"/>
    <w:next w:val="WW8Num222324"/>
    <w:autoRedefine w:val="0"/>
    <w:hidden w:val="0"/>
    <w:qFormat w:val="0"/>
    <w:pPr>
      <w:numPr>
        <w:ilvl w:val="0"/>
        <w:numId w:val="6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59324">
    <w:name w:val="WW8Num259324"/>
    <w:next w:val="WW8Num259324"/>
    <w:autoRedefine w:val="0"/>
    <w:hidden w:val="0"/>
    <w:qFormat w:val="0"/>
    <w:pPr>
      <w:numPr>
        <w:ilvl w:val="0"/>
        <w:numId w:val="8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WW8Num290324">
    <w:name w:val="WW8Num290324"/>
    <w:next w:val="WW8Num290324"/>
    <w:autoRedefine w:val="0"/>
    <w:hidden w:val="0"/>
    <w:qFormat w:val="0"/>
    <w:pPr>
      <w:numPr>
        <w:ilvl w:val="0"/>
        <w:numId w:val="7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102">
    <w:name w:val="Table Grid102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102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numbering" w:styleId="NoList19">
    <w:name w:val="No List19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30">
    <w:name w:val="Table Grid30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30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numbering" w:styleId="NoList20">
    <w:name w:val="No List20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scxw44230347">
    <w:name w:val="scxw44230347"/>
    <w:next w:val="scxw4423034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scxw20424571">
    <w:name w:val="scxw20424571"/>
    <w:next w:val="scxw2042457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Grid38">
    <w:name w:val="Table Grid38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Sylfaen" w:cs="Arial" w:eastAsia="Sylfaen" w:hAnsi="Sylfaen"/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38"/>
      <w:jc w:val="left"/>
      <w:tblInd w:w="0.0" w:type="nil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117">
    <w:name w:val="Table Grid117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Sylfaen" w:cs="Arial" w:eastAsia="Sylfaen" w:hAnsi="Sylfaen"/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117"/>
      <w:jc w:val="left"/>
      <w:tblInd w:w="0.0" w:type="nil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oclevel-1">
    <w:name w:val="toclevel-1"/>
    <w:basedOn w:val="Normal"/>
    <w:next w:val="toclevel-1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ka-GE" w:val="ka-GE"/>
    </w:rPr>
  </w:style>
  <w:style w:type="character" w:styleId="tocnumber">
    <w:name w:val="tocnumber"/>
    <w:next w:val="toc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octext">
    <w:name w:val="toctext"/>
    <w:next w:val="toctex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mw-editsection">
    <w:name w:val="mw-editsection"/>
    <w:next w:val="mw-editsection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mw-editsection-bracket">
    <w:name w:val="mw-editsection-bracket"/>
    <w:next w:val="mw-editsection-bracke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mw-editsection-divider">
    <w:name w:val="mw-editsection-divider"/>
    <w:next w:val="mw-editsection-divid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Grid39">
    <w:name w:val="Table Grid39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39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40">
    <w:name w:val="Table Grid40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40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47">
    <w:name w:val="Table Grid47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47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48">
    <w:name w:val="Table Grid48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48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49">
    <w:name w:val="Table Grid49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Sylfaen" w:cs="Times New Roman" w:eastAsia="Calibri" w:hAnsi="Sylfaen"/>
      <w:w w:val="100"/>
      <w:position w:val="-1"/>
      <w:sz w:val="24"/>
      <w:szCs w:val="22"/>
      <w:effect w:val="none"/>
      <w:vertAlign w:val="baseline"/>
      <w:cs w:val="0"/>
      <w:em w:val="none"/>
      <w:lang/>
    </w:rPr>
    <w:tblPr>
      <w:tblStyle w:val="TableGrid49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spacing w:after="0" w:line="240" w:lineRule="auto"/>
    </w:pPr>
    <w:rPr>
      <w:rFonts w:ascii="Liter" w:cs="Liter" w:eastAsia="Liter" w:hAnsi="Liter"/>
      <w:b w:val="1"/>
      <w:bCs w:val="1"/>
      <w:sz w:val="20"/>
      <w:szCs w:val="20"/>
      <w:u w:val="single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ter-regular.ttf"/><Relationship Id="rId2" Type="http://schemas.openxmlformats.org/officeDocument/2006/relationships/font" Target="fonts/NotoSansSymbols-regular.ttf"/><Relationship Id="rId3" Type="http://schemas.openxmlformats.org/officeDocument/2006/relationships/font" Target="fonts/NotoSansSymbols-bold.ttf"/><Relationship Id="rId4" Type="http://schemas.openxmlformats.org/officeDocument/2006/relationships/font" Target="fonts/Merriweather-regular.ttf"/><Relationship Id="rId5" Type="http://schemas.openxmlformats.org/officeDocument/2006/relationships/font" Target="fonts/Merriweather-bold.ttf"/><Relationship Id="rId6" Type="http://schemas.openxmlformats.org/officeDocument/2006/relationships/font" Target="fonts/Merriweather-italic.ttf"/><Relationship Id="rId7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dhQdDBA3EsAKkjJ4xxkpn5wvxw==">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2023-11-21T07:56:00Z</dcterms:created>
  <dc:creator>მარიამ ჩიქობავა</dc:creator>
</cp:coreProperties>
</file>