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normal2"/>
        <w:tblW w:w="9209" w:type="dxa"/>
        <w:tblInd w:w="0" w:type="dxa"/>
        <w:tblLook w:val="04A0" w:firstRow="1" w:lastRow="0" w:firstColumn="1" w:lastColumn="0" w:noHBand="0" w:noVBand="1"/>
      </w:tblPr>
      <w:tblGrid>
        <w:gridCol w:w="3119"/>
        <w:gridCol w:w="6090"/>
      </w:tblGrid>
      <w:tr w:rsidR="008A6A31" w14:paraId="78CD22AA" w14:textId="77777777" w:rsidTr="008A6A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tcBorders>
              <w:top w:val="single" w:sz="4" w:space="0" w:color="7F7F7F" w:themeColor="text1" w:themeTint="80"/>
              <w:left w:val="nil"/>
              <w:right w:val="nil"/>
            </w:tcBorders>
            <w:hideMark/>
          </w:tcPr>
          <w:p w14:paraId="6CDE4E0E" w14:textId="77777777" w:rsidR="008A6A31" w:rsidRDefault="008A6A31">
            <w:pPr>
              <w:rPr>
                <w:rFonts w:ascii="Poppins" w:hAnsi="Poppins" w:cs="Poppins"/>
                <w:lang w:val="es-MX"/>
              </w:rPr>
            </w:pPr>
            <w:r>
              <w:rPr>
                <w:rFonts w:ascii="Poppins" w:hAnsi="Poppins" w:cs="Poppins"/>
                <w:lang w:val="es-MX"/>
              </w:rPr>
              <w:t>Nombre del Aspirante</w:t>
            </w:r>
          </w:p>
        </w:tc>
        <w:tc>
          <w:tcPr>
            <w:tcW w:w="6090" w:type="dxa"/>
            <w:tcBorders>
              <w:top w:val="single" w:sz="4" w:space="0" w:color="7F7F7F" w:themeColor="text1" w:themeTint="80"/>
              <w:left w:val="nil"/>
              <w:right w:val="nil"/>
            </w:tcBorders>
            <w:hideMark/>
          </w:tcPr>
          <w:p w14:paraId="27656B2B" w14:textId="70CA5629" w:rsidR="008A6A31" w:rsidRDefault="008A6A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lang w:val="es-MX"/>
              </w:rPr>
            </w:pPr>
            <w:r>
              <w:rPr>
                <w:rFonts w:ascii="Poppins" w:hAnsi="Poppins" w:cs="Poppins"/>
                <w:lang w:val="es-MX"/>
              </w:rPr>
              <w:t>:</w:t>
            </w:r>
            <w:r w:rsidR="00E122B2">
              <w:rPr>
                <w:rFonts w:ascii="Poppins" w:hAnsi="Poppins" w:cs="Poppins"/>
                <w:lang w:val="es-MX"/>
              </w:rPr>
              <w:t xml:space="preserve"> Jorge Eduardo Contreras Hernandez</w:t>
            </w:r>
          </w:p>
        </w:tc>
      </w:tr>
      <w:tr w:rsidR="008A6A31" w14:paraId="2BA26AA3" w14:textId="77777777" w:rsidTr="008A6A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tcBorders>
              <w:left w:val="nil"/>
              <w:right w:val="nil"/>
            </w:tcBorders>
            <w:hideMark/>
          </w:tcPr>
          <w:p w14:paraId="70B7CFFC" w14:textId="77777777" w:rsidR="008A6A31" w:rsidRDefault="008A6A31">
            <w:pPr>
              <w:rPr>
                <w:rFonts w:ascii="Poppins" w:hAnsi="Poppins" w:cs="Poppins"/>
                <w:lang w:val="es-MX"/>
              </w:rPr>
            </w:pPr>
            <w:r>
              <w:rPr>
                <w:rFonts w:ascii="Poppins" w:hAnsi="Poppins" w:cs="Poppins"/>
                <w:lang w:val="es-MX"/>
              </w:rPr>
              <w:t>Instructor</w:t>
            </w:r>
          </w:p>
        </w:tc>
        <w:tc>
          <w:tcPr>
            <w:tcW w:w="6090" w:type="dxa"/>
            <w:tcBorders>
              <w:left w:val="nil"/>
              <w:right w:val="nil"/>
            </w:tcBorders>
            <w:hideMark/>
          </w:tcPr>
          <w:p w14:paraId="56B2FD0B" w14:textId="610ED363" w:rsidR="008A6A31" w:rsidRDefault="008A6A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/>
                <w:bCs/>
                <w:lang w:val="es-MX"/>
              </w:rPr>
            </w:pPr>
            <w:r>
              <w:rPr>
                <w:rFonts w:ascii="Poppins" w:hAnsi="Poppins" w:cs="Poppins"/>
                <w:b/>
                <w:bCs/>
                <w:lang w:val="es-MX"/>
              </w:rPr>
              <w:t>:</w:t>
            </w:r>
            <w:r w:rsidR="00E122B2">
              <w:rPr>
                <w:rFonts w:ascii="Poppins" w:hAnsi="Poppins" w:cs="Poppins"/>
                <w:b/>
                <w:bCs/>
                <w:lang w:val="es-MX"/>
              </w:rPr>
              <w:t xml:space="preserve"> Aline Morales</w:t>
            </w:r>
          </w:p>
        </w:tc>
      </w:tr>
    </w:tbl>
    <w:p w14:paraId="00D64BF6" w14:textId="77E40B7F" w:rsidR="00892F55" w:rsidRDefault="00617273" w:rsidP="00892F55">
      <w:pPr>
        <w:jc w:val="center"/>
        <w:rPr>
          <w:i/>
          <w:iCs/>
          <w:lang w:val="es-MX"/>
        </w:rPr>
      </w:pPr>
      <w:r>
        <w:rPr>
          <w:i/>
          <w:iCs/>
          <w:lang w:val="es-MX"/>
        </w:rPr>
        <w:br/>
      </w:r>
      <w:r w:rsidR="00437A94">
        <w:rPr>
          <w:i/>
          <w:iCs/>
          <w:lang w:val="es-MX"/>
        </w:rPr>
        <w:t>Responde las siguientes preguntas:</w:t>
      </w:r>
    </w:p>
    <w:p w14:paraId="17AF2022" w14:textId="42DA2B76" w:rsidR="00BD6717" w:rsidRDefault="00BD6717" w:rsidP="00202739">
      <w:pPr>
        <w:pStyle w:val="Prrafodelista"/>
        <w:numPr>
          <w:ilvl w:val="0"/>
          <w:numId w:val="18"/>
        </w:num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¿Qué es una Arquitectura de Microservicios?</w:t>
      </w:r>
      <w:r w:rsidR="00E122B2">
        <w:rPr>
          <w:rFonts w:ascii="Poppins" w:hAnsi="Poppins" w:cs="Poppins"/>
          <w:sz w:val="24"/>
          <w:szCs w:val="24"/>
        </w:rPr>
        <w:t xml:space="preserve"> Es cuando una aplicación se divide en servicios pequeños e independientes cada uno se maneja por separado y se comunican entre ellos a través de un eureka server</w:t>
      </w:r>
    </w:p>
    <w:p w14:paraId="46C21353" w14:textId="77777777" w:rsidR="00E122B2" w:rsidRDefault="00E122B2" w:rsidP="00E122B2">
      <w:pPr>
        <w:pStyle w:val="Prrafodelista"/>
        <w:rPr>
          <w:rFonts w:ascii="Poppins" w:hAnsi="Poppins" w:cs="Poppins"/>
          <w:sz w:val="24"/>
          <w:szCs w:val="24"/>
        </w:rPr>
      </w:pPr>
    </w:p>
    <w:p w14:paraId="2FFBD465" w14:textId="50AA3F9F" w:rsidR="00E122B2" w:rsidRPr="00E122B2" w:rsidRDefault="00E122B2" w:rsidP="00E122B2">
      <w:pPr>
        <w:pStyle w:val="Prrafodelista"/>
        <w:numPr>
          <w:ilvl w:val="0"/>
          <w:numId w:val="18"/>
        </w:numPr>
        <w:rPr>
          <w:sz w:val="24"/>
          <w:szCs w:val="24"/>
        </w:rPr>
      </w:pPr>
      <w:r w:rsidRPr="00E122B2">
        <w:rPr>
          <w:rFonts w:ascii="Poppins" w:hAnsi="Poppins" w:cs="Poppins"/>
          <w:sz w:val="24"/>
          <w:szCs w:val="24"/>
        </w:rPr>
        <w:t xml:space="preserve">¿Qué es una Arquitectura Monolítica? Es una aplicación única y grande donde toda la lógica y la base de datos están juntas en un mismo proyecto, esta es </w:t>
      </w:r>
      <w:r w:rsidR="008F08F8" w:rsidRPr="00E122B2">
        <w:rPr>
          <w:rFonts w:ascii="Poppins" w:hAnsi="Poppins" w:cs="Poppins"/>
          <w:sz w:val="24"/>
          <w:szCs w:val="24"/>
        </w:rPr>
        <w:t>más</w:t>
      </w:r>
      <w:r w:rsidRPr="00E122B2">
        <w:rPr>
          <w:rFonts w:ascii="Poppins" w:hAnsi="Poppins" w:cs="Poppins"/>
          <w:sz w:val="24"/>
          <w:szCs w:val="24"/>
        </w:rPr>
        <w:t xml:space="preserve"> fácil de iniciar </w:t>
      </w:r>
      <w:r w:rsidR="008F08F8" w:rsidRPr="00E122B2">
        <w:rPr>
          <w:rFonts w:ascii="Poppins" w:hAnsi="Poppins" w:cs="Poppins"/>
          <w:sz w:val="24"/>
          <w:szCs w:val="24"/>
        </w:rPr>
        <w:t>porque</w:t>
      </w:r>
      <w:r w:rsidRPr="00E122B2">
        <w:rPr>
          <w:rFonts w:ascii="Poppins" w:hAnsi="Poppins" w:cs="Poppins"/>
          <w:sz w:val="24"/>
          <w:szCs w:val="24"/>
        </w:rPr>
        <w:t xml:space="preserve"> todos </w:t>
      </w:r>
      <w:r w:rsidR="008F08F8" w:rsidRPr="00E122B2">
        <w:rPr>
          <w:rFonts w:ascii="Poppins" w:hAnsi="Poppins" w:cs="Poppins"/>
          <w:sz w:val="24"/>
          <w:szCs w:val="24"/>
        </w:rPr>
        <w:t>está</w:t>
      </w:r>
      <w:r w:rsidRPr="00E122B2">
        <w:rPr>
          <w:rFonts w:ascii="Poppins" w:hAnsi="Poppins" w:cs="Poppins"/>
          <w:sz w:val="24"/>
          <w:szCs w:val="24"/>
        </w:rPr>
        <w:t xml:space="preserve"> en solo </w:t>
      </w:r>
      <w:r w:rsidR="008F08F8" w:rsidRPr="00E122B2">
        <w:rPr>
          <w:rFonts w:ascii="Poppins" w:hAnsi="Poppins" w:cs="Poppins"/>
          <w:sz w:val="24"/>
          <w:szCs w:val="24"/>
        </w:rPr>
        <w:t>lugar,</w:t>
      </w:r>
      <w:r w:rsidRPr="00E122B2">
        <w:rPr>
          <w:rFonts w:ascii="Poppins" w:hAnsi="Poppins" w:cs="Poppins"/>
          <w:sz w:val="24"/>
          <w:szCs w:val="24"/>
        </w:rPr>
        <w:t xml:space="preserve"> pero la desventaja es que cuando hay un error se puede caer todo</w:t>
      </w:r>
    </w:p>
    <w:p w14:paraId="60E5CBDC" w14:textId="7E85D8E1" w:rsidR="00BD6717" w:rsidRDefault="00BD6717" w:rsidP="00E122B2">
      <w:pPr>
        <w:pStyle w:val="Prrafodelista"/>
        <w:rPr>
          <w:rFonts w:ascii="Poppins" w:hAnsi="Poppins" w:cs="Poppins"/>
          <w:sz w:val="24"/>
          <w:szCs w:val="24"/>
        </w:rPr>
      </w:pPr>
    </w:p>
    <w:p w14:paraId="124CA7E8" w14:textId="0C29BBB3" w:rsidR="00BD6717" w:rsidRDefault="00BD6717" w:rsidP="00202739">
      <w:pPr>
        <w:pStyle w:val="Prrafodelista"/>
        <w:numPr>
          <w:ilvl w:val="0"/>
          <w:numId w:val="18"/>
        </w:num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Menciona 5 características de los microservicios.</w:t>
      </w:r>
    </w:p>
    <w:p w14:paraId="35163FD9" w14:textId="77777777" w:rsidR="005C0FEB" w:rsidRPr="005C0FEB" w:rsidRDefault="005C0FEB" w:rsidP="005C0FEB">
      <w:pPr>
        <w:pStyle w:val="Prrafodelista"/>
        <w:rPr>
          <w:rFonts w:ascii="Poppins" w:hAnsi="Poppins" w:cs="Poppins"/>
          <w:sz w:val="24"/>
          <w:szCs w:val="24"/>
        </w:rPr>
      </w:pPr>
    </w:p>
    <w:p w14:paraId="3812676B" w14:textId="79058883" w:rsidR="005C0FEB" w:rsidRDefault="005C0FEB" w:rsidP="005C0FEB">
      <w:pPr>
        <w:pStyle w:val="Prrafodelista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1.-Se divide en pequeños servicios y cada uno se enfoca en diferentes cosas</w:t>
      </w:r>
    </w:p>
    <w:p w14:paraId="645314F4" w14:textId="091B53FA" w:rsidR="005C0FEB" w:rsidRDefault="005C0FEB" w:rsidP="005C0FEB">
      <w:pPr>
        <w:pStyle w:val="Prrafodelista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2.- cada servicio puede ser reiniciado de forma aislada sin afectar otros servicios</w:t>
      </w:r>
    </w:p>
    <w:p w14:paraId="78715A22" w14:textId="1B065692" w:rsidR="005C0FEB" w:rsidRDefault="005C0FEB" w:rsidP="005C0FEB">
      <w:pPr>
        <w:pStyle w:val="Prrafodelista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3.-cada servicio es autónomo y se comunican entre ellos</w:t>
      </w:r>
    </w:p>
    <w:p w14:paraId="5D33E7DE" w14:textId="6D76021E" w:rsidR="005C0FEB" w:rsidRDefault="005C0FEB" w:rsidP="005C0FEB">
      <w:pPr>
        <w:pStyle w:val="Prrafodelista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4.- se puede escalar cada servicio por separado</w:t>
      </w:r>
    </w:p>
    <w:p w14:paraId="17E6A2D6" w14:textId="0D8FFEFF" w:rsidR="005C0FEB" w:rsidRDefault="005C0FEB" w:rsidP="005C0FEB">
      <w:pPr>
        <w:pStyle w:val="Prrafodelista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 xml:space="preserve">5.- al desarrollarlos se puede escoger cualquier lenguaje de </w:t>
      </w:r>
      <w:r w:rsidR="008F08F8">
        <w:rPr>
          <w:rFonts w:ascii="Poppins" w:hAnsi="Poppins" w:cs="Poppins"/>
          <w:sz w:val="24"/>
          <w:szCs w:val="24"/>
        </w:rPr>
        <w:t>programación</w:t>
      </w:r>
    </w:p>
    <w:p w14:paraId="06B0CC56" w14:textId="14530729" w:rsidR="00BD6717" w:rsidRDefault="00BD6717" w:rsidP="00BD6717">
      <w:pPr>
        <w:pStyle w:val="Prrafodelista"/>
        <w:numPr>
          <w:ilvl w:val="0"/>
          <w:numId w:val="18"/>
        </w:num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lastRenderedPageBreak/>
        <w:t>¿Par qu</w:t>
      </w:r>
      <w:r w:rsidR="003B3C63">
        <w:rPr>
          <w:rFonts w:ascii="Poppins" w:hAnsi="Poppins" w:cs="Poppins"/>
          <w:sz w:val="24"/>
          <w:szCs w:val="24"/>
        </w:rPr>
        <w:t>é</w:t>
      </w:r>
      <w:r>
        <w:rPr>
          <w:rFonts w:ascii="Poppins" w:hAnsi="Poppins" w:cs="Poppins"/>
          <w:sz w:val="24"/>
          <w:szCs w:val="24"/>
        </w:rPr>
        <w:t xml:space="preserve"> sirve </w:t>
      </w:r>
      <w:proofErr w:type="spellStart"/>
      <w:r>
        <w:rPr>
          <w:rFonts w:ascii="Poppins" w:hAnsi="Poppins" w:cs="Poppins"/>
          <w:sz w:val="24"/>
          <w:szCs w:val="24"/>
        </w:rPr>
        <w:t>RestTemplate</w:t>
      </w:r>
      <w:proofErr w:type="spellEnd"/>
      <w:r>
        <w:rPr>
          <w:rFonts w:ascii="Poppins" w:hAnsi="Poppins" w:cs="Poppins"/>
          <w:sz w:val="24"/>
          <w:szCs w:val="24"/>
        </w:rPr>
        <w:t>?</w:t>
      </w:r>
      <w:r w:rsidR="005C0FEB">
        <w:rPr>
          <w:rFonts w:ascii="Poppins" w:hAnsi="Poppins" w:cs="Poppins"/>
          <w:sz w:val="24"/>
          <w:szCs w:val="24"/>
        </w:rPr>
        <w:t xml:space="preserve"> Es una clase de </w:t>
      </w:r>
      <w:proofErr w:type="spellStart"/>
      <w:r w:rsidR="005C0FEB">
        <w:rPr>
          <w:rFonts w:ascii="Poppins" w:hAnsi="Poppins" w:cs="Poppins"/>
          <w:sz w:val="24"/>
          <w:szCs w:val="24"/>
        </w:rPr>
        <w:t>spring</w:t>
      </w:r>
      <w:proofErr w:type="spellEnd"/>
      <w:r w:rsidR="005C0FEB">
        <w:rPr>
          <w:rFonts w:ascii="Poppins" w:hAnsi="Poppins" w:cs="Poppins"/>
          <w:sz w:val="24"/>
          <w:szCs w:val="24"/>
        </w:rPr>
        <w:t xml:space="preserve">, su función es </w:t>
      </w:r>
      <w:r w:rsidR="009A72E5">
        <w:rPr>
          <w:rFonts w:ascii="Poppins" w:hAnsi="Poppins" w:cs="Poppins"/>
          <w:sz w:val="24"/>
          <w:szCs w:val="24"/>
        </w:rPr>
        <w:t>simplificar la</w:t>
      </w:r>
      <w:r w:rsidR="005C0FEB">
        <w:rPr>
          <w:rFonts w:ascii="Poppins" w:hAnsi="Poppins" w:cs="Poppins"/>
          <w:sz w:val="24"/>
          <w:szCs w:val="24"/>
        </w:rPr>
        <w:t xml:space="preserve"> comunicación y el consumo de servicios desde el lado del cliente</w:t>
      </w:r>
    </w:p>
    <w:p w14:paraId="2FCA6FE8" w14:textId="3482C314" w:rsidR="00202739" w:rsidRDefault="00BD6717" w:rsidP="00BD6717">
      <w:pPr>
        <w:pStyle w:val="Prrafodelista"/>
        <w:numPr>
          <w:ilvl w:val="0"/>
          <w:numId w:val="18"/>
        </w:numPr>
        <w:rPr>
          <w:rFonts w:ascii="Poppins" w:hAnsi="Poppins" w:cs="Poppins"/>
          <w:sz w:val="24"/>
          <w:szCs w:val="24"/>
        </w:rPr>
      </w:pPr>
      <w:r w:rsidRPr="00BD6717">
        <w:rPr>
          <w:rFonts w:ascii="Poppins" w:hAnsi="Poppins" w:cs="Poppins"/>
          <w:sz w:val="24"/>
          <w:szCs w:val="24"/>
        </w:rPr>
        <w:t xml:space="preserve">¿Qué es </w:t>
      </w:r>
      <w:proofErr w:type="spellStart"/>
      <w:r w:rsidRPr="00BD6717">
        <w:rPr>
          <w:rFonts w:ascii="Poppins" w:hAnsi="Poppins" w:cs="Poppins"/>
          <w:sz w:val="24"/>
          <w:szCs w:val="24"/>
        </w:rPr>
        <w:t>OpenFeign</w:t>
      </w:r>
      <w:proofErr w:type="spellEnd"/>
      <w:r w:rsidRPr="00BD6717">
        <w:rPr>
          <w:rFonts w:ascii="Poppins" w:hAnsi="Poppins" w:cs="Poppins"/>
          <w:sz w:val="24"/>
          <w:szCs w:val="24"/>
        </w:rPr>
        <w:t>?</w:t>
      </w:r>
      <w:r w:rsidR="005C0FEB">
        <w:rPr>
          <w:rFonts w:ascii="Poppins" w:hAnsi="Poppins" w:cs="Poppins"/>
          <w:sz w:val="24"/>
          <w:szCs w:val="24"/>
        </w:rPr>
        <w:t xml:space="preserve"> Es un cliente que sirve para facilitar la comunicación síncrona entre microservicios</w:t>
      </w:r>
    </w:p>
    <w:p w14:paraId="795C273D" w14:textId="5248AF16" w:rsidR="003B3C63" w:rsidRDefault="003B3C63" w:rsidP="00BD6717">
      <w:pPr>
        <w:pStyle w:val="Prrafodelista"/>
        <w:numPr>
          <w:ilvl w:val="0"/>
          <w:numId w:val="18"/>
        </w:num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 xml:space="preserve">¿Qué es un </w:t>
      </w:r>
      <w:proofErr w:type="spellStart"/>
      <w:r>
        <w:rPr>
          <w:rFonts w:ascii="Poppins" w:hAnsi="Poppins" w:cs="Poppins"/>
          <w:sz w:val="24"/>
          <w:szCs w:val="24"/>
        </w:rPr>
        <w:t>ApiGateway</w:t>
      </w:r>
      <w:proofErr w:type="spellEnd"/>
      <w:r>
        <w:rPr>
          <w:rFonts w:ascii="Poppins" w:hAnsi="Poppins" w:cs="Poppins"/>
          <w:sz w:val="24"/>
          <w:szCs w:val="24"/>
        </w:rPr>
        <w:t>?</w:t>
      </w:r>
      <w:r w:rsidR="005C0FEB">
        <w:rPr>
          <w:rFonts w:ascii="Poppins" w:hAnsi="Poppins" w:cs="Poppins"/>
          <w:sz w:val="24"/>
          <w:szCs w:val="24"/>
        </w:rPr>
        <w:t xml:space="preserve"> Es una puerta de enlace que sirve como único punto de entrada y capa intermedia entre los clientes</w:t>
      </w:r>
    </w:p>
    <w:p w14:paraId="274EEDF0" w14:textId="161DAECD" w:rsidR="003B3C63" w:rsidRDefault="003B3C63" w:rsidP="00BD6717">
      <w:pPr>
        <w:pStyle w:val="Prrafodelista"/>
        <w:numPr>
          <w:ilvl w:val="0"/>
          <w:numId w:val="18"/>
        </w:num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¿Cómo funciona un servidor de descubrimientos de servicios?</w:t>
      </w:r>
      <w:r w:rsidR="007D4BC9">
        <w:rPr>
          <w:rFonts w:ascii="Poppins" w:hAnsi="Poppins" w:cs="Poppins"/>
          <w:sz w:val="24"/>
          <w:szCs w:val="24"/>
        </w:rPr>
        <w:t xml:space="preserve"> Es un componente para los microservicios este hace la función de un directorio que permite a los servicios y los clientes buscar instancias de otros servicios para comunicarse</w:t>
      </w:r>
    </w:p>
    <w:p w14:paraId="0F339AEA" w14:textId="53E000D9" w:rsidR="003B3C63" w:rsidRDefault="003B3C63" w:rsidP="00BD6717">
      <w:pPr>
        <w:pStyle w:val="Prrafodelista"/>
        <w:numPr>
          <w:ilvl w:val="0"/>
          <w:numId w:val="18"/>
        </w:num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Menciona por lo menos 10 anotaciones utilizaras en microservicios.</w:t>
      </w:r>
    </w:p>
    <w:p w14:paraId="538D5B60" w14:textId="29E852C8" w:rsidR="007D4BC9" w:rsidRPr="00202739" w:rsidRDefault="007D4BC9" w:rsidP="007D4BC9">
      <w:pPr>
        <w:pStyle w:val="Prrafodelista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@RestController, @Service, @Component, @FeignClient, @EnableDiscoveryClient, @EnableEurekaServer, @SpringBootApplication, @GetMapping, @PostMapping</w:t>
      </w:r>
    </w:p>
    <w:p w14:paraId="3026BC96" w14:textId="58A388C6" w:rsidR="00202739" w:rsidRPr="00202739" w:rsidRDefault="00202739" w:rsidP="00202739">
      <w:pPr>
        <w:pStyle w:val="Prrafodelista"/>
        <w:numPr>
          <w:ilvl w:val="0"/>
          <w:numId w:val="18"/>
        </w:numPr>
        <w:rPr>
          <w:rFonts w:ascii="Poppins" w:hAnsi="Poppins" w:cs="Poppins"/>
          <w:sz w:val="24"/>
          <w:szCs w:val="24"/>
        </w:rPr>
      </w:pPr>
      <w:r w:rsidRPr="00202739">
        <w:rPr>
          <w:rFonts w:ascii="Poppins" w:hAnsi="Poppins" w:cs="Poppins"/>
          <w:sz w:val="24"/>
          <w:szCs w:val="24"/>
        </w:rPr>
        <w:t xml:space="preserve">¿Qué es </w:t>
      </w:r>
      <w:proofErr w:type="spellStart"/>
      <w:r w:rsidRPr="00202739">
        <w:rPr>
          <w:rFonts w:ascii="Poppins" w:hAnsi="Poppins" w:cs="Poppins"/>
          <w:sz w:val="24"/>
          <w:szCs w:val="24"/>
        </w:rPr>
        <w:t>TypeScript</w:t>
      </w:r>
      <w:proofErr w:type="spellEnd"/>
      <w:r w:rsidRPr="00202739">
        <w:rPr>
          <w:rFonts w:ascii="Poppins" w:hAnsi="Poppins" w:cs="Poppins"/>
          <w:sz w:val="24"/>
          <w:szCs w:val="24"/>
        </w:rPr>
        <w:t xml:space="preserve"> y por qué se utiliza en Angular?</w:t>
      </w:r>
      <w:r w:rsidR="007D4BC9">
        <w:rPr>
          <w:rFonts w:ascii="Poppins" w:hAnsi="Poppins" w:cs="Poppins"/>
          <w:sz w:val="24"/>
          <w:szCs w:val="24"/>
        </w:rPr>
        <w:t xml:space="preserve"> Es un lenguaje de programación de código abierto, es desarrollado por </w:t>
      </w:r>
      <w:r w:rsidR="00AC3135">
        <w:rPr>
          <w:rFonts w:ascii="Poppins" w:hAnsi="Poppins" w:cs="Poppins"/>
          <w:sz w:val="24"/>
          <w:szCs w:val="24"/>
        </w:rPr>
        <w:t xml:space="preserve">Microsoft, su característica mas importante es el tipado </w:t>
      </w:r>
      <w:r w:rsidR="009A72E5">
        <w:rPr>
          <w:rFonts w:ascii="Poppins" w:hAnsi="Poppins" w:cs="Poppins"/>
          <w:sz w:val="24"/>
          <w:szCs w:val="24"/>
        </w:rPr>
        <w:t>estático</w:t>
      </w:r>
      <w:r w:rsidR="00AC3135">
        <w:rPr>
          <w:rFonts w:ascii="Poppins" w:hAnsi="Poppins" w:cs="Poppins"/>
          <w:sz w:val="24"/>
          <w:szCs w:val="24"/>
        </w:rPr>
        <w:t>, angular lo utiliza por escalabilidad</w:t>
      </w:r>
    </w:p>
    <w:p w14:paraId="3F0BC46F" w14:textId="7FB0911F" w:rsidR="00202739" w:rsidRPr="00202739" w:rsidRDefault="00202739" w:rsidP="00202739">
      <w:pPr>
        <w:pStyle w:val="Prrafodelista"/>
        <w:numPr>
          <w:ilvl w:val="0"/>
          <w:numId w:val="18"/>
        </w:numPr>
        <w:rPr>
          <w:rFonts w:ascii="Poppins" w:hAnsi="Poppins" w:cs="Poppins"/>
          <w:sz w:val="24"/>
          <w:szCs w:val="24"/>
        </w:rPr>
      </w:pPr>
      <w:r w:rsidRPr="00202739">
        <w:rPr>
          <w:rFonts w:ascii="Poppins" w:hAnsi="Poppins" w:cs="Poppins"/>
          <w:sz w:val="24"/>
          <w:szCs w:val="24"/>
        </w:rPr>
        <w:t>¿Qué es un componente en Angular?</w:t>
      </w:r>
      <w:r w:rsidR="00AC3135">
        <w:rPr>
          <w:rFonts w:ascii="Poppins" w:hAnsi="Poppins" w:cs="Poppins"/>
          <w:sz w:val="24"/>
          <w:szCs w:val="24"/>
        </w:rPr>
        <w:t xml:space="preserve"> Es una parte fundamental de la construcción de la interfaz de usuario, esta encapsula la lógica de programación la plantilla y los estilos necesarios para la parte del </w:t>
      </w:r>
      <w:r w:rsidR="009A72E5">
        <w:rPr>
          <w:rFonts w:ascii="Poppins" w:hAnsi="Poppins" w:cs="Poppins"/>
          <w:sz w:val="24"/>
          <w:szCs w:val="24"/>
        </w:rPr>
        <w:t>HTML</w:t>
      </w:r>
    </w:p>
    <w:p w14:paraId="153135F3" w14:textId="452AC198" w:rsidR="00202739" w:rsidRPr="00202739" w:rsidRDefault="00202739" w:rsidP="00202739">
      <w:pPr>
        <w:pStyle w:val="Prrafodelista"/>
        <w:numPr>
          <w:ilvl w:val="0"/>
          <w:numId w:val="18"/>
        </w:numPr>
        <w:rPr>
          <w:rFonts w:ascii="Poppins" w:hAnsi="Poppins" w:cs="Poppins"/>
          <w:sz w:val="24"/>
          <w:szCs w:val="24"/>
        </w:rPr>
      </w:pPr>
      <w:r w:rsidRPr="00202739">
        <w:rPr>
          <w:rFonts w:ascii="Poppins" w:hAnsi="Poppins" w:cs="Poppins"/>
          <w:sz w:val="24"/>
          <w:szCs w:val="24"/>
        </w:rPr>
        <w:t>¿Cuál es el ciclo de vida de un componente en Angular?</w:t>
      </w:r>
      <w:r w:rsidR="00AC3135">
        <w:rPr>
          <w:rFonts w:ascii="Poppins" w:hAnsi="Poppins" w:cs="Poppins"/>
          <w:sz w:val="24"/>
          <w:szCs w:val="24"/>
        </w:rPr>
        <w:t xml:space="preserve"> Se refiere ala secuencia por la que pasa un componente desde su creación </w:t>
      </w:r>
      <w:r w:rsidR="00AC3135">
        <w:rPr>
          <w:rFonts w:ascii="Poppins" w:hAnsi="Poppins" w:cs="Poppins"/>
          <w:sz w:val="24"/>
          <w:szCs w:val="24"/>
        </w:rPr>
        <w:lastRenderedPageBreak/>
        <w:t xml:space="preserve">hasta su destrucción, estos métodos especiales se llaman </w:t>
      </w:r>
      <w:proofErr w:type="spellStart"/>
      <w:r w:rsidR="00AC3135">
        <w:rPr>
          <w:rFonts w:ascii="Poppins" w:hAnsi="Poppins" w:cs="Poppins"/>
          <w:sz w:val="24"/>
          <w:szCs w:val="24"/>
        </w:rPr>
        <w:t>lifecycle</w:t>
      </w:r>
      <w:proofErr w:type="spellEnd"/>
      <w:r w:rsidR="00AC3135">
        <w:rPr>
          <w:rFonts w:ascii="Poppins" w:hAnsi="Poppins" w:cs="Poppins"/>
          <w:sz w:val="24"/>
          <w:szCs w:val="24"/>
        </w:rPr>
        <w:t xml:space="preserve"> </w:t>
      </w:r>
      <w:proofErr w:type="spellStart"/>
      <w:r w:rsidR="00AC3135">
        <w:rPr>
          <w:rFonts w:ascii="Poppins" w:hAnsi="Poppins" w:cs="Poppins"/>
          <w:sz w:val="24"/>
          <w:szCs w:val="24"/>
        </w:rPr>
        <w:t>hooks</w:t>
      </w:r>
      <w:proofErr w:type="spellEnd"/>
    </w:p>
    <w:p w14:paraId="7E5B00D5" w14:textId="3AC1A517" w:rsidR="00202739" w:rsidRPr="00202739" w:rsidRDefault="00202739" w:rsidP="00202739">
      <w:pPr>
        <w:pStyle w:val="Prrafodelista"/>
        <w:numPr>
          <w:ilvl w:val="0"/>
          <w:numId w:val="18"/>
        </w:numPr>
        <w:rPr>
          <w:rFonts w:ascii="Poppins" w:hAnsi="Poppins" w:cs="Poppins"/>
          <w:sz w:val="24"/>
          <w:szCs w:val="24"/>
        </w:rPr>
      </w:pPr>
      <w:r w:rsidRPr="00202739">
        <w:rPr>
          <w:rFonts w:ascii="Poppins" w:hAnsi="Poppins" w:cs="Poppins"/>
          <w:sz w:val="24"/>
          <w:szCs w:val="24"/>
        </w:rPr>
        <w:t>¿Qué es un módulo en Angular?</w:t>
      </w:r>
      <w:r w:rsidR="00AC3135">
        <w:rPr>
          <w:rFonts w:ascii="Poppins" w:hAnsi="Poppins" w:cs="Poppins"/>
          <w:sz w:val="24"/>
          <w:szCs w:val="24"/>
        </w:rPr>
        <w:t xml:space="preserve"> Es un contenedor que </w:t>
      </w:r>
      <w:r w:rsidR="009A72E5">
        <w:rPr>
          <w:rFonts w:ascii="Poppins" w:hAnsi="Poppins" w:cs="Poppins"/>
          <w:sz w:val="24"/>
          <w:szCs w:val="24"/>
        </w:rPr>
        <w:t>funciona para</w:t>
      </w:r>
      <w:r w:rsidR="00AC3135">
        <w:rPr>
          <w:rFonts w:ascii="Poppins" w:hAnsi="Poppins" w:cs="Poppins"/>
          <w:sz w:val="24"/>
          <w:szCs w:val="24"/>
        </w:rPr>
        <w:t xml:space="preserve"> organizar el código de la aplicación, es un bloque que agrupa a un conjunto de elementos relacionados como componentes directivas pipes o servicios</w:t>
      </w:r>
    </w:p>
    <w:p w14:paraId="71AD57CA" w14:textId="0D63FB5A" w:rsidR="00202739" w:rsidRPr="00202739" w:rsidRDefault="00202739" w:rsidP="00202739">
      <w:pPr>
        <w:pStyle w:val="Prrafodelista"/>
        <w:numPr>
          <w:ilvl w:val="0"/>
          <w:numId w:val="18"/>
        </w:numPr>
        <w:rPr>
          <w:rFonts w:ascii="Poppins" w:hAnsi="Poppins" w:cs="Poppins"/>
          <w:sz w:val="24"/>
          <w:szCs w:val="24"/>
        </w:rPr>
      </w:pPr>
      <w:r w:rsidRPr="00202739">
        <w:rPr>
          <w:rFonts w:ascii="Poppins" w:hAnsi="Poppins" w:cs="Poppins"/>
          <w:sz w:val="24"/>
          <w:szCs w:val="24"/>
        </w:rPr>
        <w:t>¿Cuál es el propósito de las directivas en Angular?</w:t>
      </w:r>
      <w:r w:rsidR="0055404D">
        <w:rPr>
          <w:rFonts w:ascii="Poppins" w:hAnsi="Poppins" w:cs="Poppins"/>
          <w:sz w:val="24"/>
          <w:szCs w:val="24"/>
        </w:rPr>
        <w:t xml:space="preserve"> Su propósito es extender y modificar la apariencia de los elementos del DOM</w:t>
      </w:r>
    </w:p>
    <w:p w14:paraId="400025CB" w14:textId="56BD915E" w:rsidR="00202739" w:rsidRPr="00202739" w:rsidRDefault="00202739" w:rsidP="00202739">
      <w:pPr>
        <w:pStyle w:val="Prrafodelista"/>
        <w:numPr>
          <w:ilvl w:val="0"/>
          <w:numId w:val="18"/>
        </w:numPr>
        <w:rPr>
          <w:rFonts w:ascii="Poppins" w:hAnsi="Poppins" w:cs="Poppins"/>
          <w:sz w:val="24"/>
          <w:szCs w:val="24"/>
        </w:rPr>
      </w:pPr>
      <w:r w:rsidRPr="00202739">
        <w:rPr>
          <w:rFonts w:ascii="Poppins" w:hAnsi="Poppins" w:cs="Poppins"/>
          <w:sz w:val="24"/>
          <w:szCs w:val="24"/>
        </w:rPr>
        <w:t>¿Qué son los servicios en Angular y cuál es su función?</w:t>
      </w:r>
      <w:r w:rsidR="0055404D">
        <w:rPr>
          <w:rFonts w:ascii="Poppins" w:hAnsi="Poppins" w:cs="Poppins"/>
          <w:sz w:val="24"/>
          <w:szCs w:val="24"/>
        </w:rPr>
        <w:t xml:space="preserve"> Son clases que encapsulan la lógica de negocio el acceso a los datos manteniéndolos separados de la interfaz de usuario</w:t>
      </w:r>
    </w:p>
    <w:p w14:paraId="2F0635C5" w14:textId="354DEDE7" w:rsidR="00202739" w:rsidRPr="00202739" w:rsidRDefault="00202739" w:rsidP="00202739">
      <w:pPr>
        <w:pStyle w:val="Prrafodelista"/>
        <w:numPr>
          <w:ilvl w:val="0"/>
          <w:numId w:val="18"/>
        </w:numPr>
        <w:rPr>
          <w:rFonts w:ascii="Poppins" w:hAnsi="Poppins" w:cs="Poppins"/>
          <w:sz w:val="24"/>
          <w:szCs w:val="24"/>
        </w:rPr>
      </w:pPr>
      <w:r w:rsidRPr="00202739">
        <w:rPr>
          <w:rFonts w:ascii="Poppins" w:hAnsi="Poppins" w:cs="Poppins"/>
          <w:sz w:val="24"/>
          <w:szCs w:val="24"/>
        </w:rPr>
        <w:t>¿Cuál es la diferencia entre el enlace unidireccional y el enlace bidireccional en Angular?</w:t>
      </w:r>
      <w:r w:rsidR="006D6B2A">
        <w:rPr>
          <w:rFonts w:ascii="Poppins" w:hAnsi="Poppins" w:cs="Poppins"/>
          <w:sz w:val="24"/>
          <w:szCs w:val="24"/>
        </w:rPr>
        <w:t xml:space="preserve"> La diferencia </w:t>
      </w:r>
      <w:r w:rsidR="009A72E5">
        <w:rPr>
          <w:rFonts w:ascii="Poppins" w:hAnsi="Poppins" w:cs="Poppins"/>
          <w:sz w:val="24"/>
          <w:szCs w:val="24"/>
        </w:rPr>
        <w:t>está</w:t>
      </w:r>
      <w:r w:rsidR="006D6B2A">
        <w:rPr>
          <w:rFonts w:ascii="Poppins" w:hAnsi="Poppins" w:cs="Poppins"/>
          <w:sz w:val="24"/>
          <w:szCs w:val="24"/>
        </w:rPr>
        <w:t xml:space="preserve"> en la dirección del flujo de datos entre el componente la lógica de </w:t>
      </w:r>
      <w:proofErr w:type="spellStart"/>
      <w:r w:rsidR="006D6B2A">
        <w:rPr>
          <w:rFonts w:ascii="Poppins" w:hAnsi="Poppins" w:cs="Poppins"/>
          <w:sz w:val="24"/>
          <w:szCs w:val="24"/>
        </w:rPr>
        <w:t>typescript</w:t>
      </w:r>
      <w:proofErr w:type="spellEnd"/>
      <w:r w:rsidR="006D6B2A">
        <w:rPr>
          <w:rFonts w:ascii="Poppins" w:hAnsi="Poppins" w:cs="Poppins"/>
          <w:sz w:val="24"/>
          <w:szCs w:val="24"/>
        </w:rPr>
        <w:t xml:space="preserve"> y la vista que es el HTML, el unidireccional solo ocurre en una dirección y bidireccional ocurre en dos direcciones </w:t>
      </w:r>
      <w:r w:rsidR="009A72E5">
        <w:rPr>
          <w:rFonts w:ascii="Poppins" w:hAnsi="Poppins" w:cs="Poppins"/>
          <w:sz w:val="24"/>
          <w:szCs w:val="24"/>
        </w:rPr>
        <w:t>simultáneamente</w:t>
      </w:r>
    </w:p>
    <w:p w14:paraId="625175AD" w14:textId="5D8C982B" w:rsidR="00202739" w:rsidRPr="00202739" w:rsidRDefault="00202739" w:rsidP="00202739">
      <w:pPr>
        <w:pStyle w:val="Prrafodelista"/>
        <w:numPr>
          <w:ilvl w:val="0"/>
          <w:numId w:val="18"/>
        </w:numPr>
        <w:rPr>
          <w:rFonts w:ascii="Poppins" w:hAnsi="Poppins" w:cs="Poppins"/>
          <w:sz w:val="24"/>
          <w:szCs w:val="24"/>
        </w:rPr>
      </w:pPr>
      <w:r w:rsidRPr="00202739">
        <w:rPr>
          <w:rFonts w:ascii="Poppins" w:hAnsi="Poppins" w:cs="Poppins"/>
          <w:sz w:val="24"/>
          <w:szCs w:val="24"/>
        </w:rPr>
        <w:t>¿Qué es el enrutamiento en Angular y para qué se utiliza?</w:t>
      </w:r>
      <w:r w:rsidR="006D6B2A">
        <w:rPr>
          <w:rFonts w:ascii="Poppins" w:hAnsi="Poppins" w:cs="Poppins"/>
          <w:sz w:val="24"/>
          <w:szCs w:val="24"/>
        </w:rPr>
        <w:t xml:space="preserve"> El </w:t>
      </w:r>
      <w:proofErr w:type="spellStart"/>
      <w:r w:rsidR="006D6B2A">
        <w:rPr>
          <w:rFonts w:ascii="Poppins" w:hAnsi="Poppins" w:cs="Poppins"/>
          <w:sz w:val="24"/>
          <w:szCs w:val="24"/>
        </w:rPr>
        <w:t>routing</w:t>
      </w:r>
      <w:proofErr w:type="spellEnd"/>
      <w:r w:rsidR="006D6B2A">
        <w:rPr>
          <w:rFonts w:ascii="Poppins" w:hAnsi="Poppins" w:cs="Poppins"/>
          <w:sz w:val="24"/>
          <w:szCs w:val="24"/>
        </w:rPr>
        <w:t xml:space="preserve"> es un mecanismo para la navegación de una aplicación, y esta se gestiona mediante el </w:t>
      </w:r>
      <w:r w:rsidR="009A72E5">
        <w:rPr>
          <w:rFonts w:ascii="Poppins" w:hAnsi="Poppins" w:cs="Poppins"/>
          <w:sz w:val="24"/>
          <w:szCs w:val="24"/>
        </w:rPr>
        <w:t>módulo</w:t>
      </w:r>
      <w:r w:rsidR="006D6B2A">
        <w:rPr>
          <w:rFonts w:ascii="Poppins" w:hAnsi="Poppins" w:cs="Poppins"/>
          <w:sz w:val="24"/>
          <w:szCs w:val="24"/>
        </w:rPr>
        <w:t xml:space="preserve"> @agular/router</w:t>
      </w:r>
    </w:p>
    <w:p w14:paraId="57AC6450" w14:textId="6B844262" w:rsidR="00202739" w:rsidRPr="00202739" w:rsidRDefault="00202739" w:rsidP="00202739">
      <w:pPr>
        <w:pStyle w:val="Prrafodelista"/>
        <w:numPr>
          <w:ilvl w:val="0"/>
          <w:numId w:val="18"/>
        </w:numPr>
        <w:rPr>
          <w:rFonts w:ascii="Poppins" w:hAnsi="Poppins" w:cs="Poppins"/>
          <w:sz w:val="24"/>
          <w:szCs w:val="24"/>
        </w:rPr>
      </w:pPr>
      <w:r w:rsidRPr="00202739">
        <w:rPr>
          <w:rFonts w:ascii="Poppins" w:hAnsi="Poppins" w:cs="Poppins"/>
          <w:sz w:val="24"/>
          <w:szCs w:val="24"/>
        </w:rPr>
        <w:t>¿Qué es la inyección de dependencias en Angular?</w:t>
      </w:r>
      <w:r w:rsidR="006D6B2A">
        <w:rPr>
          <w:rFonts w:ascii="Poppins" w:hAnsi="Poppins" w:cs="Poppins"/>
          <w:sz w:val="24"/>
          <w:szCs w:val="24"/>
        </w:rPr>
        <w:t xml:space="preserve"> Es un </w:t>
      </w:r>
      <w:r w:rsidR="009A72E5">
        <w:rPr>
          <w:rFonts w:ascii="Poppins" w:hAnsi="Poppins" w:cs="Poppins"/>
          <w:sz w:val="24"/>
          <w:szCs w:val="24"/>
        </w:rPr>
        <w:t>patrón</w:t>
      </w:r>
      <w:r w:rsidR="006D6B2A">
        <w:rPr>
          <w:rFonts w:ascii="Poppins" w:hAnsi="Poppins" w:cs="Poppins"/>
          <w:sz w:val="24"/>
          <w:szCs w:val="24"/>
        </w:rPr>
        <w:t xml:space="preserve"> de diseño, su principal función es desacoplar las clases de la responsabilidad de crear sus propias dependencias</w:t>
      </w:r>
    </w:p>
    <w:p w14:paraId="4E33C172" w14:textId="4381A07C" w:rsidR="00202739" w:rsidRPr="00202739" w:rsidRDefault="00202739" w:rsidP="00202739">
      <w:pPr>
        <w:pStyle w:val="Prrafodelista"/>
        <w:numPr>
          <w:ilvl w:val="0"/>
          <w:numId w:val="18"/>
        </w:numPr>
        <w:rPr>
          <w:rFonts w:ascii="Poppins" w:hAnsi="Poppins" w:cs="Poppins"/>
          <w:sz w:val="24"/>
          <w:szCs w:val="24"/>
        </w:rPr>
      </w:pPr>
      <w:r w:rsidRPr="00202739">
        <w:rPr>
          <w:rFonts w:ascii="Poppins" w:hAnsi="Poppins" w:cs="Poppins"/>
          <w:sz w:val="24"/>
          <w:szCs w:val="24"/>
        </w:rPr>
        <w:t>¿Cómo se manejan las peticiones HTTP en Angular?</w:t>
      </w:r>
      <w:r w:rsidR="002C774D">
        <w:rPr>
          <w:rFonts w:ascii="Poppins" w:hAnsi="Poppins" w:cs="Poppins"/>
          <w:sz w:val="24"/>
          <w:szCs w:val="24"/>
        </w:rPr>
        <w:t xml:space="preserve"> Se manejan de manera asíncrona y utiliza el servicio </w:t>
      </w:r>
      <w:proofErr w:type="spellStart"/>
      <w:r w:rsidR="002C774D">
        <w:rPr>
          <w:rFonts w:ascii="Poppins" w:hAnsi="Poppins" w:cs="Poppins"/>
          <w:sz w:val="24"/>
          <w:szCs w:val="24"/>
        </w:rPr>
        <w:t>HttpClient</w:t>
      </w:r>
      <w:proofErr w:type="spellEnd"/>
      <w:r w:rsidR="002C774D">
        <w:rPr>
          <w:rFonts w:ascii="Poppins" w:hAnsi="Poppins" w:cs="Poppins"/>
          <w:sz w:val="24"/>
          <w:szCs w:val="24"/>
        </w:rPr>
        <w:t xml:space="preserve">, esta se comunica con el </w:t>
      </w:r>
      <w:proofErr w:type="spellStart"/>
      <w:r w:rsidR="002C774D">
        <w:rPr>
          <w:rFonts w:ascii="Poppins" w:hAnsi="Poppins" w:cs="Poppins"/>
          <w:sz w:val="24"/>
          <w:szCs w:val="24"/>
        </w:rPr>
        <w:t>backend</w:t>
      </w:r>
      <w:proofErr w:type="spellEnd"/>
      <w:r w:rsidR="002C774D">
        <w:rPr>
          <w:rFonts w:ascii="Poppins" w:hAnsi="Poppins" w:cs="Poppins"/>
          <w:sz w:val="24"/>
          <w:szCs w:val="24"/>
        </w:rPr>
        <w:t xml:space="preserve"> para realizar las peticiones</w:t>
      </w:r>
    </w:p>
    <w:p w14:paraId="72592113" w14:textId="113CEFA0" w:rsidR="00202739" w:rsidRPr="00202739" w:rsidRDefault="00202739" w:rsidP="00202739">
      <w:pPr>
        <w:pStyle w:val="Prrafodelista"/>
        <w:numPr>
          <w:ilvl w:val="0"/>
          <w:numId w:val="18"/>
        </w:numPr>
        <w:rPr>
          <w:rFonts w:ascii="Poppins" w:hAnsi="Poppins" w:cs="Poppins"/>
          <w:sz w:val="24"/>
          <w:szCs w:val="24"/>
        </w:rPr>
      </w:pPr>
      <w:r w:rsidRPr="00202739">
        <w:rPr>
          <w:rFonts w:ascii="Poppins" w:hAnsi="Poppins" w:cs="Poppins"/>
          <w:sz w:val="24"/>
          <w:szCs w:val="24"/>
        </w:rPr>
        <w:lastRenderedPageBreak/>
        <w:t>¿Qué es un Observador en Angular y cuál es su papel en la programación reactiva?</w:t>
      </w:r>
      <w:r w:rsidR="002C774D">
        <w:rPr>
          <w:rFonts w:ascii="Poppins" w:hAnsi="Poppins" w:cs="Poppins"/>
          <w:sz w:val="24"/>
          <w:szCs w:val="24"/>
        </w:rPr>
        <w:t xml:space="preserve"> Es el componente pasivo</w:t>
      </w:r>
      <w:r w:rsidR="00086C3C">
        <w:rPr>
          <w:rFonts w:ascii="Poppins" w:hAnsi="Poppins" w:cs="Poppins"/>
          <w:sz w:val="24"/>
          <w:szCs w:val="24"/>
        </w:rPr>
        <w:t xml:space="preserve"> que reacciona a los datos que reacciona a los datos emitidos por un observable, este define las acciones que tomar cuando el flujo de datos asíncrono</w:t>
      </w:r>
    </w:p>
    <w:p w14:paraId="7ECBE065" w14:textId="3E94F40D" w:rsidR="00202739" w:rsidRPr="00202739" w:rsidRDefault="00202739" w:rsidP="00202739">
      <w:pPr>
        <w:pStyle w:val="Prrafodelista"/>
        <w:numPr>
          <w:ilvl w:val="0"/>
          <w:numId w:val="18"/>
        </w:numPr>
        <w:rPr>
          <w:rFonts w:ascii="Poppins" w:hAnsi="Poppins" w:cs="Poppins"/>
          <w:sz w:val="24"/>
          <w:szCs w:val="24"/>
        </w:rPr>
      </w:pPr>
      <w:r w:rsidRPr="00202739">
        <w:rPr>
          <w:rFonts w:ascii="Poppins" w:hAnsi="Poppins" w:cs="Poppins"/>
          <w:sz w:val="24"/>
          <w:szCs w:val="24"/>
        </w:rPr>
        <w:t>¿Cómo se realiza la validación de formularios en Angular?</w:t>
      </w:r>
      <w:r w:rsidR="00086C3C">
        <w:rPr>
          <w:rFonts w:ascii="Poppins" w:hAnsi="Poppins" w:cs="Poppins"/>
          <w:sz w:val="24"/>
          <w:szCs w:val="24"/>
        </w:rPr>
        <w:t xml:space="preserve"> Se realiza de forma dinámica y depende del enfoque que se elija formularios reactivos o formularios dirigidos</w:t>
      </w:r>
    </w:p>
    <w:p w14:paraId="1E223100" w14:textId="554EBA21" w:rsidR="00202739" w:rsidRDefault="00202739" w:rsidP="00202739">
      <w:pPr>
        <w:pStyle w:val="Prrafodelista"/>
        <w:numPr>
          <w:ilvl w:val="0"/>
          <w:numId w:val="18"/>
        </w:numPr>
        <w:rPr>
          <w:rFonts w:ascii="Poppins" w:hAnsi="Poppins" w:cs="Poppins"/>
          <w:sz w:val="24"/>
          <w:szCs w:val="24"/>
        </w:rPr>
      </w:pPr>
      <w:r w:rsidRPr="00202739">
        <w:rPr>
          <w:rFonts w:ascii="Poppins" w:hAnsi="Poppins" w:cs="Poppins"/>
          <w:sz w:val="24"/>
          <w:szCs w:val="24"/>
        </w:rPr>
        <w:t xml:space="preserve">¿Qué es </w:t>
      </w:r>
      <w:proofErr w:type="spellStart"/>
      <w:r w:rsidRPr="00202739">
        <w:rPr>
          <w:rFonts w:ascii="Poppins" w:hAnsi="Poppins" w:cs="Poppins"/>
          <w:sz w:val="24"/>
          <w:szCs w:val="24"/>
        </w:rPr>
        <w:t>lazy</w:t>
      </w:r>
      <w:proofErr w:type="spellEnd"/>
      <w:r w:rsidRPr="00202739">
        <w:rPr>
          <w:rFonts w:ascii="Poppins" w:hAnsi="Poppins" w:cs="Poppins"/>
          <w:sz w:val="24"/>
          <w:szCs w:val="24"/>
        </w:rPr>
        <w:t xml:space="preserve"> </w:t>
      </w:r>
      <w:proofErr w:type="spellStart"/>
      <w:r w:rsidRPr="00202739">
        <w:rPr>
          <w:rFonts w:ascii="Poppins" w:hAnsi="Poppins" w:cs="Poppins"/>
          <w:sz w:val="24"/>
          <w:szCs w:val="24"/>
        </w:rPr>
        <w:t>loading</w:t>
      </w:r>
      <w:proofErr w:type="spellEnd"/>
      <w:r w:rsidRPr="00202739">
        <w:rPr>
          <w:rFonts w:ascii="Poppins" w:hAnsi="Poppins" w:cs="Poppins"/>
          <w:sz w:val="24"/>
          <w:szCs w:val="24"/>
        </w:rPr>
        <w:t xml:space="preserve"> en Angular y por qué es importante?</w:t>
      </w:r>
      <w:r w:rsidR="00086C3C">
        <w:rPr>
          <w:rFonts w:ascii="Poppins" w:hAnsi="Poppins" w:cs="Poppins"/>
          <w:sz w:val="24"/>
          <w:szCs w:val="24"/>
        </w:rPr>
        <w:t xml:space="preserve"> Es la carga diferida, se utiliza para retrasar la carga de las partes de la aplicación hasta el momento en que son necesarias</w:t>
      </w:r>
    </w:p>
    <w:p w14:paraId="69D92932" w14:textId="725D1D6B" w:rsidR="00617273" w:rsidRDefault="00617273" w:rsidP="00202739">
      <w:pPr>
        <w:pStyle w:val="Prrafodelista"/>
        <w:numPr>
          <w:ilvl w:val="0"/>
          <w:numId w:val="18"/>
        </w:num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¿Qué es un Pipe en Angular?</w:t>
      </w:r>
      <w:r w:rsidR="00086C3C">
        <w:rPr>
          <w:rFonts w:ascii="Poppins" w:hAnsi="Poppins" w:cs="Poppins"/>
          <w:sz w:val="24"/>
          <w:szCs w:val="24"/>
        </w:rPr>
        <w:t xml:space="preserve"> Es una herramienta que se utiliza para transformar datos directamente en el HTML sin necesidad de modificar el valor de la propiedad en la clase del componente</w:t>
      </w:r>
    </w:p>
    <w:p w14:paraId="3C4F9BC5" w14:textId="5C2F2844" w:rsidR="00617273" w:rsidRPr="00202739" w:rsidRDefault="00617273" w:rsidP="00202739">
      <w:pPr>
        <w:pStyle w:val="Prrafodelista"/>
        <w:numPr>
          <w:ilvl w:val="0"/>
          <w:numId w:val="18"/>
        </w:num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¿Qué es un Observable en Angular?</w:t>
      </w:r>
      <w:r w:rsidR="00086C3C">
        <w:rPr>
          <w:rFonts w:ascii="Poppins" w:hAnsi="Poppins" w:cs="Poppins"/>
          <w:sz w:val="24"/>
          <w:szCs w:val="24"/>
        </w:rPr>
        <w:t xml:space="preserve"> Es un objeto que representa un flujo </w:t>
      </w:r>
      <w:r w:rsidR="009A72E5">
        <w:rPr>
          <w:rFonts w:ascii="Poppins" w:hAnsi="Poppins" w:cs="Poppins"/>
          <w:sz w:val="24"/>
          <w:szCs w:val="24"/>
        </w:rPr>
        <w:t>asíncrono</w:t>
      </w:r>
      <w:r w:rsidR="00086C3C">
        <w:rPr>
          <w:rFonts w:ascii="Poppins" w:hAnsi="Poppins" w:cs="Poppins"/>
          <w:sz w:val="24"/>
          <w:szCs w:val="24"/>
        </w:rPr>
        <w:t xml:space="preserve"> que puede emitir varios valores con el paso del tiempo, se implementa a través de la librería </w:t>
      </w:r>
      <w:proofErr w:type="spellStart"/>
      <w:r w:rsidR="00086C3C">
        <w:rPr>
          <w:rFonts w:ascii="Poppins" w:hAnsi="Poppins" w:cs="Poppins"/>
          <w:sz w:val="24"/>
          <w:szCs w:val="24"/>
        </w:rPr>
        <w:t>RxJS</w:t>
      </w:r>
      <w:proofErr w:type="spellEnd"/>
    </w:p>
    <w:sectPr w:rsidR="00617273" w:rsidRPr="00202739" w:rsidSect="001072AA">
      <w:headerReference w:type="default" r:id="rId11"/>
      <w:footerReference w:type="default" r:id="rId12"/>
      <w:pgSz w:w="12240" w:h="15840" w:code="1"/>
      <w:pgMar w:top="2694" w:right="1584" w:bottom="504" w:left="1584" w:header="432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1922C3" w14:textId="77777777" w:rsidR="00541978" w:rsidRDefault="00541978" w:rsidP="00376205">
      <w:r>
        <w:separator/>
      </w:r>
    </w:p>
  </w:endnote>
  <w:endnote w:type="continuationSeparator" w:id="0">
    <w:p w14:paraId="4EEE1580" w14:textId="77777777" w:rsidR="00541978" w:rsidRDefault="00541978" w:rsidP="003762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625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544"/>
      <w:gridCol w:w="560"/>
      <w:gridCol w:w="559"/>
      <w:gridCol w:w="559"/>
      <w:gridCol w:w="559"/>
      <w:gridCol w:w="559"/>
    </w:tblGrid>
    <w:tr w:rsidR="00C92100" w:rsidRPr="00471218" w14:paraId="25252A0B" w14:textId="77777777" w:rsidTr="0061457D">
      <w:trPr>
        <w:trHeight w:val="622"/>
        <w:jc w:val="center"/>
      </w:trPr>
      <w:tc>
        <w:tcPr>
          <w:tcW w:w="10343" w:type="dxa"/>
          <w:gridSpan w:val="4"/>
          <w:vAlign w:val="center"/>
        </w:tcPr>
        <w:p w14:paraId="26DEA968" w14:textId="6C31C7FF" w:rsidR="00C92100" w:rsidRPr="001072AA" w:rsidRDefault="001072AA" w:rsidP="0061457D">
          <w:pPr>
            <w:pStyle w:val="Piedepgina"/>
            <w:rPr>
              <w:rFonts w:ascii="Century Gothic" w:hAnsi="Century Gothic"/>
              <w:i/>
              <w:iCs/>
            </w:rPr>
          </w:pPr>
          <w:r w:rsidRPr="001072AA">
            <w:rPr>
              <w:rFonts w:ascii="Century Gothic" w:hAnsi="Century Gothic"/>
              <w:i/>
              <w:iCs/>
            </w:rPr>
            <w:t xml:space="preserve">Capacitación </w:t>
          </w:r>
          <w:r w:rsidRPr="001072AA">
            <w:rPr>
              <w:rFonts w:ascii="Century Gothic" w:hAnsi="Century Gothic"/>
              <w:b/>
              <w:bCs/>
              <w:i/>
              <w:iCs/>
            </w:rPr>
            <w:t>ENUCOM</w:t>
          </w:r>
        </w:p>
      </w:tc>
      <w:tc>
        <w:tcPr>
          <w:tcW w:w="567" w:type="dxa"/>
          <w:vAlign w:val="center"/>
        </w:tcPr>
        <w:p w14:paraId="4715CF9A" w14:textId="1C3F2337" w:rsidR="00C92100" w:rsidRPr="00471218" w:rsidRDefault="00C92100" w:rsidP="00C92100">
          <w:pPr>
            <w:pStyle w:val="Piedepgina"/>
            <w:jc w:val="center"/>
          </w:pPr>
        </w:p>
      </w:tc>
      <w:tc>
        <w:tcPr>
          <w:tcW w:w="567" w:type="dxa"/>
          <w:shd w:val="clear" w:color="auto" w:fill="3494BA" w:themeFill="accent1"/>
        </w:tcPr>
        <w:p w14:paraId="2ACA121A" w14:textId="77777777" w:rsidR="00C92100" w:rsidRPr="00471218" w:rsidRDefault="00C92100" w:rsidP="00C92100">
          <w:pPr>
            <w:pStyle w:val="Piedepgina"/>
          </w:pPr>
        </w:p>
      </w:tc>
    </w:tr>
    <w:tr w:rsidR="00C92100" w:rsidRPr="00471218" w14:paraId="0CBD791B" w14:textId="77777777" w:rsidTr="0061457D">
      <w:trPr>
        <w:trHeight w:val="623"/>
        <w:jc w:val="center"/>
      </w:trPr>
      <w:tc>
        <w:tcPr>
          <w:tcW w:w="9776" w:type="dxa"/>
          <w:gridSpan w:val="3"/>
          <w:vAlign w:val="center"/>
        </w:tcPr>
        <w:p w14:paraId="1DCA9D1F" w14:textId="57FF79F2" w:rsidR="00C92100" w:rsidRPr="001072AA" w:rsidRDefault="001072AA" w:rsidP="00C92100">
          <w:pPr>
            <w:pStyle w:val="Piedepgina"/>
            <w:rPr>
              <w:rFonts w:ascii="Century Gothic" w:hAnsi="Century Gothic"/>
              <w:i/>
              <w:iCs/>
            </w:rPr>
          </w:pPr>
          <w:r w:rsidRPr="001072AA">
            <w:rPr>
              <w:rFonts w:ascii="Century Gothic" w:hAnsi="Century Gothic"/>
              <w:i/>
              <w:iCs/>
            </w:rPr>
            <w:t xml:space="preserve">Semana </w:t>
          </w:r>
          <w:r w:rsidR="00202739">
            <w:rPr>
              <w:rFonts w:ascii="Century Gothic" w:hAnsi="Century Gothic"/>
              <w:i/>
              <w:iCs/>
            </w:rPr>
            <w:t>4</w:t>
          </w:r>
        </w:p>
      </w:tc>
      <w:tc>
        <w:tcPr>
          <w:tcW w:w="567" w:type="dxa"/>
          <w:vAlign w:val="center"/>
        </w:tcPr>
        <w:p w14:paraId="00FA7FCA" w14:textId="498ED12F" w:rsidR="00C92100" w:rsidRPr="00471218" w:rsidRDefault="00C92100" w:rsidP="00C92100">
          <w:pPr>
            <w:pStyle w:val="Piedepgina"/>
            <w:jc w:val="center"/>
          </w:pPr>
        </w:p>
      </w:tc>
      <w:tc>
        <w:tcPr>
          <w:tcW w:w="567" w:type="dxa"/>
          <w:shd w:val="clear" w:color="auto" w:fill="2683C6" w:themeFill="accent6"/>
        </w:tcPr>
        <w:p w14:paraId="25050D79" w14:textId="77777777" w:rsidR="00C92100" w:rsidRPr="00471218" w:rsidRDefault="00C92100" w:rsidP="00145359">
          <w:pPr>
            <w:pStyle w:val="Piedepgina"/>
          </w:pPr>
        </w:p>
      </w:tc>
      <w:tc>
        <w:tcPr>
          <w:tcW w:w="567" w:type="dxa"/>
          <w:shd w:val="clear" w:color="auto" w:fill="3494BA" w:themeFill="accent1"/>
        </w:tcPr>
        <w:p w14:paraId="4DE2B16D" w14:textId="77777777" w:rsidR="00C92100" w:rsidRPr="00471218" w:rsidRDefault="00C92100" w:rsidP="00145359">
          <w:pPr>
            <w:pStyle w:val="Piedepgina"/>
          </w:pPr>
        </w:p>
      </w:tc>
    </w:tr>
    <w:tr w:rsidR="001072AA" w:rsidRPr="00471218" w14:paraId="04B6E9C4" w14:textId="77777777" w:rsidTr="0061457D">
      <w:trPr>
        <w:trHeight w:val="622"/>
        <w:jc w:val="center"/>
      </w:trPr>
      <w:tc>
        <w:tcPr>
          <w:tcW w:w="9209" w:type="dxa"/>
          <w:gridSpan w:val="2"/>
          <w:vAlign w:val="center"/>
        </w:tcPr>
        <w:p w14:paraId="5BDBBC27" w14:textId="039B4CF5" w:rsidR="00C92100" w:rsidRPr="001072AA" w:rsidRDefault="00617273" w:rsidP="00C92100">
          <w:pPr>
            <w:pStyle w:val="Piedepgina"/>
            <w:rPr>
              <w:rFonts w:ascii="Century Gothic" w:hAnsi="Century Gothic"/>
              <w:i/>
              <w:iCs/>
            </w:rPr>
          </w:pPr>
          <w:r>
            <w:rPr>
              <w:rFonts w:ascii="Century Gothic" w:hAnsi="Century Gothic"/>
              <w:i/>
              <w:iCs/>
            </w:rPr>
            <w:t>Microservicios y Angular</w:t>
          </w:r>
          <w:r w:rsidR="007671D8">
            <w:rPr>
              <w:rFonts w:ascii="Century Gothic" w:hAnsi="Century Gothic"/>
              <w:i/>
              <w:iCs/>
            </w:rPr>
            <w:t xml:space="preserve"> </w:t>
          </w:r>
          <w:r w:rsidR="00202739">
            <w:rPr>
              <w:rFonts w:ascii="Century Gothic" w:hAnsi="Century Gothic"/>
              <w:i/>
              <w:iCs/>
            </w:rPr>
            <w:t>–</w:t>
          </w:r>
          <w:r w:rsidR="007671D8">
            <w:rPr>
              <w:rFonts w:ascii="Century Gothic" w:hAnsi="Century Gothic"/>
              <w:i/>
              <w:iCs/>
            </w:rPr>
            <w:t xml:space="preserve"> </w:t>
          </w:r>
          <w:r w:rsidR="00202739">
            <w:rPr>
              <w:rFonts w:ascii="Century Gothic" w:hAnsi="Century Gothic"/>
              <w:i/>
              <w:iCs/>
            </w:rPr>
            <w:t>JAV</w:t>
          </w:r>
          <w:r w:rsidR="00D9699F">
            <w:rPr>
              <w:rFonts w:ascii="Century Gothic" w:hAnsi="Century Gothic"/>
              <w:i/>
              <w:iCs/>
            </w:rPr>
            <w:t>A</w:t>
          </w:r>
          <w:r w:rsidR="00202739">
            <w:rPr>
              <w:rFonts w:ascii="Century Gothic" w:hAnsi="Century Gothic"/>
              <w:i/>
              <w:iCs/>
            </w:rPr>
            <w:t xml:space="preserve"> Y ANGULAR</w:t>
          </w:r>
        </w:p>
      </w:tc>
      <w:tc>
        <w:tcPr>
          <w:tcW w:w="567" w:type="dxa"/>
          <w:vAlign w:val="center"/>
        </w:tcPr>
        <w:p w14:paraId="17CDF89D" w14:textId="7DD30DC4" w:rsidR="00C92100" w:rsidRPr="001072AA" w:rsidRDefault="00C92100" w:rsidP="00C92100">
          <w:pPr>
            <w:pStyle w:val="Piedepgina"/>
            <w:jc w:val="center"/>
            <w:rPr>
              <w:rFonts w:ascii="Century Gothic" w:hAnsi="Century Gothic"/>
              <w:i/>
              <w:iCs/>
            </w:rPr>
          </w:pPr>
        </w:p>
      </w:tc>
      <w:tc>
        <w:tcPr>
          <w:tcW w:w="567" w:type="dxa"/>
          <w:shd w:val="clear" w:color="auto" w:fill="75BDA7" w:themeFill="accent3"/>
        </w:tcPr>
        <w:p w14:paraId="53C76DB5" w14:textId="77777777" w:rsidR="00C92100" w:rsidRPr="00471218" w:rsidRDefault="00C92100" w:rsidP="00145359">
          <w:pPr>
            <w:pStyle w:val="Piedepgina"/>
          </w:pPr>
        </w:p>
      </w:tc>
      <w:tc>
        <w:tcPr>
          <w:tcW w:w="567" w:type="dxa"/>
          <w:shd w:val="clear" w:color="auto" w:fill="2683C6" w:themeFill="accent6"/>
        </w:tcPr>
        <w:p w14:paraId="24C8AE52" w14:textId="77777777" w:rsidR="00C92100" w:rsidRPr="00471218" w:rsidRDefault="00C92100" w:rsidP="00145359">
          <w:pPr>
            <w:pStyle w:val="Piedepgina"/>
          </w:pPr>
        </w:p>
      </w:tc>
      <w:tc>
        <w:tcPr>
          <w:tcW w:w="567" w:type="dxa"/>
          <w:shd w:val="clear" w:color="auto" w:fill="3494BA" w:themeFill="accent1"/>
        </w:tcPr>
        <w:p w14:paraId="41D4330A" w14:textId="77777777" w:rsidR="00C92100" w:rsidRPr="00471218" w:rsidRDefault="00C92100" w:rsidP="00145359">
          <w:pPr>
            <w:pStyle w:val="Piedepgina"/>
          </w:pPr>
        </w:p>
      </w:tc>
    </w:tr>
    <w:tr w:rsidR="001072AA" w:rsidRPr="00471218" w14:paraId="2BEE882B" w14:textId="77777777" w:rsidTr="0061457D">
      <w:trPr>
        <w:trHeight w:val="623"/>
        <w:jc w:val="center"/>
      </w:trPr>
      <w:tc>
        <w:tcPr>
          <w:tcW w:w="8642" w:type="dxa"/>
          <w:vAlign w:val="center"/>
        </w:tcPr>
        <w:p w14:paraId="7832C397" w14:textId="086EEAE6" w:rsidR="00C92100" w:rsidRPr="001072AA" w:rsidRDefault="001072AA" w:rsidP="00C92100">
          <w:pPr>
            <w:pStyle w:val="Piedepgina"/>
            <w:ind w:right="30"/>
            <w:rPr>
              <w:rFonts w:ascii="Century Gothic" w:hAnsi="Century Gothic"/>
              <w:i/>
              <w:iCs/>
            </w:rPr>
          </w:pPr>
          <w:r w:rsidRPr="001072AA">
            <w:rPr>
              <w:rFonts w:ascii="Century Gothic" w:hAnsi="Century Gothic"/>
              <w:i/>
              <w:iCs/>
            </w:rPr>
            <w:t xml:space="preserve">Instructor: </w:t>
          </w:r>
          <w:r w:rsidR="009A1BDC">
            <w:rPr>
              <w:rFonts w:ascii="Century Gothic" w:hAnsi="Century Gothic"/>
              <w:i/>
              <w:iCs/>
            </w:rPr>
            <w:t>Ing.</w:t>
          </w:r>
          <w:r w:rsidR="000176F0">
            <w:rPr>
              <w:rFonts w:ascii="Century Gothic" w:hAnsi="Century Gothic"/>
              <w:i/>
              <w:iCs/>
            </w:rPr>
            <w:t xml:space="preserve"> Nombre del Instructor</w:t>
          </w:r>
          <w:r w:rsidR="009A1BDC">
            <w:rPr>
              <w:rFonts w:ascii="Century Gothic" w:hAnsi="Century Gothic"/>
              <w:i/>
              <w:iCs/>
            </w:rPr>
            <w:t xml:space="preserve"> </w:t>
          </w:r>
        </w:p>
      </w:tc>
      <w:tc>
        <w:tcPr>
          <w:tcW w:w="567" w:type="dxa"/>
          <w:vAlign w:val="center"/>
        </w:tcPr>
        <w:p w14:paraId="4E866B52" w14:textId="6E59EFF0" w:rsidR="00C92100" w:rsidRPr="001072AA" w:rsidRDefault="00C92100" w:rsidP="00C92100">
          <w:pPr>
            <w:pStyle w:val="Piedepgina"/>
            <w:jc w:val="center"/>
            <w:rPr>
              <w:rFonts w:ascii="Century Gothic" w:hAnsi="Century Gothic"/>
              <w:i/>
              <w:iCs/>
            </w:rPr>
          </w:pPr>
        </w:p>
      </w:tc>
      <w:tc>
        <w:tcPr>
          <w:tcW w:w="567" w:type="dxa"/>
          <w:shd w:val="clear" w:color="auto" w:fill="373545" w:themeFill="text2"/>
        </w:tcPr>
        <w:p w14:paraId="15CFFF2F" w14:textId="77777777" w:rsidR="00C92100" w:rsidRPr="001072AA" w:rsidRDefault="00C92100" w:rsidP="00145359">
          <w:pPr>
            <w:pStyle w:val="Piedepgina"/>
            <w:rPr>
              <w:rFonts w:ascii="Century Gothic" w:hAnsi="Century Gothic"/>
              <w:i/>
              <w:iCs/>
            </w:rPr>
          </w:pPr>
        </w:p>
      </w:tc>
      <w:tc>
        <w:tcPr>
          <w:tcW w:w="567" w:type="dxa"/>
          <w:shd w:val="clear" w:color="auto" w:fill="75BDA7" w:themeFill="accent3"/>
        </w:tcPr>
        <w:p w14:paraId="677D721B" w14:textId="77777777" w:rsidR="00C92100" w:rsidRPr="00471218" w:rsidRDefault="00C92100" w:rsidP="00145359">
          <w:pPr>
            <w:pStyle w:val="Piedepgina"/>
          </w:pPr>
        </w:p>
      </w:tc>
      <w:tc>
        <w:tcPr>
          <w:tcW w:w="567" w:type="dxa"/>
          <w:shd w:val="clear" w:color="auto" w:fill="2683C6" w:themeFill="accent6"/>
        </w:tcPr>
        <w:p w14:paraId="528F7350" w14:textId="77777777" w:rsidR="00C92100" w:rsidRPr="00471218" w:rsidRDefault="00C92100" w:rsidP="00145359">
          <w:pPr>
            <w:pStyle w:val="Piedepgina"/>
          </w:pPr>
        </w:p>
      </w:tc>
      <w:tc>
        <w:tcPr>
          <w:tcW w:w="567" w:type="dxa"/>
          <w:shd w:val="clear" w:color="auto" w:fill="3494BA" w:themeFill="accent1"/>
        </w:tcPr>
        <w:p w14:paraId="6447A76A" w14:textId="77777777" w:rsidR="00C92100" w:rsidRPr="00471218" w:rsidRDefault="00C92100" w:rsidP="00145359">
          <w:pPr>
            <w:pStyle w:val="Piedepgina"/>
          </w:pPr>
        </w:p>
      </w:tc>
    </w:tr>
  </w:tbl>
  <w:p w14:paraId="78EA9A5B" w14:textId="77777777" w:rsidR="00F6710A" w:rsidRPr="00471218" w:rsidRDefault="00F6710A" w:rsidP="001453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9C5E64" w14:textId="77777777" w:rsidR="00541978" w:rsidRDefault="00541978" w:rsidP="00376205">
      <w:r>
        <w:separator/>
      </w:r>
    </w:p>
  </w:footnote>
  <w:footnote w:type="continuationSeparator" w:id="0">
    <w:p w14:paraId="3F256386" w14:textId="77777777" w:rsidR="00541978" w:rsidRDefault="00541978" w:rsidP="003762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625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033"/>
      <w:gridCol w:w="4307"/>
    </w:tblGrid>
    <w:tr w:rsidR="001A79C0" w:rsidRPr="00471218" w14:paraId="4539A55B" w14:textId="77777777" w:rsidTr="00D907F8">
      <w:trPr>
        <w:jc w:val="center"/>
      </w:trPr>
      <w:tc>
        <w:tcPr>
          <w:tcW w:w="6946" w:type="dxa"/>
        </w:tcPr>
        <w:p w14:paraId="5AC99E12" w14:textId="41E28B0C" w:rsidR="001A79C0" w:rsidRPr="00471218" w:rsidRDefault="001072AA" w:rsidP="00FB21D8">
          <w:pPr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486397B" wp14:editId="42460226">
                    <wp:simplePos x="0" y="0"/>
                    <wp:positionH relativeFrom="column">
                      <wp:posOffset>2047875</wp:posOffset>
                    </wp:positionH>
                    <wp:positionV relativeFrom="paragraph">
                      <wp:posOffset>274320</wp:posOffset>
                    </wp:positionV>
                    <wp:extent cx="3503296" cy="1828800"/>
                    <wp:effectExtent l="0" t="0" r="0" b="1270"/>
                    <wp:wrapNone/>
                    <wp:docPr id="46" name="Cuadro de texto 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503296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F8F1C32" w14:textId="6A2DAEC3" w:rsidR="001072AA" w:rsidRPr="000176F0" w:rsidRDefault="001072AA" w:rsidP="000176F0">
                                <w:pPr>
                                  <w:jc w:val="center"/>
                                  <w:rPr>
                                    <w:rFonts w:ascii="Century Gothic" w:hAnsi="Century Gothic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</w:pPr>
                                <w:r w:rsidRPr="001072AA">
                                  <w:rPr>
                                    <w:rFonts w:ascii="Century Gothic" w:hAnsi="Century Gothic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  <w:t>EXAMEN</w:t>
                                </w:r>
                                <w:r w:rsidR="00366A31">
                                  <w:rPr>
                                    <w:rFonts w:ascii="Century Gothic" w:hAnsi="Century Gothic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  <w:t xml:space="preserve"> </w:t>
                                </w:r>
                                <w:r w:rsidR="00892F55">
                                  <w:rPr>
                                    <w:rFonts w:ascii="Century Gothic" w:hAnsi="Century Gothic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  <w:t>TEÓRICO</w:t>
                                </w:r>
                                <w:r w:rsidR="00366A31">
                                  <w:rPr>
                                    <w:rFonts w:ascii="Century Gothic" w:hAnsi="Century Gothic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  <w:br/>
                                  <w:t>MICROSERVICIOS Y</w:t>
                                </w:r>
                                <w:r w:rsidR="000176F0">
                                  <w:rPr>
                                    <w:rFonts w:ascii="Century Gothic" w:hAnsi="Century Gothic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  <w:br/>
                                </w:r>
                                <w:r w:rsidR="00202739">
                                  <w:rPr>
                                    <w:rFonts w:ascii="Century Gothic" w:hAnsi="Century Gothic"/>
                                    <w:b/>
                                    <w:bCs/>
                                    <w:sz w:val="36"/>
                                    <w:szCs w:val="36"/>
                                    <w:lang w:val="es-MX"/>
                                  </w:rPr>
                                  <w:t>ANGULAR FRAMEWORK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type w14:anchorId="5486397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6" o:spid="_x0000_s1026" type="#_x0000_t202" style="position:absolute;margin-left:161.25pt;margin-top:21.6pt;width:275.85pt;height:2in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" filled="f" stroked="f">
                    <v:textbox style="mso-fit-shape-to-text:t">
                      <w:txbxContent>
                        <w:p w14:paraId="6F8F1C32" w14:textId="6A2DAEC3" w:rsidR="001072AA" w:rsidRPr="000176F0" w:rsidRDefault="001072AA" w:rsidP="000176F0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</w:pPr>
                          <w:r w:rsidRPr="001072AA">
                            <w:rPr>
                              <w:rFonts w:ascii="Century Gothic" w:hAnsi="Century Gothic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  <w:t>EXAMEN</w:t>
                          </w:r>
                          <w:r w:rsidR="00366A31">
                            <w:rPr>
                              <w:rFonts w:ascii="Century Gothic" w:hAnsi="Century Gothic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  <w:t xml:space="preserve"> </w:t>
                          </w:r>
                          <w:r w:rsidR="00892F55">
                            <w:rPr>
                              <w:rFonts w:ascii="Century Gothic" w:hAnsi="Century Gothic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  <w:t>TEÓRICO</w:t>
                          </w:r>
                          <w:r w:rsidR="00366A31">
                            <w:rPr>
                              <w:rFonts w:ascii="Century Gothic" w:hAnsi="Century Gothic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  <w:br/>
                            <w:t>MICROSERVICIOS Y</w:t>
                          </w:r>
                          <w:r w:rsidR="000176F0">
                            <w:rPr>
                              <w:rFonts w:ascii="Century Gothic" w:hAnsi="Century Gothic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  <w:br/>
                          </w:r>
                          <w:r w:rsidR="00202739">
                            <w:rPr>
                              <w:rFonts w:ascii="Century Gothic" w:hAnsi="Century Gothic"/>
                              <w:b/>
                              <w:bCs/>
                              <w:sz w:val="36"/>
                              <w:szCs w:val="36"/>
                              <w:lang w:val="es-MX"/>
                            </w:rPr>
                            <w:t>ANGULAR FRAMEWORK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1A79C0" w:rsidRPr="00471218">
            <w:rPr>
              <w:noProof/>
              <w:lang w:bidi="es-ES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90DEA28" wp14:editId="15B87B64">
                    <wp:simplePos x="0" y="0"/>
                    <wp:positionH relativeFrom="column">
                      <wp:posOffset>1905</wp:posOffset>
                    </wp:positionH>
                    <wp:positionV relativeFrom="paragraph">
                      <wp:posOffset>1905</wp:posOffset>
                    </wp:positionV>
                    <wp:extent cx="1371600" cy="1600200"/>
                    <wp:effectExtent l="0" t="0" r="0" b="0"/>
                    <wp:wrapNone/>
                    <wp:docPr id="7" name="Grupo 7" descr="Elemento decorativo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371600" cy="1600200"/>
                              <a:chOff x="0" y="0"/>
                              <a:chExt cx="1369609" cy="1600200"/>
                            </a:xfrm>
                          </wpg:grpSpPr>
                          <wps:wsp>
                            <wps:cNvPr id="1" name="Rectángulo 1"/>
                            <wps:cNvSpPr/>
                            <wps:spPr>
                              <a:xfrm>
                                <a:off x="0" y="0"/>
                                <a:ext cx="347472" cy="16002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" name="Rectángulo 2"/>
                            <wps:cNvSpPr/>
                            <wps:spPr>
                              <a:xfrm>
                                <a:off x="336168" y="0"/>
                                <a:ext cx="342900" cy="1257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" name="Rectángulo 3"/>
                            <wps:cNvSpPr/>
                            <wps:spPr>
                              <a:xfrm>
                                <a:off x="679153" y="0"/>
                                <a:ext cx="342900" cy="8001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Rectángulo 4"/>
                            <wps:cNvSpPr/>
                            <wps:spPr>
                              <a:xfrm>
                                <a:off x="1022137" y="0"/>
                                <a:ext cx="347472" cy="3429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29DF9BF1" id="Grupo 7" o:spid="_x0000_s1026" alt="Elemento decorativo" style="position:absolute;margin-left:.15pt;margin-top:.15pt;width:108pt;height:126pt;z-index:-251657216" coordsize="13696,160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">
                    <v:rect id="Rectángulo 1" o:spid="_x0000_s1027" style="position:absolute;width:3474;height:160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" fillcolor="#3494ba [3204]" stroked="f" strokeweight="1pt"/>
                    <v:rect id="Rectángulo 2" o:spid="_x0000_s1028" style="position:absolute;left:3361;width:3429;height:12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" fillcolor="#2683c6 [3209]" stroked="f" strokeweight="1pt"/>
                    <v:rect id="Rectángulo 3" o:spid="_x0000_s1029" style="position:absolute;left:6791;width:3429;height:8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" fillcolor="#75bda7 [3206]" stroked="f" strokeweight="1pt"/>
                    <v:rect id="Rectángulo 4" o:spid="_x0000_s1030" style="position:absolute;left:10221;width:3475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3fsxQAAANoAAAAPAAAAZHJzL2Rvd25yZXYueG1sRI9Ba8JA&#10;FITvBf/D8oTe6kYp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CwT3fsxQAAANoAAAAP&#10;AAAAAAAAAAAAAAAAAAcCAABkcnMvZG93bnJldi54bWxQSwUGAAAAAAMAAwC3AAAA+QIAAAAA&#10;" fillcolor="#373545 [3215]" stroked="f" strokeweight="1pt"/>
                  </v:group>
                </w:pict>
              </mc:Fallback>
            </mc:AlternateContent>
          </w:r>
        </w:p>
      </w:tc>
      <w:tc>
        <w:tcPr>
          <w:tcW w:w="4253" w:type="dxa"/>
        </w:tcPr>
        <w:p w14:paraId="03C204AA" w14:textId="1E190BB3" w:rsidR="001A79C0" w:rsidRPr="00471218" w:rsidRDefault="001072AA" w:rsidP="00D907F8">
          <w:pPr>
            <w:jc w:val="right"/>
            <w:rPr>
              <w:noProof/>
            </w:rPr>
          </w:pPr>
          <w:r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698A28A" wp14:editId="5C5A5C44">
                <wp:simplePos x="0" y="0"/>
                <wp:positionH relativeFrom="column">
                  <wp:posOffset>878840</wp:posOffset>
                </wp:positionH>
                <wp:positionV relativeFrom="paragraph">
                  <wp:posOffset>1905</wp:posOffset>
                </wp:positionV>
                <wp:extent cx="1781175" cy="1450160"/>
                <wp:effectExtent l="0" t="0" r="0" b="0"/>
                <wp:wrapNone/>
                <wp:docPr id="45" name="Imagen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81175" cy="1450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4F89655B" w14:textId="241C68A2" w:rsidR="00F6710A" w:rsidRPr="00471218" w:rsidRDefault="00F6710A" w:rsidP="00FB21D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2529C"/>
    <w:multiLevelType w:val="hybridMultilevel"/>
    <w:tmpl w:val="8746295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D41A4"/>
    <w:multiLevelType w:val="hybridMultilevel"/>
    <w:tmpl w:val="E38C20F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871A9E"/>
    <w:multiLevelType w:val="multilevel"/>
    <w:tmpl w:val="903C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F4A04"/>
    <w:multiLevelType w:val="hybridMultilevel"/>
    <w:tmpl w:val="5FEAF6E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8A63A5"/>
    <w:multiLevelType w:val="multilevel"/>
    <w:tmpl w:val="10C6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5422D"/>
    <w:multiLevelType w:val="hybridMultilevel"/>
    <w:tmpl w:val="EDFC7A1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DB0D33"/>
    <w:multiLevelType w:val="hybridMultilevel"/>
    <w:tmpl w:val="728E509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7E240C"/>
    <w:multiLevelType w:val="multilevel"/>
    <w:tmpl w:val="5882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EC7BDA"/>
    <w:multiLevelType w:val="multilevel"/>
    <w:tmpl w:val="760E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BA71E3"/>
    <w:multiLevelType w:val="hybridMultilevel"/>
    <w:tmpl w:val="B718C06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672F08"/>
    <w:multiLevelType w:val="hybridMultilevel"/>
    <w:tmpl w:val="779407F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DE3560"/>
    <w:multiLevelType w:val="hybridMultilevel"/>
    <w:tmpl w:val="C478A6C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7B52C8"/>
    <w:multiLevelType w:val="hybridMultilevel"/>
    <w:tmpl w:val="728E509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0E41ED"/>
    <w:multiLevelType w:val="multilevel"/>
    <w:tmpl w:val="D1CC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A27BE3"/>
    <w:multiLevelType w:val="hybridMultilevel"/>
    <w:tmpl w:val="E6BAF2A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8216CC"/>
    <w:multiLevelType w:val="hybridMultilevel"/>
    <w:tmpl w:val="6B8AF2C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E83DD5"/>
    <w:multiLevelType w:val="multilevel"/>
    <w:tmpl w:val="C164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777AAD"/>
    <w:multiLevelType w:val="hybridMultilevel"/>
    <w:tmpl w:val="3856AF1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3"/>
  </w:num>
  <w:num w:numId="3">
    <w:abstractNumId w:val="8"/>
  </w:num>
  <w:num w:numId="4">
    <w:abstractNumId w:val="16"/>
  </w:num>
  <w:num w:numId="5">
    <w:abstractNumId w:val="2"/>
  </w:num>
  <w:num w:numId="6">
    <w:abstractNumId w:val="7"/>
  </w:num>
  <w:num w:numId="7">
    <w:abstractNumId w:val="0"/>
  </w:num>
  <w:num w:numId="8">
    <w:abstractNumId w:val="9"/>
  </w:num>
  <w:num w:numId="9">
    <w:abstractNumId w:val="1"/>
  </w:num>
  <w:num w:numId="10">
    <w:abstractNumId w:val="5"/>
  </w:num>
  <w:num w:numId="11">
    <w:abstractNumId w:val="10"/>
  </w:num>
  <w:num w:numId="12">
    <w:abstractNumId w:val="14"/>
  </w:num>
  <w:num w:numId="13">
    <w:abstractNumId w:val="12"/>
  </w:num>
  <w:num w:numId="14">
    <w:abstractNumId w:val="6"/>
  </w:num>
  <w:num w:numId="15">
    <w:abstractNumId w:val="17"/>
  </w:num>
  <w:num w:numId="16">
    <w:abstractNumId w:val="3"/>
  </w:num>
  <w:num w:numId="17">
    <w:abstractNumId w:val="11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2AA"/>
    <w:rsid w:val="000176F0"/>
    <w:rsid w:val="00024E1E"/>
    <w:rsid w:val="00086C3C"/>
    <w:rsid w:val="000E3C24"/>
    <w:rsid w:val="001066EC"/>
    <w:rsid w:val="001072AA"/>
    <w:rsid w:val="001268FE"/>
    <w:rsid w:val="001320FD"/>
    <w:rsid w:val="00145359"/>
    <w:rsid w:val="00182EC3"/>
    <w:rsid w:val="00184742"/>
    <w:rsid w:val="001A79C0"/>
    <w:rsid w:val="001C5CAB"/>
    <w:rsid w:val="001E4B0C"/>
    <w:rsid w:val="001F763B"/>
    <w:rsid w:val="00202739"/>
    <w:rsid w:val="002830EC"/>
    <w:rsid w:val="002C21E3"/>
    <w:rsid w:val="002C774D"/>
    <w:rsid w:val="002E26D3"/>
    <w:rsid w:val="002F696F"/>
    <w:rsid w:val="003049BB"/>
    <w:rsid w:val="00306781"/>
    <w:rsid w:val="00323A60"/>
    <w:rsid w:val="00327ABF"/>
    <w:rsid w:val="00351E19"/>
    <w:rsid w:val="0035389F"/>
    <w:rsid w:val="00366A31"/>
    <w:rsid w:val="00373B90"/>
    <w:rsid w:val="00376205"/>
    <w:rsid w:val="003951D5"/>
    <w:rsid w:val="00396549"/>
    <w:rsid w:val="003970AC"/>
    <w:rsid w:val="003A6A4C"/>
    <w:rsid w:val="003B3C63"/>
    <w:rsid w:val="003C6FFB"/>
    <w:rsid w:val="003D0547"/>
    <w:rsid w:val="003F6F79"/>
    <w:rsid w:val="00407D91"/>
    <w:rsid w:val="0042510E"/>
    <w:rsid w:val="00425A9C"/>
    <w:rsid w:val="00437A94"/>
    <w:rsid w:val="00445EC4"/>
    <w:rsid w:val="0046516C"/>
    <w:rsid w:val="00471218"/>
    <w:rsid w:val="004719BA"/>
    <w:rsid w:val="00494123"/>
    <w:rsid w:val="00524780"/>
    <w:rsid w:val="00541978"/>
    <w:rsid w:val="00553BEA"/>
    <w:rsid w:val="0055404D"/>
    <w:rsid w:val="005550C9"/>
    <w:rsid w:val="0059362C"/>
    <w:rsid w:val="005942EB"/>
    <w:rsid w:val="005A519B"/>
    <w:rsid w:val="005A5231"/>
    <w:rsid w:val="005B16F1"/>
    <w:rsid w:val="005C0FEB"/>
    <w:rsid w:val="005E4228"/>
    <w:rsid w:val="0060159F"/>
    <w:rsid w:val="0061457D"/>
    <w:rsid w:val="00617273"/>
    <w:rsid w:val="0062123A"/>
    <w:rsid w:val="00626CDC"/>
    <w:rsid w:val="00646E75"/>
    <w:rsid w:val="00682F52"/>
    <w:rsid w:val="006B01BD"/>
    <w:rsid w:val="006D6B2A"/>
    <w:rsid w:val="006E127A"/>
    <w:rsid w:val="007671D8"/>
    <w:rsid w:val="0078446A"/>
    <w:rsid w:val="0079741D"/>
    <w:rsid w:val="007B19DB"/>
    <w:rsid w:val="007B3B00"/>
    <w:rsid w:val="007D4BC9"/>
    <w:rsid w:val="008009DA"/>
    <w:rsid w:val="00810A41"/>
    <w:rsid w:val="008203DD"/>
    <w:rsid w:val="00832559"/>
    <w:rsid w:val="008456BB"/>
    <w:rsid w:val="00877759"/>
    <w:rsid w:val="00883981"/>
    <w:rsid w:val="00892F55"/>
    <w:rsid w:val="008A6A31"/>
    <w:rsid w:val="008F08F8"/>
    <w:rsid w:val="00912062"/>
    <w:rsid w:val="00914211"/>
    <w:rsid w:val="00922646"/>
    <w:rsid w:val="00933362"/>
    <w:rsid w:val="009678E6"/>
    <w:rsid w:val="009834A5"/>
    <w:rsid w:val="009864AB"/>
    <w:rsid w:val="00995AEA"/>
    <w:rsid w:val="009A1BDC"/>
    <w:rsid w:val="009A72E5"/>
    <w:rsid w:val="009B3BD5"/>
    <w:rsid w:val="009C28ED"/>
    <w:rsid w:val="009E2E03"/>
    <w:rsid w:val="009E5AB2"/>
    <w:rsid w:val="00A00DA7"/>
    <w:rsid w:val="00A31F9E"/>
    <w:rsid w:val="00A77DE4"/>
    <w:rsid w:val="00A90B67"/>
    <w:rsid w:val="00AC3135"/>
    <w:rsid w:val="00AE39B6"/>
    <w:rsid w:val="00B63B6A"/>
    <w:rsid w:val="00BD6717"/>
    <w:rsid w:val="00C067BD"/>
    <w:rsid w:val="00C13B06"/>
    <w:rsid w:val="00C22B12"/>
    <w:rsid w:val="00C31FE7"/>
    <w:rsid w:val="00C45552"/>
    <w:rsid w:val="00C55116"/>
    <w:rsid w:val="00C6127A"/>
    <w:rsid w:val="00C92100"/>
    <w:rsid w:val="00CC7BB9"/>
    <w:rsid w:val="00CD384D"/>
    <w:rsid w:val="00CE1FF8"/>
    <w:rsid w:val="00D12C5E"/>
    <w:rsid w:val="00D14447"/>
    <w:rsid w:val="00D41A8D"/>
    <w:rsid w:val="00D574C1"/>
    <w:rsid w:val="00D907F8"/>
    <w:rsid w:val="00D9699F"/>
    <w:rsid w:val="00DD0998"/>
    <w:rsid w:val="00DF4713"/>
    <w:rsid w:val="00E0756B"/>
    <w:rsid w:val="00E122B2"/>
    <w:rsid w:val="00E17F33"/>
    <w:rsid w:val="00E45756"/>
    <w:rsid w:val="00E55D74"/>
    <w:rsid w:val="00E55FAE"/>
    <w:rsid w:val="00E64B78"/>
    <w:rsid w:val="00ED4963"/>
    <w:rsid w:val="00EF18D8"/>
    <w:rsid w:val="00F07226"/>
    <w:rsid w:val="00F14F19"/>
    <w:rsid w:val="00F405F8"/>
    <w:rsid w:val="00F407B7"/>
    <w:rsid w:val="00F46FBE"/>
    <w:rsid w:val="00F567FC"/>
    <w:rsid w:val="00F670DA"/>
    <w:rsid w:val="00F6710A"/>
    <w:rsid w:val="00F91CC2"/>
    <w:rsid w:val="00FB21D8"/>
    <w:rsid w:val="00FE49F7"/>
    <w:rsid w:val="00FF2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9E9455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" w:eastAsia="ja-JP" w:bidi="ar-SA"/>
      </w:rPr>
    </w:rPrDefault>
    <w:pPrDefault>
      <w:pPr>
        <w:spacing w:after="3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FB21D8"/>
  </w:style>
  <w:style w:type="paragraph" w:styleId="Ttulo1">
    <w:name w:val="heading 1"/>
    <w:basedOn w:val="Normal"/>
    <w:next w:val="Normal"/>
    <w:link w:val="Ttulo1Car"/>
    <w:uiPriority w:val="8"/>
    <w:semiHidden/>
    <w:qFormat/>
    <w:rsid w:val="00F46FBE"/>
    <w:pPr>
      <w:spacing w:after="360"/>
      <w:contextualSpacing/>
      <w:outlineLvl w:val="0"/>
    </w:pPr>
    <w:rPr>
      <w:rFonts w:asciiTheme="majorHAnsi" w:eastAsiaTheme="majorEastAsia" w:hAnsiTheme="majorHAnsi" w:cstheme="majorBidi"/>
      <w:caps/>
      <w:color w:val="276E8B" w:themeColor="accent1" w:themeShade="BF"/>
      <w:kern w:val="20"/>
      <w:sz w:val="20"/>
      <w:szCs w:val="20"/>
    </w:rPr>
  </w:style>
  <w:style w:type="paragraph" w:styleId="Ttulo2">
    <w:name w:val="heading 2"/>
    <w:basedOn w:val="Normal"/>
    <w:next w:val="Normal"/>
    <w:link w:val="Ttulo2Car"/>
    <w:uiPriority w:val="9"/>
    <w:semiHidden/>
    <w:qFormat/>
    <w:rsid w:val="00F46FBE"/>
    <w:pPr>
      <w:keepNext/>
      <w:keepLines/>
      <w:spacing w:before="40" w:line="288" w:lineRule="auto"/>
      <w:outlineLvl w:val="1"/>
    </w:pPr>
    <w:rPr>
      <w:rFonts w:asciiTheme="majorHAnsi" w:eastAsiaTheme="majorEastAsia" w:hAnsiTheme="majorHAnsi" w:cstheme="majorBidi"/>
      <w:color w:val="276E8B" w:themeColor="accent1" w:themeShade="BF"/>
      <w:kern w:val="20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46FBE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Ttulo1Car">
    <w:name w:val="Título 1 Car"/>
    <w:basedOn w:val="Fuentedeprrafopredeter"/>
    <w:link w:val="Ttulo1"/>
    <w:uiPriority w:val="8"/>
    <w:semiHidden/>
    <w:rsid w:val="00C067BD"/>
    <w:rPr>
      <w:rFonts w:asciiTheme="majorHAnsi" w:eastAsiaTheme="majorEastAsia" w:hAnsiTheme="majorHAnsi" w:cstheme="majorBidi"/>
      <w:caps/>
      <w:color w:val="276E8B" w:themeColor="accent1" w:themeShade="BF"/>
      <w:kern w:val="20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67BD"/>
    <w:rPr>
      <w:rFonts w:asciiTheme="majorHAnsi" w:eastAsiaTheme="majorEastAsia" w:hAnsiTheme="majorHAnsi" w:cstheme="majorBidi"/>
      <w:color w:val="276E8B" w:themeColor="accent1" w:themeShade="BF"/>
      <w:kern w:val="20"/>
      <w:sz w:val="26"/>
      <w:szCs w:val="26"/>
    </w:rPr>
  </w:style>
  <w:style w:type="paragraph" w:styleId="Saludo">
    <w:name w:val="Salutation"/>
    <w:basedOn w:val="Normal"/>
    <w:link w:val="SaludoCar"/>
    <w:uiPriority w:val="4"/>
    <w:semiHidden/>
    <w:rsid w:val="00F46FBE"/>
    <w:pPr>
      <w:spacing w:before="720" w:after="160" w:line="288" w:lineRule="auto"/>
    </w:pPr>
    <w:rPr>
      <w:rFonts w:eastAsiaTheme="minorHAnsi"/>
      <w:color w:val="595959" w:themeColor="text1" w:themeTint="A6"/>
      <w:kern w:val="20"/>
      <w:sz w:val="20"/>
      <w:szCs w:val="20"/>
    </w:rPr>
  </w:style>
  <w:style w:type="character" w:customStyle="1" w:styleId="SaludoCar">
    <w:name w:val="Saludo Car"/>
    <w:basedOn w:val="Fuentedeprrafopredeter"/>
    <w:link w:val="Saludo"/>
    <w:uiPriority w:val="4"/>
    <w:semiHidden/>
    <w:rsid w:val="00FB21D8"/>
    <w:rPr>
      <w:rFonts w:eastAsiaTheme="minorHAnsi"/>
      <w:color w:val="595959" w:themeColor="text1" w:themeTint="A6"/>
      <w:kern w:val="20"/>
      <w:sz w:val="20"/>
      <w:szCs w:val="20"/>
    </w:rPr>
  </w:style>
  <w:style w:type="paragraph" w:styleId="Cierre">
    <w:name w:val="Closing"/>
    <w:basedOn w:val="Normal"/>
    <w:next w:val="Firma"/>
    <w:link w:val="CierreCar"/>
    <w:uiPriority w:val="6"/>
    <w:unhideWhenUsed/>
    <w:qFormat/>
    <w:rsid w:val="0061457D"/>
    <w:pPr>
      <w:spacing w:before="480" w:after="720"/>
    </w:pPr>
    <w:rPr>
      <w:rFonts w:eastAsiaTheme="minorHAnsi"/>
      <w:kern w:val="20"/>
      <w:szCs w:val="20"/>
    </w:rPr>
  </w:style>
  <w:style w:type="character" w:customStyle="1" w:styleId="CierreCar">
    <w:name w:val="Cierre Car"/>
    <w:basedOn w:val="Fuentedeprrafopredeter"/>
    <w:link w:val="Cierre"/>
    <w:uiPriority w:val="6"/>
    <w:rsid w:val="0061457D"/>
    <w:rPr>
      <w:rFonts w:eastAsiaTheme="minorHAnsi"/>
      <w:kern w:val="20"/>
      <w:szCs w:val="20"/>
    </w:rPr>
  </w:style>
  <w:style w:type="paragraph" w:styleId="Firma">
    <w:name w:val="Signature"/>
    <w:basedOn w:val="Normal"/>
    <w:link w:val="FirmaCar"/>
    <w:uiPriority w:val="7"/>
    <w:unhideWhenUsed/>
    <w:qFormat/>
    <w:rsid w:val="0061457D"/>
    <w:pPr>
      <w:spacing w:before="40" w:after="0" w:line="288" w:lineRule="auto"/>
    </w:pPr>
    <w:rPr>
      <w:rFonts w:eastAsiaTheme="minorHAnsi"/>
      <w:b/>
      <w:bCs/>
      <w:kern w:val="20"/>
      <w:szCs w:val="20"/>
    </w:rPr>
  </w:style>
  <w:style w:type="character" w:customStyle="1" w:styleId="FirmaCar">
    <w:name w:val="Firma Car"/>
    <w:basedOn w:val="Fuentedeprrafopredeter"/>
    <w:link w:val="Firma"/>
    <w:uiPriority w:val="7"/>
    <w:rsid w:val="0061457D"/>
    <w:rPr>
      <w:rFonts w:eastAsiaTheme="minorHAnsi"/>
      <w:b/>
      <w:bCs/>
      <w:kern w:val="20"/>
      <w:szCs w:val="20"/>
    </w:rPr>
  </w:style>
  <w:style w:type="paragraph" w:styleId="Ttulo">
    <w:name w:val="Title"/>
    <w:basedOn w:val="Normal"/>
    <w:next w:val="Normal"/>
    <w:link w:val="TtuloCar"/>
    <w:uiPriority w:val="1"/>
    <w:semiHidden/>
    <w:rsid w:val="00F405F8"/>
    <w:pPr>
      <w:spacing w:after="120"/>
      <w:contextualSpacing/>
    </w:pPr>
    <w:rPr>
      <w:rFonts w:asciiTheme="majorHAnsi" w:eastAsiaTheme="majorEastAsia" w:hAnsiTheme="majorHAnsi" w:cstheme="majorBidi"/>
      <w:b/>
      <w:bCs/>
      <w:caps/>
      <w:kern w:val="28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"/>
    <w:semiHidden/>
    <w:rsid w:val="00FB21D8"/>
    <w:rPr>
      <w:rFonts w:asciiTheme="majorHAnsi" w:eastAsiaTheme="majorEastAsia" w:hAnsiTheme="majorHAnsi" w:cstheme="majorBidi"/>
      <w:b/>
      <w:bCs/>
      <w:caps/>
      <w:kern w:val="28"/>
      <w:sz w:val="96"/>
      <w:szCs w:val="96"/>
    </w:rPr>
  </w:style>
  <w:style w:type="table" w:styleId="Tablaconcuadrcula1Claro-nfasis2">
    <w:name w:val="Grid Table 1 Light Accent 2"/>
    <w:basedOn w:val="Tablanormal"/>
    <w:uiPriority w:val="46"/>
    <w:rsid w:val="00F405F8"/>
    <w:pPr>
      <w:spacing w:before="120" w:after="120"/>
      <w:contextualSpacing/>
    </w:pPr>
    <w:rPr>
      <w:sz w:val="22"/>
      <w:szCs w:val="22"/>
    </w:rPr>
    <w:tblPr>
      <w:tblStyleRowBandSize w:val="1"/>
      <w:tblStyleColBandSize w:val="1"/>
      <w:tblBorders>
        <w:top w:val="single" w:sz="4" w:space="0" w:color="BCE1E5" w:themeColor="accent2" w:themeTint="66"/>
        <w:left w:val="single" w:sz="4" w:space="0" w:color="BCE1E5" w:themeColor="accent2" w:themeTint="66"/>
        <w:bottom w:val="single" w:sz="4" w:space="0" w:color="BCE1E5" w:themeColor="accent2" w:themeTint="66"/>
        <w:right w:val="single" w:sz="4" w:space="0" w:color="BCE1E5" w:themeColor="accent2" w:themeTint="66"/>
        <w:insideH w:val="single" w:sz="4" w:space="0" w:color="BCE1E5" w:themeColor="accent2" w:themeTint="66"/>
        <w:insideV w:val="single" w:sz="4" w:space="0" w:color="BCE1E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AD3D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AD3D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cabezado">
    <w:name w:val="header"/>
    <w:basedOn w:val="Normal"/>
    <w:link w:val="EncabezadoCar"/>
    <w:uiPriority w:val="99"/>
    <w:semiHidden/>
    <w:rsid w:val="00376205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067BD"/>
  </w:style>
  <w:style w:type="paragraph" w:styleId="Piedepgina">
    <w:name w:val="footer"/>
    <w:basedOn w:val="Normal"/>
    <w:link w:val="PiedepginaCar"/>
    <w:uiPriority w:val="99"/>
    <w:qFormat/>
    <w:rsid w:val="0061457D"/>
    <w:pPr>
      <w:tabs>
        <w:tab w:val="center" w:pos="4680"/>
        <w:tab w:val="right" w:pos="9360"/>
      </w:tabs>
      <w:spacing w:after="0"/>
      <w:jc w:val="right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1457D"/>
  </w:style>
  <w:style w:type="table" w:styleId="Tablaconcuadrcula">
    <w:name w:val="Table Grid"/>
    <w:basedOn w:val="Tablanormal"/>
    <w:uiPriority w:val="39"/>
    <w:rsid w:val="00810A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810A41"/>
    <w:rPr>
      <w:color w:val="808080"/>
    </w:rPr>
  </w:style>
  <w:style w:type="paragraph" w:customStyle="1" w:styleId="Nombredeldestinatario">
    <w:name w:val="Nombre del destinatario"/>
    <w:basedOn w:val="Normal"/>
    <w:next w:val="Normal"/>
    <w:uiPriority w:val="1"/>
    <w:qFormat/>
    <w:rsid w:val="00145359"/>
    <w:pPr>
      <w:spacing w:after="0"/>
    </w:pPr>
    <w:rPr>
      <w:b/>
    </w:rPr>
  </w:style>
  <w:style w:type="paragraph" w:customStyle="1" w:styleId="Direccin">
    <w:name w:val="Dirección"/>
    <w:basedOn w:val="Normal"/>
    <w:next w:val="Normal"/>
    <w:uiPriority w:val="2"/>
    <w:qFormat/>
    <w:rsid w:val="000E3C24"/>
    <w:pPr>
      <w:spacing w:after="480"/>
      <w:contextualSpacing/>
    </w:pPr>
  </w:style>
  <w:style w:type="paragraph" w:styleId="Fecha">
    <w:name w:val="Date"/>
    <w:basedOn w:val="Normal"/>
    <w:next w:val="Normal"/>
    <w:link w:val="FechaCar"/>
    <w:uiPriority w:val="1"/>
    <w:qFormat/>
    <w:rsid w:val="00145359"/>
    <w:pPr>
      <w:spacing w:after="600"/>
    </w:pPr>
  </w:style>
  <w:style w:type="character" w:customStyle="1" w:styleId="FechaCar">
    <w:name w:val="Fecha Car"/>
    <w:basedOn w:val="Fuentedeprrafopredeter"/>
    <w:link w:val="Fecha"/>
    <w:uiPriority w:val="1"/>
    <w:rsid w:val="00FB21D8"/>
  </w:style>
  <w:style w:type="paragraph" w:styleId="Sinespaciado">
    <w:name w:val="No Spacing"/>
    <w:uiPriority w:val="1"/>
    <w:semiHidden/>
    <w:rsid w:val="00327ABF"/>
    <w:pPr>
      <w:spacing w:after="0"/>
    </w:pPr>
  </w:style>
  <w:style w:type="character" w:styleId="Textoennegrita">
    <w:name w:val="Strong"/>
    <w:basedOn w:val="Fuentedeprrafopredeter"/>
    <w:uiPriority w:val="22"/>
    <w:qFormat/>
    <w:rsid w:val="001072AA"/>
    <w:rPr>
      <w:b/>
      <w:bCs/>
    </w:rPr>
  </w:style>
  <w:style w:type="paragraph" w:styleId="Prrafodelista">
    <w:name w:val="List Paragraph"/>
    <w:basedOn w:val="Normal"/>
    <w:uiPriority w:val="34"/>
    <w:qFormat/>
    <w:rsid w:val="005B16F1"/>
    <w:pPr>
      <w:spacing w:after="160" w:line="259" w:lineRule="auto"/>
      <w:ind w:left="720"/>
      <w:contextualSpacing/>
    </w:pPr>
    <w:rPr>
      <w:rFonts w:eastAsiaTheme="minorHAnsi"/>
      <w:kern w:val="2"/>
      <w:sz w:val="22"/>
      <w:szCs w:val="22"/>
      <w:lang w:val="es-MX" w:eastAsia="en-US"/>
      <w14:ligatures w14:val="standardContextual"/>
    </w:rPr>
  </w:style>
  <w:style w:type="table" w:styleId="Tablanormal2">
    <w:name w:val="Plain Table 2"/>
    <w:basedOn w:val="Tablanormal"/>
    <w:uiPriority w:val="42"/>
    <w:rsid w:val="008A6A31"/>
    <w:pPr>
      <w:spacing w:after="0"/>
    </w:pPr>
    <w:rPr>
      <w:rFonts w:cs="Calibri"/>
    </w:rPr>
    <w:tblPr>
      <w:tblStyleRowBandSize w:val="1"/>
      <w:tblStyleColBandSize w:val="1"/>
      <w:tblInd w:w="0" w:type="nil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7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6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2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9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Membrete%20con%20escalones%20azules.dotx" TargetMode="External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1" ma:contentTypeDescription="Create a new document." ma:contentTypeScope="" ma:versionID="64dfb1555687e0874b4304b796b5b0c7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e6e4c555b5e194d05b7203de9c4567b3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  <xsd:element ref="ns1:_ip_UnifiedCompliancePolicyProperties" minOccurs="0"/>
                <xsd:element ref="ns1:_ip_UnifiedCompliancePolicyUIAction" minOccurs="0"/>
                <xsd:element ref="ns2:Image" minOccurs="0"/>
                <xsd:element ref="ns4:TaxCatchAll" minOccurs="0"/>
                <xsd:element ref="ns2:ImageTagsTaxHTField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22" nillable="true" ma:displayName="Image" ma:format="Image" ma:internalName="Imag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493AE6-117B-4C0B-B0C6-765187DE819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BAE12C9D-A3AF-4944-96AA-6000DBD96CB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00BE4D-B9D1-40C4-9CFF-53047A9622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8484AF4-73BF-45CA-A524-0D796F244F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Membrete con escalones azules</Template>
  <TotalTime>0</TotalTime>
  <Pages>4</Pages>
  <Words>736</Words>
  <Characters>4052</Characters>
  <Application>Microsoft Office Word</Application>
  <DocSecurity>0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Examen Teórico POO</vt:lpstr>
      <vt:lpstr/>
    </vt:vector>
  </TitlesOfParts>
  <Manager/>
  <Company/>
  <LinksUpToDate>false</LinksUpToDate>
  <CharactersWithSpaces>4779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Examen Teórico POO</dc:title>
  <dc:subject>BASE DE DATOS</dc:subject>
  <dc:creator/>
  <cp:keywords>ENUCOM</cp:keywords>
  <dc:description/>
  <cp:lastModifiedBy/>
  <cp:revision>1</cp:revision>
  <dcterms:created xsi:type="dcterms:W3CDTF">2024-05-02T19:14:00Z</dcterms:created>
  <dcterms:modified xsi:type="dcterms:W3CDTF">2025-09-27T01:54:00Z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