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8561" w14:textId="7B9289E4" w:rsidR="00781BCE" w:rsidRDefault="00781BCE">
      <w:r>
        <w:t>e</w:t>
      </w:r>
    </w:p>
    <w:sdt>
      <w:sdtPr>
        <w:id w:val="119338709"/>
        <w:docPartObj>
          <w:docPartGallery w:val="Cover Pages"/>
          <w:docPartUnique/>
        </w:docPartObj>
      </w:sdtPr>
      <w:sdtEndPr/>
      <w:sdtContent>
        <w:p w14:paraId="51952541" w14:textId="16F30542" w:rsidR="003857AC" w:rsidRDefault="003857AC">
          <w:r>
            <w:rPr>
              <w:noProof/>
            </w:rPr>
            <mc:AlternateContent>
              <mc:Choice Requires="wps">
                <w:drawing>
                  <wp:anchor distT="0" distB="0" distL="114300" distR="114300" simplePos="0" relativeHeight="251664384" behindDoc="0" locked="0" layoutInCell="1" allowOverlap="1" wp14:anchorId="61C2FF02" wp14:editId="10BDEC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5BAF77" w14:textId="3A8C6015" w:rsidR="003857AC" w:rsidRDefault="00E707D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C2FF0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65BAF77" w14:textId="3A8C6015" w:rsidR="003857AC" w:rsidRDefault="00DA080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17B5BA" wp14:editId="65A38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35E914" w14:textId="77777777" w:rsidR="003857AC" w:rsidRDefault="00385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17B5B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435E914" w14:textId="77777777" w:rsidR="003857AC" w:rsidRDefault="00385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4AE0E8" wp14:editId="29A30A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F6118" w14:textId="30D11BD4" w:rsidR="003857AC" w:rsidRDefault="00E707D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AE0E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9CF6118" w14:textId="30D11BD4" w:rsidR="003857AC" w:rsidRDefault="00DA080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A881C" wp14:editId="6AD48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09E8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FDAFF" wp14:editId="193171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7D2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8D1C35F" wp14:editId="4240CC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75076A76"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1F3D7F">
                                      <w:rPr>
                                        <w:rFonts w:asciiTheme="majorHAnsi" w:eastAsiaTheme="majorEastAsia" w:hAnsiTheme="majorHAnsi" w:cstheme="majorBidi"/>
                                        <w:noProof/>
                                        <w:color w:val="4472C4" w:themeColor="accent1"/>
                                        <w:sz w:val="72"/>
                                        <w:szCs w:val="72"/>
                                      </w:rPr>
                                      <w:t>4</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8D1C35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75076A76"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1F3D7F">
                                <w:rPr>
                                  <w:rFonts w:asciiTheme="majorHAnsi" w:eastAsiaTheme="majorEastAsia" w:hAnsiTheme="majorHAnsi" w:cstheme="majorBidi"/>
                                  <w:noProof/>
                                  <w:color w:val="4472C4" w:themeColor="accent1"/>
                                  <w:sz w:val="72"/>
                                  <w:szCs w:val="72"/>
                                </w:rPr>
                                <w:t>4</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v:textbox>
                    <w10:wrap type="square" anchorx="page" anchory="page"/>
                  </v:shape>
                </w:pict>
              </mc:Fallback>
            </mc:AlternateContent>
          </w:r>
        </w:p>
        <w:p w14:paraId="3C25D3B4" w14:textId="15E83229" w:rsidR="00730D76" w:rsidRDefault="003857AC" w:rsidP="003857AC">
          <w:r>
            <w:br w:type="page"/>
          </w:r>
        </w:p>
      </w:sdtContent>
    </w:sdt>
    <w:p w14:paraId="2F1954B2" w14:textId="15B7BB4E" w:rsidR="009263CF" w:rsidRDefault="001F3D7F" w:rsidP="00290D74">
      <w:pPr>
        <w:pStyle w:val="ListParagraph"/>
        <w:numPr>
          <w:ilvl w:val="0"/>
          <w:numId w:val="8"/>
        </w:numPr>
        <w:rPr>
          <w:b/>
          <w:bCs/>
        </w:rPr>
      </w:pPr>
      <w:r w:rsidRPr="001F3D7F">
        <w:rPr>
          <w:b/>
          <w:bCs/>
        </w:rPr>
        <w:lastRenderedPageBreak/>
        <w:t xml:space="preserve">Suppose that you are transmitting blocks of data with no additional information over a link having a known bit error rate </w:t>
      </w:r>
      <w:r w:rsidR="00010B1E">
        <w:rPr>
          <w:b/>
          <w:bCs/>
        </w:rPr>
        <w:t>(</w:t>
      </w:r>
      <w:r w:rsidRPr="001F3D7F">
        <w:rPr>
          <w:b/>
          <w:bCs/>
        </w:rPr>
        <w:t>BER</w:t>
      </w:r>
      <w:r w:rsidR="00010B1E">
        <w:rPr>
          <w:b/>
          <w:bCs/>
        </w:rPr>
        <w:t>)</w:t>
      </w:r>
      <w:r w:rsidRPr="001F3D7F">
        <w:rPr>
          <w:b/>
          <w:bCs/>
        </w:rPr>
        <w:t>. What is the probability that a received block of size L has error(s) but goes undetected? What is this probability if a 1-bit parity is added? Explain your assumptions</w:t>
      </w:r>
    </w:p>
    <w:p w14:paraId="44996F6F" w14:textId="77777777" w:rsidR="009F2D5C" w:rsidRPr="009F2D5C" w:rsidRDefault="009F2D5C" w:rsidP="009F2D5C">
      <w:pPr>
        <w:rPr>
          <w:b/>
          <w:bCs/>
        </w:rPr>
      </w:pPr>
    </w:p>
    <w:p w14:paraId="6A6BAEA4" w14:textId="1122ACB3" w:rsidR="00C00883" w:rsidRDefault="00C00883" w:rsidP="00C00883">
      <w:r>
        <w:t>If the block is of size L, th</w:t>
      </w:r>
      <w:r w:rsidR="00A81DF2">
        <w:t xml:space="preserve">en </w:t>
      </w:r>
      <w:r w:rsidR="00E621AF">
        <w:t>the frame of N bits is:</w:t>
      </w:r>
    </w:p>
    <w:p w14:paraId="7A481C6D" w14:textId="4FC4A796" w:rsidR="00E621AF" w:rsidRPr="00E621AF" w:rsidRDefault="00E621AF" w:rsidP="00C00883">
      <w:pPr>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(1-BER)</m:t>
              </m:r>
            </m:e>
            <m:sup>
              <m:r>
                <w:rPr>
                  <w:rFonts w:ascii="Cambria Math" w:hAnsi="Cambria Math"/>
                </w:rPr>
                <m:t>N</m:t>
              </m:r>
            </m:sup>
          </m:sSup>
        </m:oMath>
      </m:oMathPara>
    </w:p>
    <w:p w14:paraId="465E17C2" w14:textId="3117CAFE" w:rsidR="00E621AF" w:rsidRDefault="00E621AF" w:rsidP="00C00883">
      <w:pPr>
        <w:rPr>
          <w:rFonts w:eastAsiaTheme="minorEastAsia"/>
        </w:rPr>
      </w:pPr>
      <w:r>
        <w:rPr>
          <w:rFonts w:eastAsiaTheme="minorEastAsia"/>
        </w:rPr>
        <w:t>With protection, probability P of bit in error after transmitting 3 times:</w:t>
      </w:r>
    </w:p>
    <w:p w14:paraId="78D346B7" w14:textId="30A051A9" w:rsidR="00E621AF" w:rsidRDefault="00E621AF" w:rsidP="00C00883">
      <m:oMathPara>
        <m:oMath>
          <m:r>
            <w:rPr>
              <w:rFonts w:ascii="Cambria Math" w:hAnsi="Cambria Math"/>
              <w:highlight w:val="yellow"/>
            </w:rPr>
            <m:t xml:space="preserve">p=3C2 </m:t>
          </m:r>
          <m:sSup>
            <m:sSupPr>
              <m:ctrlPr>
                <w:rPr>
                  <w:rFonts w:ascii="Cambria Math" w:hAnsi="Cambria Math"/>
                  <w:i/>
                  <w:highlight w:val="yellow"/>
                </w:rPr>
              </m:ctrlPr>
            </m:sSupPr>
            <m:e>
              <m:r>
                <w:rPr>
                  <w:rFonts w:ascii="Cambria Math" w:hAnsi="Cambria Math"/>
                  <w:highlight w:val="yellow"/>
                </w:rPr>
                <m:t>BER</m:t>
              </m:r>
            </m:e>
            <m:sup>
              <m:r>
                <w:rPr>
                  <w:rFonts w:ascii="Cambria Math" w:hAnsi="Cambria Math"/>
                  <w:highlight w:val="yellow"/>
                </w:rPr>
                <m:t>2</m:t>
              </m:r>
            </m:sup>
          </m:sSup>
          <m:d>
            <m:dPr>
              <m:ctrlPr>
                <w:rPr>
                  <w:rFonts w:ascii="Cambria Math" w:hAnsi="Cambria Math"/>
                  <w:i/>
                  <w:highlight w:val="yellow"/>
                </w:rPr>
              </m:ctrlPr>
            </m:dPr>
            <m:e>
              <m:r>
                <w:rPr>
                  <w:rFonts w:ascii="Cambria Math" w:hAnsi="Cambria Math"/>
                  <w:highlight w:val="yellow"/>
                </w:rPr>
                <m:t>1-BER</m:t>
              </m:r>
            </m:e>
          </m:d>
          <m:r>
            <w:rPr>
              <w:rFonts w:ascii="Cambria Math" w:hAnsi="Cambria Math"/>
              <w:highlight w:val="yellow"/>
            </w:rPr>
            <m:t>+3C3(</m:t>
          </m:r>
          <m:sSup>
            <m:sSupPr>
              <m:ctrlPr>
                <w:rPr>
                  <w:rFonts w:ascii="Cambria Math" w:hAnsi="Cambria Math"/>
                  <w:i/>
                  <w:highlight w:val="yellow"/>
                </w:rPr>
              </m:ctrlPr>
            </m:sSupPr>
            <m:e>
              <m:r>
                <w:rPr>
                  <w:rFonts w:ascii="Cambria Math" w:hAnsi="Cambria Math"/>
                  <w:highlight w:val="yellow"/>
                </w:rPr>
                <m:t>BER)</m:t>
              </m:r>
            </m:e>
            <m:sup>
              <m:r>
                <w:rPr>
                  <w:rFonts w:ascii="Cambria Math" w:hAnsi="Cambria Math"/>
                  <w:highlight w:val="yellow"/>
                </w:rPr>
                <m:t>3</m:t>
              </m:r>
            </m:sup>
          </m:sSup>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BER)</m:t>
              </m:r>
            </m:e>
            <m:sup>
              <m:r>
                <w:rPr>
                  <w:rFonts w:ascii="Cambria Math" w:hAnsi="Cambria Math"/>
                  <w:highlight w:val="yellow"/>
                </w:rPr>
                <m:t>2</m:t>
              </m:r>
            </m:sup>
          </m:sSup>
          <m:d>
            <m:dPr>
              <m:ctrlPr>
                <w:rPr>
                  <w:rFonts w:ascii="Cambria Math" w:hAnsi="Cambria Math"/>
                  <w:i/>
                  <w:highlight w:val="yellow"/>
                </w:rPr>
              </m:ctrlPr>
            </m:dPr>
            <m:e>
              <m:r>
                <w:rPr>
                  <w:rFonts w:ascii="Cambria Math" w:hAnsi="Cambria Math"/>
                  <w:highlight w:val="yellow"/>
                </w:rPr>
                <m:t>1-BER</m:t>
              </m: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(BER)</m:t>
              </m:r>
            </m:e>
            <m:sup>
              <m:r>
                <w:rPr>
                  <w:rFonts w:ascii="Cambria Math" w:hAnsi="Cambria Math"/>
                  <w:highlight w:val="yellow"/>
                </w:rPr>
                <m:t>3</m:t>
              </m:r>
            </m:sup>
          </m:sSup>
        </m:oMath>
      </m:oMathPara>
    </w:p>
    <w:p w14:paraId="1CBE89D6" w14:textId="46FA405A" w:rsidR="007F5C13" w:rsidRDefault="00E621AF" w:rsidP="00C00883">
      <m:oMathPara>
        <m:oMath>
          <m:r>
            <w:rPr>
              <w:rFonts w:ascii="Cambria Math" w:hAnsi="Cambria Math"/>
            </w:rPr>
            <m:t>PER=1-</m:t>
          </m:r>
          <m:sSup>
            <m:sSupPr>
              <m:ctrlPr>
                <w:rPr>
                  <w:rFonts w:ascii="Cambria Math" w:hAnsi="Cambria Math"/>
                  <w:i/>
                </w:rPr>
              </m:ctrlPr>
            </m:sSupPr>
            <m:e>
              <m:r>
                <w:rPr>
                  <w:rFonts w:ascii="Cambria Math" w:hAnsi="Cambria Math"/>
                </w:rPr>
                <m:t>(1-P)</m:t>
              </m:r>
            </m:e>
            <m:sup>
              <m:r>
                <w:rPr>
                  <w:rFonts w:ascii="Cambria Math" w:hAnsi="Cambria Math"/>
                </w:rPr>
                <m:t>N</m:t>
              </m:r>
            </m:sup>
          </m:sSup>
        </m:oMath>
      </m:oMathPara>
    </w:p>
    <w:p w14:paraId="38660789" w14:textId="3D3BEA36" w:rsidR="00EF060D" w:rsidRDefault="00EF060D" w:rsidP="00C00883"/>
    <w:p w14:paraId="3E94F27C" w14:textId="714C1BAE" w:rsidR="00EF060D" w:rsidRDefault="00EF060D" w:rsidP="00EF060D">
      <w:pPr>
        <w:pStyle w:val="ListParagraph"/>
        <w:numPr>
          <w:ilvl w:val="0"/>
          <w:numId w:val="8"/>
        </w:numPr>
        <w:rPr>
          <w:b/>
          <w:bCs/>
        </w:rPr>
      </w:pPr>
      <w:r w:rsidRPr="00EF060D">
        <w:rPr>
          <w:b/>
          <w:bCs/>
        </w:rPr>
        <w:t>In an 802.11 wireless LAN using CSMA/CA, station S sends a data packet to station R (which is within range). Even if we assume that connectivity is symmetric (A can hear B if and only if B can hear A), and collisions are the only cause of errors, and RTS/CTS packets never collide with each other, it is still possible that R will fail to receive the data packet. Describe one way this might happen.</w:t>
      </w:r>
    </w:p>
    <w:p w14:paraId="0FCECE56" w14:textId="41C0524F" w:rsidR="0011368C" w:rsidRDefault="0011368C" w:rsidP="0011368C">
      <w:pPr>
        <w:rPr>
          <w:b/>
          <w:bCs/>
        </w:rPr>
      </w:pPr>
    </w:p>
    <w:p w14:paraId="39D4316C" w14:textId="2F448F59" w:rsidR="00467405" w:rsidRDefault="00756F7B" w:rsidP="00467405">
      <w:r>
        <w:t>If collisions are the only cause of errors and RTS/CTS packets never collide with teach other, it is still possible for them to collide. Although the RTS/CLS exchange can be successful, the period of exchange is still prone to errors</w:t>
      </w:r>
      <w:r w:rsidR="00204A7B">
        <w:t xml:space="preserve">. RTS/CTS exchange is primarily made for long data frames, but is not built for very small packets. </w:t>
      </w:r>
      <w:r w:rsidR="00824880">
        <w:t xml:space="preserve">By using RTS/CTS, the chances of collisions are minimized and avoids unnecessary data traffic. If CSMA/CA uses RTS/CTS, it creates another problem: </w:t>
      </w:r>
      <w:r w:rsidR="000A14C1">
        <w:t>additional traffic and loss of transmissio</w:t>
      </w:r>
      <w:r w:rsidR="00D9186C">
        <w:t xml:space="preserve">n. </w:t>
      </w:r>
      <w:r w:rsidR="000E2D18">
        <w:t xml:space="preserve">If there is another station between A and B, it can cut or discontinue the transmission from one node to another. Although it does not necessary </w:t>
      </w:r>
      <w:r w:rsidR="00244A2A">
        <w:t>cause major errors, the network traffic can specifically slow down, when that intermediate station sends and receives between A and B. Due to the symmetry, that intermediate station will have to carry both sending and receiving data from both sides.</w:t>
      </w:r>
    </w:p>
    <w:p w14:paraId="743C154E" w14:textId="400A5895" w:rsidR="009F2D5C" w:rsidRDefault="009F2D5C" w:rsidP="00467405"/>
    <w:p w14:paraId="67F520B9" w14:textId="41F535D2" w:rsidR="009F2D5C" w:rsidRDefault="009F2D5C" w:rsidP="00467405"/>
    <w:p w14:paraId="771E803E" w14:textId="682ACB40" w:rsidR="009F2D5C" w:rsidRDefault="009F2D5C" w:rsidP="00467405"/>
    <w:p w14:paraId="4CC4327C" w14:textId="1DD1AFE4" w:rsidR="009F2D5C" w:rsidRDefault="009F2D5C" w:rsidP="00467405"/>
    <w:p w14:paraId="10558670" w14:textId="3C132A8A" w:rsidR="009F2D5C" w:rsidRDefault="009F2D5C" w:rsidP="00467405"/>
    <w:p w14:paraId="4653BE48" w14:textId="77777777" w:rsidR="009F2D5C" w:rsidRPr="009F2D5C" w:rsidRDefault="009F2D5C" w:rsidP="00467405"/>
    <w:p w14:paraId="775A33D2" w14:textId="77777777" w:rsidR="00467405" w:rsidRPr="00467405" w:rsidRDefault="00467405" w:rsidP="00467405">
      <w:pPr>
        <w:rPr>
          <w:b/>
          <w:bCs/>
        </w:rPr>
      </w:pPr>
    </w:p>
    <w:p w14:paraId="16B7C9D0" w14:textId="2A6716F9" w:rsidR="00500396" w:rsidRDefault="00500396" w:rsidP="00500396">
      <w:pPr>
        <w:pStyle w:val="ListParagraph"/>
        <w:numPr>
          <w:ilvl w:val="0"/>
          <w:numId w:val="8"/>
        </w:numPr>
        <w:rPr>
          <w:b/>
          <w:bCs/>
        </w:rPr>
      </w:pPr>
      <w:r w:rsidRPr="00500396">
        <w:rPr>
          <w:b/>
          <w:bCs/>
        </w:rPr>
        <w:lastRenderedPageBreak/>
        <w:t>Let A and B be two stations attempting to transmit on an Ethernet. Each has a steady queue of frames ready to send; A’s frames will be numbered A</w:t>
      </w:r>
      <w:r w:rsidR="00445CD7">
        <w:rPr>
          <w:b/>
          <w:bCs/>
        </w:rPr>
        <w:t>1</w:t>
      </w:r>
      <w:r w:rsidRPr="00500396">
        <w:rPr>
          <w:b/>
          <w:bCs/>
        </w:rPr>
        <w:t>, A2, and so on, and B’s similarly. Let T = 51.2 μs be the exponential backoff base unit.</w:t>
      </w:r>
      <w:r>
        <w:rPr>
          <w:b/>
          <w:bCs/>
        </w:rPr>
        <w:t xml:space="preserve"> </w:t>
      </w:r>
      <w:r w:rsidRPr="00500396">
        <w:rPr>
          <w:b/>
          <w:bCs/>
        </w:rPr>
        <w:t>Suppose A and B simultaneously attempt to send frame 1, collide, and happen to choose backoff times of 0 x T and 1 x T, respectively, meaning A wins the race and transmits A</w:t>
      </w:r>
      <w:r w:rsidR="00445CD7">
        <w:rPr>
          <w:b/>
          <w:bCs/>
        </w:rPr>
        <w:t>1</w:t>
      </w:r>
      <w:r w:rsidRPr="00500396">
        <w:rPr>
          <w:b/>
          <w:bCs/>
        </w:rPr>
        <w:t xml:space="preserve"> while B waits. At the end of this transmission, B will attempt to retransmit B1 while A will attempt to transmit A2. These first attempts will collide, but now A backs off for either 0 x T or 1 x T, while B backs off for time equal to one of 0 x T, ..., 3 x T.</w:t>
      </w:r>
    </w:p>
    <w:p w14:paraId="5129B357" w14:textId="5722A133" w:rsidR="00500396" w:rsidRDefault="00500396" w:rsidP="00500396">
      <w:pPr>
        <w:pStyle w:val="ListParagraph"/>
        <w:numPr>
          <w:ilvl w:val="1"/>
          <w:numId w:val="8"/>
        </w:numPr>
        <w:rPr>
          <w:b/>
          <w:bCs/>
        </w:rPr>
      </w:pPr>
      <w:r w:rsidRPr="00500396">
        <w:rPr>
          <w:b/>
          <w:bCs/>
        </w:rPr>
        <w:t xml:space="preserve"> Give the probability that A wins this second backoff race immediately after this first collision; that is, A’s first choice of backoff time k x 51.2 is less than B's.</w:t>
      </w:r>
    </w:p>
    <w:p w14:paraId="668F0F4C" w14:textId="3C914FB5" w:rsidR="00A50CC1" w:rsidRDefault="00A50CC1" w:rsidP="00A50CC1">
      <w:r>
        <w:t>For A, k = 0, 1 with equal probability of 0.5 each.</w:t>
      </w:r>
    </w:p>
    <w:p w14:paraId="4FAAABA5" w14:textId="29A602AD" w:rsidR="00A50CC1" w:rsidRDefault="00A50CC1" w:rsidP="00A50CC1">
      <w:r>
        <w:t>For B, k = 0, 1, 2, 3 with equal probability of 0.25 each.</w:t>
      </w:r>
    </w:p>
    <w:p w14:paraId="7ED7A8AB" w14:textId="64A9CFA0" w:rsidR="00A50CC1" w:rsidRDefault="00A50CC1" w:rsidP="00A50CC1">
      <w:r>
        <w:t>Thus, A wins the second backoff race if kA(2) &lt; Kb(2). The probability of A winning is:</w:t>
      </w:r>
    </w:p>
    <w:p w14:paraId="341C2DD4" w14:textId="77777777" w:rsidR="00724203" w:rsidRDefault="00A50CC1" w:rsidP="00A50CC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oMath>
      <w:r>
        <w:rPr>
          <w:rFonts w:eastAsiaTheme="minorEastAsia"/>
        </w:rPr>
        <w:t xml:space="preserve"> P(</w:t>
      </w:r>
      <w:r>
        <w:t>kA(2) &lt; Kb(2)</w:t>
      </w:r>
      <w:r>
        <w:rPr>
          <w:rFonts w:eastAsiaTheme="minorEastAsia"/>
        </w:rPr>
        <w:t xml:space="preserve">) </w:t>
      </w:r>
    </w:p>
    <w:p w14:paraId="0B15CCA5" w14:textId="3799E737" w:rsidR="00914436" w:rsidRDefault="00A50CC1" w:rsidP="00A50CC1">
      <w:pPr>
        <w:rPr>
          <w:rFonts w:eastAsiaTheme="minorEastAsia"/>
        </w:rPr>
      </w:pPr>
      <w:r>
        <w:rPr>
          <w:rFonts w:eastAsiaTheme="minorEastAsia"/>
        </w:rPr>
        <w:t xml:space="preserve">= </w:t>
      </w:r>
      <w:r w:rsidR="006D00BA">
        <w:rPr>
          <w:rFonts w:eastAsiaTheme="minorEastAsia"/>
        </w:rPr>
        <w:t>P</w:t>
      </w:r>
      <w:r w:rsidR="00724203">
        <w:rPr>
          <w:rFonts w:eastAsiaTheme="minorEastAsia"/>
        </w:rPr>
        <w:t>[</w:t>
      </w:r>
      <w:r w:rsidR="006D00BA">
        <w:rPr>
          <w:rFonts w:eastAsiaTheme="minorEastAsia"/>
        </w:rPr>
        <w:t>kA(2) = 0</w:t>
      </w:r>
      <w:r w:rsidR="00914436">
        <w:rPr>
          <w:rFonts w:eastAsiaTheme="minorEastAsia"/>
        </w:rPr>
        <w:t>]</w:t>
      </w:r>
      <w:r w:rsidR="006D00BA">
        <w:rPr>
          <w:rFonts w:eastAsiaTheme="minorEastAsia"/>
        </w:rPr>
        <w:t xml:space="preserve"> X </w:t>
      </w:r>
      <w:r w:rsidR="00322ACE">
        <w:rPr>
          <w:rFonts w:eastAsiaTheme="minorEastAsia"/>
        </w:rPr>
        <w:t>P</w:t>
      </w:r>
      <w:r w:rsidR="00914436">
        <w:rPr>
          <w:rFonts w:eastAsiaTheme="minorEastAsia"/>
        </w:rPr>
        <w:t>[</w:t>
      </w:r>
      <w:r w:rsidR="006D00BA">
        <w:rPr>
          <w:rFonts w:eastAsiaTheme="minorEastAsia"/>
        </w:rPr>
        <w:t>kB(2) &gt; 0</w:t>
      </w:r>
      <w:r w:rsidR="00914436">
        <w:rPr>
          <w:rFonts w:eastAsiaTheme="minorEastAsia"/>
        </w:rPr>
        <w:t>]</w:t>
      </w:r>
      <w:r w:rsidR="00322ACE">
        <w:rPr>
          <w:rFonts w:eastAsiaTheme="minorEastAsia"/>
        </w:rPr>
        <w:t xml:space="preserve"> + P(kA(2)</w:t>
      </w:r>
      <w:r w:rsidR="00914436">
        <w:rPr>
          <w:rFonts w:eastAsiaTheme="minorEastAsia"/>
        </w:rPr>
        <w:t xml:space="preserve"> = 1) x P(kA(2) &gt; 1)</w:t>
      </w:r>
    </w:p>
    <w:p w14:paraId="2648025F" w14:textId="464902F1" w:rsidR="00914436" w:rsidRDefault="00914436" w:rsidP="00A50CC1">
      <w:pPr>
        <w:rPr>
          <w:rFonts w:eastAsiaTheme="minorEastAsia"/>
        </w:rPr>
      </w:pPr>
      <w:r>
        <w:rPr>
          <w:rFonts w:eastAsiaTheme="minorEastAsia"/>
        </w:rPr>
        <w:t xml:space="preserve">= 0.5 x 0.75 + 0.5 x 0.5 = </w:t>
      </w:r>
      <w:r w:rsidRPr="00914436">
        <w:rPr>
          <w:rFonts w:eastAsiaTheme="minorEastAsia"/>
          <w:highlight w:val="yellow"/>
        </w:rPr>
        <w:t>0.625</w:t>
      </w:r>
    </w:p>
    <w:p w14:paraId="7A029FC7" w14:textId="20527559" w:rsidR="00E707DD" w:rsidRDefault="00E707DD" w:rsidP="00A50CC1">
      <w:pPr>
        <w:rPr>
          <w:rFonts w:eastAsiaTheme="minorEastAsia"/>
        </w:rPr>
      </w:pPr>
      <w:r>
        <w:rPr>
          <w:rFonts w:eastAsiaTheme="minorEastAsia"/>
        </w:rPr>
        <w:t xml:space="preserve"> = {0, 1, 2,…,2n-1}</w:t>
      </w:r>
    </w:p>
    <w:p w14:paraId="1B07F5C4" w14:textId="6BED6F18" w:rsidR="00914436" w:rsidRPr="00914436" w:rsidRDefault="00500396" w:rsidP="00914436">
      <w:pPr>
        <w:pStyle w:val="ListParagraph"/>
        <w:numPr>
          <w:ilvl w:val="1"/>
          <w:numId w:val="8"/>
        </w:numPr>
        <w:rPr>
          <w:b/>
          <w:bCs/>
        </w:rPr>
      </w:pPr>
      <w:r w:rsidRPr="00500396">
        <w:rPr>
          <w:b/>
          <w:bCs/>
        </w:rPr>
        <w:t>Suppose A wins this second backoff race. A transmits A3, and when it is finished, A and B collide again as A tries to transmit A4 and B tries once more to transmit Bl. Give the probability that A wins this third backoff race immediately after the first collision.</w:t>
      </w:r>
    </w:p>
    <w:p w14:paraId="41786C7A" w14:textId="6BB39276" w:rsidR="00914436" w:rsidRDefault="00914436" w:rsidP="00914436">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oMath>
      <w:r>
        <w:rPr>
          <w:rFonts w:eastAsiaTheme="minorEastAsia"/>
        </w:rPr>
        <w:t xml:space="preserve"> P(</w:t>
      </w:r>
      <w:r>
        <w:t>kA(3) &lt; Kb(3)</w:t>
      </w:r>
      <w:r>
        <w:rPr>
          <w:rFonts w:eastAsiaTheme="minorEastAsia"/>
        </w:rPr>
        <w:t xml:space="preserve">) </w:t>
      </w:r>
    </w:p>
    <w:p w14:paraId="43E64908" w14:textId="471BFACE" w:rsidR="00914436" w:rsidRDefault="00914436" w:rsidP="00914436">
      <w:pPr>
        <w:rPr>
          <w:rFonts w:eastAsiaTheme="minorEastAsia"/>
        </w:rPr>
      </w:pPr>
      <w:r>
        <w:rPr>
          <w:rFonts w:eastAsiaTheme="minorEastAsia"/>
        </w:rPr>
        <w:t>= P[kA(3) = 0] X P[kB(3) &gt; 0] + P(kA(3) = 1) x P(kA(3) &gt; 1)</w:t>
      </w:r>
    </w:p>
    <w:p w14:paraId="764B4A90" w14:textId="7ABF93AF" w:rsidR="00914436" w:rsidRPr="00914436" w:rsidRDefault="00914436" w:rsidP="00914436">
      <w:pPr>
        <w:rPr>
          <w:rFonts w:eastAsiaTheme="minorEastAsia"/>
        </w:rPr>
      </w:pPr>
      <w:r>
        <w:rPr>
          <w:rFonts w:eastAsiaTheme="minorEastAsia"/>
        </w:rPr>
        <w:t xml:space="preserve">= 0.5 x 0.875 + 0.5 x 0.75 = </w:t>
      </w:r>
      <w:r w:rsidRPr="00914436">
        <w:rPr>
          <w:rFonts w:eastAsiaTheme="minorEastAsia"/>
          <w:highlight w:val="yellow"/>
        </w:rPr>
        <w:t>0.8125</w:t>
      </w:r>
    </w:p>
    <w:p w14:paraId="45902887" w14:textId="77777777" w:rsidR="009155E8" w:rsidRPr="009155E8" w:rsidRDefault="009155E8" w:rsidP="009155E8">
      <w:pPr>
        <w:rPr>
          <w:b/>
          <w:bCs/>
        </w:rPr>
      </w:pPr>
    </w:p>
    <w:p w14:paraId="29613C3D" w14:textId="77777777" w:rsidR="009155E8" w:rsidRDefault="009155E8" w:rsidP="009155E8">
      <w:pPr>
        <w:pStyle w:val="ListParagraph"/>
        <w:numPr>
          <w:ilvl w:val="0"/>
          <w:numId w:val="8"/>
        </w:numPr>
        <w:rPr>
          <w:b/>
          <w:bCs/>
        </w:rPr>
      </w:pPr>
      <w:r w:rsidRPr="009155E8">
        <w:rPr>
          <w:b/>
          <w:bCs/>
        </w:rPr>
        <w:t>In the lecture, we provided an outline of the derivation of the efficiency of slotted ALOHA. In this problem we'll complete the derivation.</w:t>
      </w:r>
    </w:p>
    <w:p w14:paraId="786188DA" w14:textId="21B19E69" w:rsidR="009155E8" w:rsidRDefault="009155E8" w:rsidP="009155E8">
      <w:pPr>
        <w:pStyle w:val="ListParagraph"/>
        <w:numPr>
          <w:ilvl w:val="1"/>
          <w:numId w:val="8"/>
        </w:numPr>
        <w:rPr>
          <w:b/>
          <w:bCs/>
        </w:rPr>
      </w:pPr>
      <w:r w:rsidRPr="009155E8">
        <w:rPr>
          <w:b/>
          <w:bCs/>
        </w:rPr>
        <w:t>Recall that when there are N active nodes, the efficiency of slotted ALOHA is Np(1 - p)N-1. Find the value of p that maximizes this expression.</w:t>
      </w:r>
    </w:p>
    <w:p w14:paraId="3616E1C2" w14:textId="6915731E" w:rsidR="00420C4C" w:rsidRPr="002240E5" w:rsidRDefault="00420C4C" w:rsidP="00420C4C">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=Np</m:t>
          </m:r>
          <m:sSup>
            <m:sSupPr>
              <m:ctrlPr>
                <w:rPr>
                  <w:rFonts w:ascii="Cambria Math" w:hAnsi="Cambria Math"/>
                  <w:i/>
                </w:rPr>
              </m:ctrlPr>
            </m:sSupPr>
            <m:e>
              <m:r>
                <w:rPr>
                  <w:rFonts w:ascii="Cambria Math" w:hAnsi="Cambria Math"/>
                </w:rPr>
                <m:t>(1-p)</m:t>
              </m:r>
            </m:e>
            <m:sup>
              <m:r>
                <w:rPr>
                  <w:rFonts w:ascii="Cambria Math" w:hAnsi="Cambria Math"/>
                </w:rPr>
                <m:t>N-1</m:t>
              </m:r>
            </m:sup>
          </m:sSup>
        </m:oMath>
      </m:oMathPara>
    </w:p>
    <w:p w14:paraId="76EE40A1" w14:textId="4500C9B6" w:rsidR="002240E5" w:rsidRPr="00420C4C" w:rsidRDefault="002240E5" w:rsidP="00420C4C">
      <w:pPr>
        <w:rPr>
          <w:rFonts w:eastAsiaTheme="minorEastAsia"/>
        </w:rPr>
      </w:pPr>
      <w:r>
        <w:rPr>
          <w:rFonts w:eastAsiaTheme="minorEastAsia"/>
        </w:rPr>
        <w:t>By finding the derivative, we are able to find the rate at which the slotted ALOHA behaves:</w:t>
      </w:r>
    </w:p>
    <w:p w14:paraId="3809D3DE" w14:textId="32C2170B" w:rsidR="00420C4C" w:rsidRPr="00420C4C" w:rsidRDefault="00420C4C" w:rsidP="00420C4C">
      <m:oMathPara>
        <m:oMath>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=N</m:t>
          </m:r>
          <m:sSup>
            <m:sSupPr>
              <m:ctrlPr>
                <w:rPr>
                  <w:rFonts w:ascii="Cambria Math" w:hAnsi="Cambria Math"/>
                  <w:i/>
                </w:rPr>
              </m:ctrlPr>
            </m:sSupPr>
            <m:e>
              <m:r>
                <w:rPr>
                  <w:rFonts w:ascii="Cambria Math" w:hAnsi="Cambria Math"/>
                </w:rPr>
                <m:t>(1-p)</m:t>
              </m:r>
            </m:e>
            <m:sup>
              <m:r>
                <w:rPr>
                  <w:rFonts w:ascii="Cambria Math" w:hAnsi="Cambria Math"/>
                </w:rPr>
                <m:t>N-1</m:t>
              </m:r>
            </m:sup>
          </m:sSup>
          <m:r>
            <w:rPr>
              <w:rFonts w:ascii="Cambria Math" w:hAnsi="Cambria Math"/>
            </w:rPr>
            <m:t>-Np</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oMath>
      </m:oMathPara>
    </w:p>
    <w:p w14:paraId="778E4B8C" w14:textId="5DB63953" w:rsidR="002240E5" w:rsidRPr="002240E5" w:rsidRDefault="002240E5" w:rsidP="002240E5">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=N</m:t>
          </m:r>
          <m:sSup>
            <m:sSupPr>
              <m:ctrlPr>
                <w:rPr>
                  <w:rFonts w:ascii="Cambria Math" w:hAnsi="Cambria Math"/>
                  <w:i/>
                </w:rPr>
              </m:ctrlPr>
            </m:sSupPr>
            <m:e>
              <m:r>
                <w:rPr>
                  <w:rFonts w:ascii="Cambria Math" w:hAnsi="Cambria Math"/>
                </w:rPr>
                <m:t>(1-p)</m:t>
              </m:r>
            </m:e>
            <m:sup>
              <m:r>
                <w:rPr>
                  <w:rFonts w:ascii="Cambria Math" w:hAnsi="Cambria Math"/>
                </w:rPr>
                <m:t>N-2</m:t>
              </m:r>
            </m:sup>
          </m:sSup>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oMath>
      </m:oMathPara>
    </w:p>
    <w:p w14:paraId="375058E4" w14:textId="28EB8310" w:rsidR="002240E5" w:rsidRPr="00C81EE3" w:rsidRDefault="002240E5" w:rsidP="002240E5">
      <w:pPr>
        <w:rPr>
          <w:rFonts w:eastAsiaTheme="minorEastAsia"/>
        </w:rPr>
      </w:pPr>
      <m:oMathPara>
        <m:oMath>
          <m:r>
            <w:rPr>
              <w:rFonts w:ascii="Cambria Math" w:hAnsi="Cambria Math"/>
            </w:rPr>
            <m:t>Let E</m:t>
          </m:r>
          <m:d>
            <m:dPr>
              <m:ctrlPr>
                <w:rPr>
                  <w:rFonts w:ascii="Cambria Math" w:hAnsi="Cambria Math"/>
                  <w:i/>
                </w:rPr>
              </m:ctrlPr>
            </m:dPr>
            <m:e>
              <m:r>
                <w:rPr>
                  <w:rFonts w:ascii="Cambria Math" w:hAnsi="Cambria Math"/>
                </w:rPr>
                <m:t>p</m:t>
              </m:r>
            </m:e>
          </m:d>
          <m:r>
            <w:rPr>
              <w:rFonts w:ascii="Cambria Math" w:hAnsi="Cambria Math"/>
            </w:rPr>
            <m:t>=0</m:t>
          </m:r>
        </m:oMath>
      </m:oMathPara>
    </w:p>
    <w:p w14:paraId="6E0FD779" w14:textId="2BA9ABAE" w:rsidR="00C81EE3" w:rsidRDefault="00C81EE3" w:rsidP="002240E5">
      <w:pPr>
        <w:rPr>
          <w:rFonts w:eastAsiaTheme="minorEastAsia"/>
        </w:rPr>
      </w:pPr>
      <w:r>
        <w:rPr>
          <w:rFonts w:eastAsiaTheme="minorEastAsia"/>
        </w:rPr>
        <w:t>Setting the rate at 0 indicates that we are reaching the maximum efficiency.</w:t>
      </w:r>
    </w:p>
    <w:p w14:paraId="30A2BCC7" w14:textId="663FB8C6" w:rsidR="00AA2C8C" w:rsidRPr="00C81EE3" w:rsidRDefault="00E707DD" w:rsidP="00AA2C8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N</m:t>
              </m:r>
            </m:den>
          </m:f>
        </m:oMath>
      </m:oMathPara>
    </w:p>
    <w:p w14:paraId="3C2633A8" w14:textId="77777777" w:rsidR="002240E5" w:rsidRPr="00420C4C" w:rsidRDefault="002240E5" w:rsidP="00420C4C"/>
    <w:p w14:paraId="0682F605" w14:textId="35A076B9" w:rsidR="009155E8" w:rsidRDefault="009155E8" w:rsidP="009155E8">
      <w:pPr>
        <w:pStyle w:val="ListParagraph"/>
        <w:numPr>
          <w:ilvl w:val="1"/>
          <w:numId w:val="8"/>
        </w:numPr>
        <w:rPr>
          <w:b/>
          <w:bCs/>
        </w:rPr>
      </w:pPr>
      <w:r w:rsidRPr="009155E8">
        <w:rPr>
          <w:b/>
          <w:bCs/>
        </w:rPr>
        <w:t>Using the value of p found in (a), find the efficiency of slotted ALOHA by letting N approach infinity. Hint: (1 - 1/N)N approaches 1/e as N approaches infinity.</w:t>
      </w:r>
    </w:p>
    <w:p w14:paraId="67F7552C" w14:textId="4ADD6281" w:rsidR="00AA2C8C" w:rsidRPr="00AA2C8C" w:rsidRDefault="00AA2C8C" w:rsidP="00AA2C8C">
      <w:pPr>
        <w:rPr>
          <w:b/>
          <w:bCs/>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sup>
                  <m:r>
                    <w:rPr>
                      <w:rFonts w:ascii="Cambria Math" w:hAnsi="Cambria Math"/>
                    </w:rPr>
                    <m:t>N-1</m:t>
                  </m:r>
                </m:sup>
              </m:sSup>
            </m:den>
          </m:f>
        </m:oMath>
      </m:oMathPara>
    </w:p>
    <w:p w14:paraId="08960295" w14:textId="77CE7FD7" w:rsidR="00DA0801" w:rsidRPr="00DA0801" w:rsidRDefault="00DA0801" w:rsidP="00DA0801">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sup>
              <m:r>
                <w:rPr>
                  <w:rFonts w:ascii="Cambria Math" w:hAnsi="Cambria Math"/>
                </w:rPr>
                <m:t>N-1</m:t>
              </m:r>
            </m:sup>
          </m:sSup>
        </m:oMath>
      </m:oMathPara>
    </w:p>
    <w:p w14:paraId="480B4055" w14:textId="188B9F1A" w:rsidR="00DA0801" w:rsidRPr="00DA0801" w:rsidRDefault="00DA0801" w:rsidP="00DA0801">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(1-N)</m:t>
                  </m:r>
                </m:e>
                <m:sup>
                  <m:r>
                    <w:rPr>
                      <w:rFonts w:ascii="Cambria Math" w:hAnsi="Cambria Math"/>
                    </w:rPr>
                    <m:t>N</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3F635E65" w14:textId="57E04085" w:rsidR="00DA0801" w:rsidRPr="00DA0801" w:rsidRDefault="00E707DD" w:rsidP="00DA080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e>
          </m:func>
          <m:r>
            <w:rPr>
              <w:rFonts w:ascii="Cambria Math" w:hAnsi="Cambria Math"/>
            </w:rPr>
            <m:t>1</m:t>
          </m:r>
        </m:oMath>
      </m:oMathPara>
    </w:p>
    <w:p w14:paraId="7BA39F2F" w14:textId="1499668D" w:rsidR="00DA0801" w:rsidRPr="00DA0801" w:rsidRDefault="00E707DD" w:rsidP="00DA080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r>
                <w:rPr>
                  <w:rFonts w:ascii="Cambria Math" w:hAnsi="Cambria Math"/>
                </w:rPr>
                <m:t>=</m:t>
              </m:r>
            </m:e>
          </m:func>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5CAB4D7" w14:textId="52CCD633" w:rsidR="00DA0801" w:rsidRPr="00DA0801" w:rsidRDefault="00E707DD" w:rsidP="00DA080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e</m:t>
                  </m:r>
                </m:den>
              </m:f>
            </m:e>
          </m:func>
        </m:oMath>
      </m:oMathPara>
    </w:p>
    <w:p w14:paraId="09E17128" w14:textId="77777777" w:rsidR="000309E3" w:rsidRPr="000309E3" w:rsidRDefault="000309E3" w:rsidP="000309E3">
      <w:pPr>
        <w:rPr>
          <w:b/>
          <w:bCs/>
        </w:rPr>
      </w:pPr>
    </w:p>
    <w:p w14:paraId="4EF522D0" w14:textId="25A4713D" w:rsidR="000309E3" w:rsidRDefault="000309E3" w:rsidP="000309E3">
      <w:pPr>
        <w:pStyle w:val="ListParagraph"/>
        <w:numPr>
          <w:ilvl w:val="0"/>
          <w:numId w:val="8"/>
        </w:numPr>
        <w:rPr>
          <w:b/>
          <w:bCs/>
        </w:rPr>
      </w:pPr>
      <w:r w:rsidRPr="000309E3">
        <w:rPr>
          <w:b/>
          <w:bCs/>
        </w:rPr>
        <w:t>Consider the 4-bit generator G = 1001 is used in a Cycling Redundancy Check. Suppose that D has the value 111010. What is the value of R?</w:t>
      </w:r>
    </w:p>
    <w:p w14:paraId="3098FC2A" w14:textId="4BF4CCDE" w:rsidR="009C75B4" w:rsidRDefault="009C75B4" w:rsidP="009C75B4">
      <w:pPr>
        <w:rPr>
          <w:b/>
          <w:bCs/>
        </w:rPr>
      </w:pPr>
    </w:p>
    <w:p w14:paraId="09642D01" w14:textId="72747450" w:rsidR="009C75B4" w:rsidRDefault="009C75B4" w:rsidP="009C75B4">
      <w:r>
        <w:t>R means the remainder of the bit division equation:</w:t>
      </w:r>
    </w:p>
    <w:p w14:paraId="023D2792" w14:textId="7292F507" w:rsidR="003946F6" w:rsidRPr="009C75B4" w:rsidRDefault="00E707DD" w:rsidP="003946F6">
      <w:pPr>
        <w:rPr>
          <w:rFonts w:eastAsiaTheme="minorEastAsia"/>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2</m:t>
                  </m:r>
                </m:e>
                <m:sup>
                  <m:r>
                    <w:rPr>
                      <w:rFonts w:ascii="Cambria Math" w:hAnsi="Cambria Math"/>
                    </w:rPr>
                    <m:t>r</m:t>
                  </m:r>
                </m:sup>
              </m:sSup>
            </m:num>
            <m:den>
              <m:r>
                <w:rPr>
                  <w:rFonts w:ascii="Cambria Math" w:hAnsi="Cambria Math"/>
                </w:rPr>
                <m:t>G</m:t>
              </m:r>
            </m:den>
          </m:f>
        </m:oMath>
      </m:oMathPara>
    </w:p>
    <w:p w14:paraId="31E1C5B1" w14:textId="75274C78" w:rsidR="009C75B4" w:rsidRDefault="009C75B4" w:rsidP="003946F6">
      <w:pPr>
        <w:rPr>
          <w:rFonts w:eastAsiaTheme="minorEastAsia"/>
        </w:rPr>
      </w:pPr>
      <w:r>
        <w:rPr>
          <w:rFonts w:eastAsiaTheme="minorEastAsia"/>
        </w:rPr>
        <w:t xml:space="preserve">Where </w:t>
      </w:r>
      <w:r w:rsidR="001B7B02">
        <w:rPr>
          <w:rFonts w:eastAsiaTheme="minorEastAsia"/>
        </w:rPr>
        <w:t xml:space="preserve">data </w:t>
      </w:r>
      <w:r>
        <w:rPr>
          <w:rFonts w:eastAsiaTheme="minorEastAsia"/>
        </w:rPr>
        <w:t>D = 11</w:t>
      </w:r>
      <w:r w:rsidR="00352A91">
        <w:rPr>
          <w:rFonts w:eastAsiaTheme="minorEastAsia"/>
        </w:rPr>
        <w:t>1</w:t>
      </w:r>
      <w:r>
        <w:rPr>
          <w:rFonts w:eastAsiaTheme="minorEastAsia"/>
        </w:rPr>
        <w:t xml:space="preserve">010, </w:t>
      </w:r>
      <w:r w:rsidR="001B7B02">
        <w:rPr>
          <w:rFonts w:eastAsiaTheme="minorEastAsia"/>
        </w:rPr>
        <w:t xml:space="preserve">generator </w:t>
      </w:r>
      <w:r>
        <w:rPr>
          <w:rFonts w:eastAsiaTheme="minorEastAsia"/>
        </w:rPr>
        <w:t xml:space="preserve">G = 1001 and r=3, since G has 4 bits. First, we divide G by D to get </w:t>
      </w:r>
      <w:r w:rsidR="00352A91">
        <w:rPr>
          <w:rFonts w:eastAsiaTheme="minorEastAsia"/>
        </w:rPr>
        <w:t xml:space="preserve">remainder </w:t>
      </w:r>
      <w:r w:rsidRPr="00EC02EE">
        <w:rPr>
          <w:rFonts w:eastAsiaTheme="minorEastAsia"/>
          <w:highlight w:val="yellow"/>
        </w:rPr>
        <w:t xml:space="preserve">R = </w:t>
      </w:r>
      <w:r w:rsidR="00352A91" w:rsidRPr="00EC02EE">
        <w:rPr>
          <w:rFonts w:eastAsiaTheme="minorEastAsia"/>
          <w:highlight w:val="yellow"/>
        </w:rPr>
        <w:t>10</w:t>
      </w:r>
      <w:r w:rsidR="001B7B02" w:rsidRPr="00EC02EE">
        <w:rPr>
          <w:rFonts w:eastAsiaTheme="minorEastAsia"/>
          <w:highlight w:val="yellow"/>
        </w:rPr>
        <w:t>0</w:t>
      </w:r>
      <w:r w:rsidR="00352A91">
        <w:rPr>
          <w:rFonts w:eastAsiaTheme="minorEastAsia"/>
        </w:rPr>
        <w:t>.</w:t>
      </w:r>
    </w:p>
    <w:p w14:paraId="7FAD8C54" w14:textId="3FED72B8" w:rsidR="000E4B71" w:rsidRDefault="000E4B71" w:rsidP="003946F6">
      <w:pPr>
        <w:rPr>
          <w:rFonts w:eastAsiaTheme="minorEastAsia"/>
        </w:rPr>
      </w:pPr>
    </w:p>
    <w:p w14:paraId="1356CE98" w14:textId="04405738" w:rsidR="000E4B71" w:rsidRDefault="000E4B71" w:rsidP="003946F6">
      <w:pPr>
        <w:rPr>
          <w:rFonts w:eastAsiaTheme="minorEastAsia"/>
        </w:rPr>
      </w:pPr>
    </w:p>
    <w:p w14:paraId="335EA316" w14:textId="50A34F1E" w:rsidR="000E4B71" w:rsidRDefault="000E4B71" w:rsidP="003946F6">
      <w:pPr>
        <w:rPr>
          <w:rFonts w:eastAsiaTheme="minorEastAsia"/>
        </w:rPr>
      </w:pPr>
    </w:p>
    <w:p w14:paraId="241F20B8" w14:textId="5936FF1F" w:rsidR="000E4B71" w:rsidRDefault="000E4B71" w:rsidP="003946F6">
      <w:pPr>
        <w:rPr>
          <w:rFonts w:eastAsiaTheme="minorEastAsia"/>
        </w:rPr>
      </w:pPr>
    </w:p>
    <w:p w14:paraId="2DE61EA8" w14:textId="7032D710" w:rsidR="000E4B71" w:rsidRDefault="000E4B71" w:rsidP="003946F6">
      <w:pPr>
        <w:rPr>
          <w:rFonts w:eastAsiaTheme="minorEastAsia"/>
        </w:rPr>
      </w:pPr>
    </w:p>
    <w:p w14:paraId="69717E51" w14:textId="77777777" w:rsidR="000E4B71" w:rsidRPr="009C75B4" w:rsidRDefault="000E4B71" w:rsidP="003946F6">
      <w:pPr>
        <w:rPr>
          <w:rFonts w:eastAsiaTheme="minorEastAsia"/>
        </w:rPr>
      </w:pPr>
    </w:p>
    <w:p w14:paraId="3D9AA720" w14:textId="572AB06B" w:rsidR="000309E3" w:rsidRPr="000309E3" w:rsidRDefault="000309E3" w:rsidP="000309E3">
      <w:pPr>
        <w:pStyle w:val="ListParagraph"/>
        <w:numPr>
          <w:ilvl w:val="0"/>
          <w:numId w:val="8"/>
        </w:numPr>
        <w:rPr>
          <w:b/>
          <w:bCs/>
        </w:rPr>
      </w:pPr>
      <w:r w:rsidRPr="000309E3">
        <w:rPr>
          <w:b/>
          <w:bCs/>
        </w:rPr>
        <w:lastRenderedPageBreak/>
        <w:t>Consider transmitting a packet from host A to host B via a router, as shown below:</w:t>
      </w:r>
      <w:r>
        <w:rPr>
          <w:b/>
          <w:bCs/>
        </w:rPr>
        <w:t xml:space="preserve"> </w:t>
      </w:r>
      <w:r w:rsidRPr="000309E3">
        <w:rPr>
          <w:b/>
          <w:bCs/>
        </w:rPr>
        <w:t>Suppose that before sending the packet, all the ARP tables (in the two hosts and in the router) are empty. Let x denote the time to transmit a packet. Let y denote the delay from beginning the transmission of an ARP query until receiving and processing an ARP response. Ignore propagation delays. Assuming host A knows the IP address of host B, what is the total delay in moving the packet from Host A to Host B?</w:t>
      </w:r>
    </w:p>
    <w:p w14:paraId="4C7E26DE" w14:textId="25CFEAEB" w:rsidR="000309E3" w:rsidRDefault="000309E3" w:rsidP="000309E3">
      <w:pPr>
        <w:pStyle w:val="ListParagraph"/>
        <w:jc w:val="center"/>
        <w:rPr>
          <w:b/>
          <w:bCs/>
        </w:rPr>
      </w:pPr>
      <w:r w:rsidRPr="000309E3">
        <w:rPr>
          <w:b/>
          <w:bCs/>
          <w:noProof/>
        </w:rPr>
        <w:drawing>
          <wp:inline distT="0" distB="0" distL="0" distR="0" wp14:anchorId="2F351995" wp14:editId="790E0DBD">
            <wp:extent cx="3935895" cy="18380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1753" cy="1845418"/>
                    </a:xfrm>
                    <a:prstGeom prst="rect">
                      <a:avLst/>
                    </a:prstGeom>
                  </pic:spPr>
                </pic:pic>
              </a:graphicData>
            </a:graphic>
          </wp:inline>
        </w:drawing>
      </w:r>
    </w:p>
    <w:p w14:paraId="3474123D" w14:textId="63EC71F8" w:rsidR="00D23BE9" w:rsidRDefault="00D23BE9" w:rsidP="000309E3">
      <w:pPr>
        <w:pStyle w:val="ListParagraph"/>
        <w:jc w:val="center"/>
        <w:rPr>
          <w:b/>
          <w:bCs/>
        </w:rPr>
      </w:pPr>
    </w:p>
    <w:p w14:paraId="3E15B905" w14:textId="77777777" w:rsidR="00D23BE9" w:rsidRDefault="00D23BE9" w:rsidP="00D23BE9">
      <w:pPr>
        <w:pStyle w:val="ListParagraph"/>
      </w:pPr>
      <w:r>
        <w:t>Let’s set:</w:t>
      </w:r>
    </w:p>
    <w:p w14:paraId="6267C7FC" w14:textId="56734283" w:rsidR="00D23BE9" w:rsidRDefault="00D23BE9" w:rsidP="00D23BE9">
      <w:pPr>
        <w:pStyle w:val="ListParagraph"/>
        <w:numPr>
          <w:ilvl w:val="0"/>
          <w:numId w:val="12"/>
        </w:numPr>
      </w:pPr>
      <w:r>
        <w:t>t = time for ARP response and</w:t>
      </w:r>
    </w:p>
    <w:p w14:paraId="42700BAD" w14:textId="77777777" w:rsidR="00D23BE9" w:rsidRDefault="00D23BE9" w:rsidP="00D23BE9">
      <w:pPr>
        <w:pStyle w:val="ListParagraph"/>
        <w:numPr>
          <w:ilvl w:val="0"/>
          <w:numId w:val="12"/>
        </w:numPr>
      </w:pPr>
      <w:r>
        <w:t>u = time to send packet</w:t>
      </w:r>
    </w:p>
    <w:p w14:paraId="5F7CD2B9" w14:textId="77777777" w:rsidR="00D23BE9" w:rsidRDefault="00D23BE9" w:rsidP="00D23BE9">
      <w:pPr>
        <w:pStyle w:val="ListParagraph"/>
      </w:pPr>
    </w:p>
    <w:p w14:paraId="52ACEC1B" w14:textId="77777777" w:rsidR="00D23BE9" w:rsidRDefault="00D23BE9" w:rsidP="00D23BE9">
      <w:pPr>
        <w:pStyle w:val="ListParagraph"/>
      </w:pPr>
      <w:r>
        <w:t>The steps are the following:</w:t>
      </w:r>
    </w:p>
    <w:p w14:paraId="4EEAAD09" w14:textId="415B092A" w:rsidR="00D23BE9" w:rsidRDefault="00D23BE9" w:rsidP="00D23BE9">
      <w:pPr>
        <w:pStyle w:val="ListParagraph"/>
        <w:numPr>
          <w:ilvl w:val="0"/>
          <w:numId w:val="13"/>
        </w:numPr>
      </w:pPr>
      <w:r>
        <w:t>Host A does an ARP response</w:t>
      </w:r>
      <w:r w:rsidR="005A53D8">
        <w:t xml:space="preserve"> </w:t>
      </w:r>
      <w:r>
        <w:t>with router</w:t>
      </w:r>
    </w:p>
    <w:p w14:paraId="1BFD1B52" w14:textId="77777777" w:rsidR="00D23BE9" w:rsidRDefault="00D23BE9" w:rsidP="00D23BE9">
      <w:pPr>
        <w:pStyle w:val="ListParagraph"/>
        <w:numPr>
          <w:ilvl w:val="0"/>
          <w:numId w:val="13"/>
        </w:numPr>
      </w:pPr>
      <w:r>
        <w:t>Host A sends packet to router</w:t>
      </w:r>
    </w:p>
    <w:p w14:paraId="580DE597" w14:textId="746CB738" w:rsidR="00D23BE9" w:rsidRDefault="00D23BE9" w:rsidP="00D23BE9">
      <w:pPr>
        <w:pStyle w:val="ListParagraph"/>
        <w:numPr>
          <w:ilvl w:val="0"/>
          <w:numId w:val="13"/>
        </w:numPr>
      </w:pPr>
      <w:r>
        <w:t>Router does ARP response with Host B</w:t>
      </w:r>
    </w:p>
    <w:p w14:paraId="282DB2AA" w14:textId="77777777" w:rsidR="00D23BE9" w:rsidRDefault="00D23BE9" w:rsidP="00D23BE9">
      <w:pPr>
        <w:pStyle w:val="ListParagraph"/>
        <w:numPr>
          <w:ilvl w:val="0"/>
          <w:numId w:val="13"/>
        </w:numPr>
      </w:pPr>
      <w:r>
        <w:t>Router sends packet to Host B</w:t>
      </w:r>
    </w:p>
    <w:p w14:paraId="7C2BF14E" w14:textId="06ED46B2" w:rsidR="00D23BE9" w:rsidRPr="00350267" w:rsidRDefault="00D23BE9" w:rsidP="00D23BE9">
      <w:r>
        <w:t xml:space="preserve">In total, it takes </w:t>
      </w:r>
      <w:r w:rsidRPr="00A27A0F">
        <w:rPr>
          <w:highlight w:val="yellow"/>
        </w:rPr>
        <w:t xml:space="preserve">2t + 2u </w:t>
      </w:r>
      <w:r w:rsidR="007C7504" w:rsidRPr="00A27A0F">
        <w:rPr>
          <w:highlight w:val="yellow"/>
        </w:rPr>
        <w:t>time delay units</w:t>
      </w:r>
      <w:r>
        <w:t xml:space="preserve"> to establish the TCP connection between Host A and B</w:t>
      </w:r>
    </w:p>
    <w:p w14:paraId="00DD1FB3" w14:textId="77777777" w:rsidR="00D23BE9" w:rsidRPr="00D23BE9" w:rsidRDefault="00D23BE9" w:rsidP="00D23BE9">
      <w:pPr>
        <w:pStyle w:val="ListParagraph"/>
      </w:pPr>
    </w:p>
    <w:p w14:paraId="232CF153" w14:textId="641DA877" w:rsidR="005246BA" w:rsidRDefault="005246BA" w:rsidP="005246BA">
      <w:pPr>
        <w:pStyle w:val="ListParagraph"/>
        <w:numPr>
          <w:ilvl w:val="0"/>
          <w:numId w:val="8"/>
        </w:numPr>
        <w:rPr>
          <w:b/>
          <w:bCs/>
        </w:rPr>
      </w:pPr>
      <w:r w:rsidRPr="005246BA">
        <w:rPr>
          <w:b/>
          <w:bCs/>
        </w:rPr>
        <w:t>Consider an Ethernet LAN consisting of N nodes interconnected with a switch. Suppose the switch’s forwarding table is initially empty. Suppose node A wants to TCP three-way handshake with node B, where both nodes are on the LAN. Assuming this is the only traffic on the network, and there are no packet errors or loss, how many frames will be transmitted in the process of establishing the TCP connection? Assume node A knows the IP address of node B, and ARP tables have all the necessary mappings.</w:t>
      </w:r>
    </w:p>
    <w:p w14:paraId="60D4C6A7" w14:textId="0BEF1430" w:rsidR="007C7504" w:rsidRDefault="007C7504" w:rsidP="007C7504">
      <w:pPr>
        <w:rPr>
          <w:b/>
          <w:bCs/>
        </w:rPr>
      </w:pPr>
    </w:p>
    <w:p w14:paraId="6DE62637" w14:textId="4F57DAA6" w:rsidR="00932B2D" w:rsidRDefault="00932B2D" w:rsidP="00932B2D">
      <w:pPr>
        <w:pStyle w:val="ListParagraph"/>
        <w:numPr>
          <w:ilvl w:val="0"/>
          <w:numId w:val="14"/>
        </w:numPr>
      </w:pPr>
      <w:r>
        <w:t>A TCP SYN packet is created in Node A and is encapsulated into an Ethernet frame with Node B’s MAC address as its destination</w:t>
      </w:r>
    </w:p>
    <w:p w14:paraId="786BE339" w14:textId="0F7DCAEA" w:rsidR="00932B2D" w:rsidRDefault="00932B2D" w:rsidP="00932B2D">
      <w:pPr>
        <w:pStyle w:val="ListParagraph"/>
        <w:numPr>
          <w:ilvl w:val="0"/>
          <w:numId w:val="14"/>
        </w:numPr>
      </w:pPr>
      <w:r>
        <w:t>The frame is transmitted and arrives at the switch</w:t>
      </w:r>
    </w:p>
    <w:p w14:paraId="67DE2715" w14:textId="4A6EEB3B" w:rsidR="00932B2D" w:rsidRDefault="00932B2D" w:rsidP="00932B2D">
      <w:pPr>
        <w:pStyle w:val="ListParagraph"/>
        <w:numPr>
          <w:ilvl w:val="0"/>
          <w:numId w:val="14"/>
        </w:numPr>
      </w:pPr>
      <w:r>
        <w:t>Once arrived, the switch will transmit the frame to the rest of the N node links and will record A’s location.</w:t>
      </w:r>
    </w:p>
    <w:p w14:paraId="1C4316DE" w14:textId="6749C761" w:rsidR="00932B2D" w:rsidRDefault="00932B2D" w:rsidP="00932B2D">
      <w:pPr>
        <w:pStyle w:val="ListParagraph"/>
        <w:numPr>
          <w:ilvl w:val="0"/>
          <w:numId w:val="14"/>
        </w:numPr>
      </w:pPr>
      <w:r>
        <w:lastRenderedPageBreak/>
        <w:t xml:space="preserve">Once </w:t>
      </w:r>
      <w:r w:rsidR="00B43469">
        <w:t xml:space="preserve">Node </w:t>
      </w:r>
      <w:r>
        <w:t>B receives the transmission along with the frame, it will create and send a TCP SYNACK packet, which is also encapsulated into an Ethernet frame with Node A’s MAC address as its destination, meaning there are N</w:t>
      </w:r>
      <w:r w:rsidR="00006436">
        <w:t xml:space="preserve"> </w:t>
      </w:r>
      <w:r>
        <w:t>+</w:t>
      </w:r>
      <w:r w:rsidR="00006436">
        <w:t xml:space="preserve"> </w:t>
      </w:r>
      <w:r>
        <w:t>1 frames so far.</w:t>
      </w:r>
    </w:p>
    <w:p w14:paraId="76C234FD" w14:textId="34CE74C6" w:rsidR="00932B2D" w:rsidRDefault="00B43469" w:rsidP="00932B2D">
      <w:pPr>
        <w:pStyle w:val="ListParagraph"/>
        <w:numPr>
          <w:ilvl w:val="0"/>
          <w:numId w:val="14"/>
        </w:numPr>
      </w:pPr>
      <w:r>
        <w:t>The frame reaches the switch again, but since it contains Node A’s location already, it will only transmit it to Node A only, meaning N</w:t>
      </w:r>
      <w:r w:rsidR="00A57588">
        <w:t xml:space="preserve"> </w:t>
      </w:r>
      <w:r>
        <w:t>+</w:t>
      </w:r>
      <w:r w:rsidR="00A57588">
        <w:t xml:space="preserve"> </w:t>
      </w:r>
      <w:r>
        <w:t>2 frames so far. This is because the switch already has a reference of Node A in its table.</w:t>
      </w:r>
    </w:p>
    <w:p w14:paraId="5B563571" w14:textId="32C6C999" w:rsidR="00E72D10" w:rsidRPr="00350267" w:rsidRDefault="00B43469" w:rsidP="00E72D10">
      <w:pPr>
        <w:pStyle w:val="ListParagraph"/>
        <w:numPr>
          <w:ilvl w:val="0"/>
          <w:numId w:val="14"/>
        </w:numPr>
      </w:pPr>
      <w:r>
        <w:t xml:space="preserve">Once arrived at Node A, </w:t>
      </w:r>
      <w:r w:rsidR="00952CC7">
        <w:t xml:space="preserve">Node A will send another ACK. Since the switch now contains both node’s addresses in its table, it will only require two more frames to be transmitted, therefore, a total of </w:t>
      </w:r>
      <w:r w:rsidR="00952CC7" w:rsidRPr="00A57588">
        <w:rPr>
          <w:highlight w:val="yellow"/>
        </w:rPr>
        <w:t>N + 4 frames</w:t>
      </w:r>
      <w:r w:rsidR="00952CC7">
        <w:t xml:space="preserve"> are needed to establish a TCP connection.</w:t>
      </w:r>
    </w:p>
    <w:sectPr w:rsidR="00E72D10" w:rsidRPr="00350267" w:rsidSect="00385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490"/>
    <w:multiLevelType w:val="hybridMultilevel"/>
    <w:tmpl w:val="8AD8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2CBB"/>
    <w:multiLevelType w:val="hybridMultilevel"/>
    <w:tmpl w:val="A3BCD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1A20A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C8B"/>
    <w:multiLevelType w:val="hybridMultilevel"/>
    <w:tmpl w:val="BF469708"/>
    <w:lvl w:ilvl="0" w:tplc="ECB0D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D7A6A"/>
    <w:multiLevelType w:val="hybridMultilevel"/>
    <w:tmpl w:val="1EE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167B25"/>
    <w:multiLevelType w:val="hybridMultilevel"/>
    <w:tmpl w:val="2EB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5C04"/>
    <w:multiLevelType w:val="hybridMultilevel"/>
    <w:tmpl w:val="91D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37A20"/>
    <w:multiLevelType w:val="hybridMultilevel"/>
    <w:tmpl w:val="E77A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203EC"/>
    <w:multiLevelType w:val="hybridMultilevel"/>
    <w:tmpl w:val="5BA41A3C"/>
    <w:lvl w:ilvl="0" w:tplc="A1A0ED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D2996"/>
    <w:multiLevelType w:val="hybridMultilevel"/>
    <w:tmpl w:val="449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46ABF"/>
    <w:multiLevelType w:val="hybridMultilevel"/>
    <w:tmpl w:val="C0144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1311C5"/>
    <w:multiLevelType w:val="hybridMultilevel"/>
    <w:tmpl w:val="D312F146"/>
    <w:lvl w:ilvl="0" w:tplc="23025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D3799"/>
    <w:multiLevelType w:val="hybridMultilevel"/>
    <w:tmpl w:val="C5DE5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B22AC"/>
    <w:multiLevelType w:val="hybridMultilevel"/>
    <w:tmpl w:val="739494D4"/>
    <w:lvl w:ilvl="0" w:tplc="CE0C4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556FE"/>
    <w:multiLevelType w:val="hybridMultilevel"/>
    <w:tmpl w:val="4F96AE00"/>
    <w:lvl w:ilvl="0" w:tplc="67000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46443">
    <w:abstractNumId w:val="11"/>
  </w:num>
  <w:num w:numId="2" w16cid:durableId="1113788843">
    <w:abstractNumId w:val="7"/>
  </w:num>
  <w:num w:numId="3" w16cid:durableId="1031880033">
    <w:abstractNumId w:val="0"/>
  </w:num>
  <w:num w:numId="4" w16cid:durableId="1577785685">
    <w:abstractNumId w:val="10"/>
  </w:num>
  <w:num w:numId="5" w16cid:durableId="1968049890">
    <w:abstractNumId w:val="2"/>
  </w:num>
  <w:num w:numId="6" w16cid:durableId="1911960219">
    <w:abstractNumId w:val="13"/>
  </w:num>
  <w:num w:numId="7" w16cid:durableId="981229151">
    <w:abstractNumId w:val="12"/>
  </w:num>
  <w:num w:numId="8" w16cid:durableId="900290468">
    <w:abstractNumId w:val="1"/>
  </w:num>
  <w:num w:numId="9" w16cid:durableId="56973012">
    <w:abstractNumId w:val="8"/>
  </w:num>
  <w:num w:numId="10" w16cid:durableId="1619799031">
    <w:abstractNumId w:val="6"/>
  </w:num>
  <w:num w:numId="11" w16cid:durableId="1210607788">
    <w:abstractNumId w:val="5"/>
  </w:num>
  <w:num w:numId="12" w16cid:durableId="54007874">
    <w:abstractNumId w:val="9"/>
  </w:num>
  <w:num w:numId="13" w16cid:durableId="701980865">
    <w:abstractNumId w:val="3"/>
  </w:num>
  <w:num w:numId="14" w16cid:durableId="46373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6"/>
    <w:rsid w:val="00002065"/>
    <w:rsid w:val="00003FC4"/>
    <w:rsid w:val="00006436"/>
    <w:rsid w:val="00010B1E"/>
    <w:rsid w:val="00012FD2"/>
    <w:rsid w:val="00017308"/>
    <w:rsid w:val="000309E3"/>
    <w:rsid w:val="000325A9"/>
    <w:rsid w:val="000475E5"/>
    <w:rsid w:val="00075B6A"/>
    <w:rsid w:val="000848B8"/>
    <w:rsid w:val="00095E98"/>
    <w:rsid w:val="00097F38"/>
    <w:rsid w:val="000A14C1"/>
    <w:rsid w:val="000A1C33"/>
    <w:rsid w:val="000B1B5F"/>
    <w:rsid w:val="000B2A90"/>
    <w:rsid w:val="000C233A"/>
    <w:rsid w:val="000E2D18"/>
    <w:rsid w:val="000E4B71"/>
    <w:rsid w:val="000F78B7"/>
    <w:rsid w:val="000F7F25"/>
    <w:rsid w:val="0010200D"/>
    <w:rsid w:val="0011368C"/>
    <w:rsid w:val="00117FDF"/>
    <w:rsid w:val="00124543"/>
    <w:rsid w:val="00140BDA"/>
    <w:rsid w:val="001456A9"/>
    <w:rsid w:val="001540EB"/>
    <w:rsid w:val="001562C3"/>
    <w:rsid w:val="00166A54"/>
    <w:rsid w:val="001704B5"/>
    <w:rsid w:val="001728A6"/>
    <w:rsid w:val="00174EB6"/>
    <w:rsid w:val="00187DA2"/>
    <w:rsid w:val="00193459"/>
    <w:rsid w:val="001939F4"/>
    <w:rsid w:val="00197412"/>
    <w:rsid w:val="001A2DDD"/>
    <w:rsid w:val="001B1857"/>
    <w:rsid w:val="001B57BD"/>
    <w:rsid w:val="001B7B02"/>
    <w:rsid w:val="001D13F2"/>
    <w:rsid w:val="001E7EBC"/>
    <w:rsid w:val="001F1E69"/>
    <w:rsid w:val="001F3D7F"/>
    <w:rsid w:val="00204722"/>
    <w:rsid w:val="00204A7B"/>
    <w:rsid w:val="002100B7"/>
    <w:rsid w:val="00215039"/>
    <w:rsid w:val="00222F42"/>
    <w:rsid w:val="002240E5"/>
    <w:rsid w:val="00232198"/>
    <w:rsid w:val="00232F61"/>
    <w:rsid w:val="00243063"/>
    <w:rsid w:val="00244A2A"/>
    <w:rsid w:val="00256D65"/>
    <w:rsid w:val="002576F7"/>
    <w:rsid w:val="0026362F"/>
    <w:rsid w:val="002775F2"/>
    <w:rsid w:val="0029066F"/>
    <w:rsid w:val="0029097C"/>
    <w:rsid w:val="00290D74"/>
    <w:rsid w:val="002B6EF5"/>
    <w:rsid w:val="002E2DB4"/>
    <w:rsid w:val="00305356"/>
    <w:rsid w:val="00321C9C"/>
    <w:rsid w:val="00322ACE"/>
    <w:rsid w:val="00333930"/>
    <w:rsid w:val="00343024"/>
    <w:rsid w:val="00350267"/>
    <w:rsid w:val="00352A91"/>
    <w:rsid w:val="00353DE7"/>
    <w:rsid w:val="003578C7"/>
    <w:rsid w:val="00364134"/>
    <w:rsid w:val="00364C7F"/>
    <w:rsid w:val="0036533C"/>
    <w:rsid w:val="00365DC8"/>
    <w:rsid w:val="003701F5"/>
    <w:rsid w:val="00371BEF"/>
    <w:rsid w:val="00374592"/>
    <w:rsid w:val="00377E35"/>
    <w:rsid w:val="00383D6C"/>
    <w:rsid w:val="003857AC"/>
    <w:rsid w:val="00387C11"/>
    <w:rsid w:val="003946F6"/>
    <w:rsid w:val="003A279E"/>
    <w:rsid w:val="003B2621"/>
    <w:rsid w:val="003B2DFC"/>
    <w:rsid w:val="003B4E8D"/>
    <w:rsid w:val="003B6CE7"/>
    <w:rsid w:val="0040181A"/>
    <w:rsid w:val="00414690"/>
    <w:rsid w:val="0041752D"/>
    <w:rsid w:val="00420C4C"/>
    <w:rsid w:val="0043305B"/>
    <w:rsid w:val="00434C43"/>
    <w:rsid w:val="00440178"/>
    <w:rsid w:val="00443F0F"/>
    <w:rsid w:val="00445CD7"/>
    <w:rsid w:val="0045117E"/>
    <w:rsid w:val="00456A70"/>
    <w:rsid w:val="004573BE"/>
    <w:rsid w:val="00457D42"/>
    <w:rsid w:val="00467405"/>
    <w:rsid w:val="00467786"/>
    <w:rsid w:val="00471F3E"/>
    <w:rsid w:val="004B515F"/>
    <w:rsid w:val="004B5CD5"/>
    <w:rsid w:val="004B6625"/>
    <w:rsid w:val="004D0F43"/>
    <w:rsid w:val="004D3A99"/>
    <w:rsid w:val="004D67F3"/>
    <w:rsid w:val="004E588F"/>
    <w:rsid w:val="004E68AF"/>
    <w:rsid w:val="00500396"/>
    <w:rsid w:val="0050269B"/>
    <w:rsid w:val="00507BA7"/>
    <w:rsid w:val="00511151"/>
    <w:rsid w:val="005144A6"/>
    <w:rsid w:val="005246BA"/>
    <w:rsid w:val="00532194"/>
    <w:rsid w:val="005535ED"/>
    <w:rsid w:val="005541A1"/>
    <w:rsid w:val="00566BF7"/>
    <w:rsid w:val="00590417"/>
    <w:rsid w:val="0059224F"/>
    <w:rsid w:val="005A53D8"/>
    <w:rsid w:val="005B07D5"/>
    <w:rsid w:val="005B70AC"/>
    <w:rsid w:val="005C481F"/>
    <w:rsid w:val="005D0C70"/>
    <w:rsid w:val="005D26E4"/>
    <w:rsid w:val="005F4091"/>
    <w:rsid w:val="00600316"/>
    <w:rsid w:val="00607A94"/>
    <w:rsid w:val="00610445"/>
    <w:rsid w:val="00631A5E"/>
    <w:rsid w:val="0063404C"/>
    <w:rsid w:val="006363B1"/>
    <w:rsid w:val="00636AC4"/>
    <w:rsid w:val="00673D54"/>
    <w:rsid w:val="00691A2A"/>
    <w:rsid w:val="0069288A"/>
    <w:rsid w:val="00696557"/>
    <w:rsid w:val="006970F5"/>
    <w:rsid w:val="006C213D"/>
    <w:rsid w:val="006D00BA"/>
    <w:rsid w:val="0070058C"/>
    <w:rsid w:val="007059DE"/>
    <w:rsid w:val="00710FEB"/>
    <w:rsid w:val="0071421C"/>
    <w:rsid w:val="0071632E"/>
    <w:rsid w:val="00724203"/>
    <w:rsid w:val="00730D76"/>
    <w:rsid w:val="0074244B"/>
    <w:rsid w:val="00742E97"/>
    <w:rsid w:val="007521A7"/>
    <w:rsid w:val="00756F7B"/>
    <w:rsid w:val="00763A02"/>
    <w:rsid w:val="00776568"/>
    <w:rsid w:val="00781BCE"/>
    <w:rsid w:val="00784EC7"/>
    <w:rsid w:val="00791830"/>
    <w:rsid w:val="00793E0A"/>
    <w:rsid w:val="00797DCD"/>
    <w:rsid w:val="007A131B"/>
    <w:rsid w:val="007C59EB"/>
    <w:rsid w:val="007C6BAD"/>
    <w:rsid w:val="007C7504"/>
    <w:rsid w:val="007F5C13"/>
    <w:rsid w:val="00806AFE"/>
    <w:rsid w:val="0081726D"/>
    <w:rsid w:val="00824880"/>
    <w:rsid w:val="00824C55"/>
    <w:rsid w:val="00831788"/>
    <w:rsid w:val="008332DD"/>
    <w:rsid w:val="00841FEE"/>
    <w:rsid w:val="00851843"/>
    <w:rsid w:val="008608BC"/>
    <w:rsid w:val="0086413D"/>
    <w:rsid w:val="008801AF"/>
    <w:rsid w:val="00887783"/>
    <w:rsid w:val="00895CB0"/>
    <w:rsid w:val="0089738D"/>
    <w:rsid w:val="008C05F5"/>
    <w:rsid w:val="008D7CDD"/>
    <w:rsid w:val="008F0371"/>
    <w:rsid w:val="008F2BEF"/>
    <w:rsid w:val="008F4CBD"/>
    <w:rsid w:val="009032A3"/>
    <w:rsid w:val="00903878"/>
    <w:rsid w:val="00914188"/>
    <w:rsid w:val="00914436"/>
    <w:rsid w:val="009155E8"/>
    <w:rsid w:val="009211CA"/>
    <w:rsid w:val="009263CF"/>
    <w:rsid w:val="00932B2D"/>
    <w:rsid w:val="009348F2"/>
    <w:rsid w:val="00937188"/>
    <w:rsid w:val="00937312"/>
    <w:rsid w:val="009448ED"/>
    <w:rsid w:val="009501AB"/>
    <w:rsid w:val="00950696"/>
    <w:rsid w:val="009519B0"/>
    <w:rsid w:val="00952CC7"/>
    <w:rsid w:val="00957323"/>
    <w:rsid w:val="009829B3"/>
    <w:rsid w:val="009A155C"/>
    <w:rsid w:val="009A4E36"/>
    <w:rsid w:val="009A790F"/>
    <w:rsid w:val="009A7A83"/>
    <w:rsid w:val="009B2F22"/>
    <w:rsid w:val="009C1C58"/>
    <w:rsid w:val="009C7119"/>
    <w:rsid w:val="009C75B4"/>
    <w:rsid w:val="009D23FF"/>
    <w:rsid w:val="009D510B"/>
    <w:rsid w:val="009F2D5C"/>
    <w:rsid w:val="00A05B23"/>
    <w:rsid w:val="00A077B9"/>
    <w:rsid w:val="00A138DB"/>
    <w:rsid w:val="00A262CD"/>
    <w:rsid w:val="00A27A0F"/>
    <w:rsid w:val="00A31F22"/>
    <w:rsid w:val="00A339F3"/>
    <w:rsid w:val="00A424A4"/>
    <w:rsid w:val="00A424D8"/>
    <w:rsid w:val="00A440A7"/>
    <w:rsid w:val="00A50CC1"/>
    <w:rsid w:val="00A51A60"/>
    <w:rsid w:val="00A57588"/>
    <w:rsid w:val="00A678E5"/>
    <w:rsid w:val="00A81DF2"/>
    <w:rsid w:val="00A82CBB"/>
    <w:rsid w:val="00AA046F"/>
    <w:rsid w:val="00AA2C8C"/>
    <w:rsid w:val="00AA7AC8"/>
    <w:rsid w:val="00AB25DF"/>
    <w:rsid w:val="00AB6D16"/>
    <w:rsid w:val="00AC066C"/>
    <w:rsid w:val="00AD1C99"/>
    <w:rsid w:val="00AD598A"/>
    <w:rsid w:val="00AF599C"/>
    <w:rsid w:val="00AF6D38"/>
    <w:rsid w:val="00B06926"/>
    <w:rsid w:val="00B10DE5"/>
    <w:rsid w:val="00B153FD"/>
    <w:rsid w:val="00B154FF"/>
    <w:rsid w:val="00B4064C"/>
    <w:rsid w:val="00B41FE0"/>
    <w:rsid w:val="00B43469"/>
    <w:rsid w:val="00B56CDC"/>
    <w:rsid w:val="00B56D5A"/>
    <w:rsid w:val="00B572DE"/>
    <w:rsid w:val="00B61255"/>
    <w:rsid w:val="00B70F0D"/>
    <w:rsid w:val="00B73726"/>
    <w:rsid w:val="00B75100"/>
    <w:rsid w:val="00B8545B"/>
    <w:rsid w:val="00B90DD9"/>
    <w:rsid w:val="00BC02E2"/>
    <w:rsid w:val="00BD1B43"/>
    <w:rsid w:val="00BD3BF4"/>
    <w:rsid w:val="00BD5E0C"/>
    <w:rsid w:val="00C00586"/>
    <w:rsid w:val="00C00883"/>
    <w:rsid w:val="00C10B87"/>
    <w:rsid w:val="00C2672C"/>
    <w:rsid w:val="00C30C8F"/>
    <w:rsid w:val="00C51729"/>
    <w:rsid w:val="00C53202"/>
    <w:rsid w:val="00C55197"/>
    <w:rsid w:val="00C600AA"/>
    <w:rsid w:val="00C62200"/>
    <w:rsid w:val="00C74540"/>
    <w:rsid w:val="00C81EE3"/>
    <w:rsid w:val="00C9142D"/>
    <w:rsid w:val="00CC2A1D"/>
    <w:rsid w:val="00CC6C8B"/>
    <w:rsid w:val="00CD5844"/>
    <w:rsid w:val="00CE2C59"/>
    <w:rsid w:val="00CE610A"/>
    <w:rsid w:val="00D10A8B"/>
    <w:rsid w:val="00D11355"/>
    <w:rsid w:val="00D176E5"/>
    <w:rsid w:val="00D23BE9"/>
    <w:rsid w:val="00D4376D"/>
    <w:rsid w:val="00D54D79"/>
    <w:rsid w:val="00D76C59"/>
    <w:rsid w:val="00D77320"/>
    <w:rsid w:val="00D85A12"/>
    <w:rsid w:val="00D91137"/>
    <w:rsid w:val="00D9186C"/>
    <w:rsid w:val="00DA0801"/>
    <w:rsid w:val="00DA37AF"/>
    <w:rsid w:val="00DB68DA"/>
    <w:rsid w:val="00DC539A"/>
    <w:rsid w:val="00DD3DCE"/>
    <w:rsid w:val="00DE7345"/>
    <w:rsid w:val="00DF293E"/>
    <w:rsid w:val="00E03CFC"/>
    <w:rsid w:val="00E116EB"/>
    <w:rsid w:val="00E13567"/>
    <w:rsid w:val="00E148E2"/>
    <w:rsid w:val="00E318F0"/>
    <w:rsid w:val="00E32951"/>
    <w:rsid w:val="00E47DFC"/>
    <w:rsid w:val="00E56FE3"/>
    <w:rsid w:val="00E57D3C"/>
    <w:rsid w:val="00E621AF"/>
    <w:rsid w:val="00E707DD"/>
    <w:rsid w:val="00E72D10"/>
    <w:rsid w:val="00E83D4B"/>
    <w:rsid w:val="00E84D16"/>
    <w:rsid w:val="00E85172"/>
    <w:rsid w:val="00E86D9B"/>
    <w:rsid w:val="00EA09C0"/>
    <w:rsid w:val="00EA504C"/>
    <w:rsid w:val="00EC02EE"/>
    <w:rsid w:val="00EC3A79"/>
    <w:rsid w:val="00EC6273"/>
    <w:rsid w:val="00EE228C"/>
    <w:rsid w:val="00EE74ED"/>
    <w:rsid w:val="00EF060D"/>
    <w:rsid w:val="00F2758B"/>
    <w:rsid w:val="00F322D1"/>
    <w:rsid w:val="00F50E3D"/>
    <w:rsid w:val="00F573FF"/>
    <w:rsid w:val="00F82FFE"/>
    <w:rsid w:val="00F8537D"/>
    <w:rsid w:val="00F90296"/>
    <w:rsid w:val="00FA1066"/>
    <w:rsid w:val="00FA60C2"/>
    <w:rsid w:val="00FB0322"/>
    <w:rsid w:val="00FB0ED9"/>
    <w:rsid w:val="00FB7ADA"/>
    <w:rsid w:val="00FD4AAC"/>
    <w:rsid w:val="00FF2CC6"/>
    <w:rsid w:val="00FF3577"/>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D64"/>
  <w15:chartTrackingRefBased/>
  <w15:docId w15:val="{A8A00C9D-7FE0-40F3-BC3E-75D1DB8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6"/>
    <w:pPr>
      <w:ind w:left="720"/>
      <w:contextualSpacing/>
    </w:pPr>
  </w:style>
  <w:style w:type="character" w:styleId="PlaceholderText">
    <w:name w:val="Placeholder Text"/>
    <w:basedOn w:val="DefaultParagraphFont"/>
    <w:uiPriority w:val="99"/>
    <w:semiHidden/>
    <w:rsid w:val="00851843"/>
    <w:rPr>
      <w:color w:val="808080"/>
    </w:rPr>
  </w:style>
  <w:style w:type="paragraph" w:styleId="NoSpacing">
    <w:name w:val="No Spacing"/>
    <w:link w:val="NoSpacingChar"/>
    <w:uiPriority w:val="1"/>
    <w:qFormat/>
    <w:rsid w:val="003857AC"/>
    <w:pPr>
      <w:spacing w:after="0" w:line="240" w:lineRule="auto"/>
    </w:pPr>
    <w:rPr>
      <w:rFonts w:eastAsiaTheme="minorEastAsia"/>
    </w:rPr>
  </w:style>
  <w:style w:type="character" w:customStyle="1" w:styleId="NoSpacingChar">
    <w:name w:val="No Spacing Char"/>
    <w:basedOn w:val="DefaultParagraphFont"/>
    <w:link w:val="NoSpacing"/>
    <w:uiPriority w:val="1"/>
    <w:rsid w:val="003857AC"/>
    <w:rPr>
      <w:rFonts w:eastAsiaTheme="minorEastAsia"/>
    </w:rPr>
  </w:style>
  <w:style w:type="paragraph" w:styleId="BodyText">
    <w:name w:val="Body Text"/>
    <w:basedOn w:val="Normal"/>
    <w:link w:val="BodyTextChar"/>
    <w:uiPriority w:val="99"/>
    <w:semiHidden/>
    <w:unhideWhenUsed/>
    <w:rsid w:val="00290D74"/>
    <w:pPr>
      <w:spacing w:after="120"/>
    </w:pPr>
  </w:style>
  <w:style w:type="character" w:customStyle="1" w:styleId="BodyTextChar">
    <w:name w:val="Body Text Char"/>
    <w:basedOn w:val="DefaultParagraphFont"/>
    <w:link w:val="BodyText"/>
    <w:uiPriority w:val="99"/>
    <w:semiHidden/>
    <w:rsid w:val="00290D74"/>
  </w:style>
  <w:style w:type="table" w:styleId="TableGrid">
    <w:name w:val="Table Grid"/>
    <w:basedOn w:val="TableNormal"/>
    <w:uiPriority w:val="39"/>
    <w:rsid w:val="00B4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B64A-AA15-418F-ADF9-7C2C8D74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5554</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 445 M Theory Assignment 4</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445 M Theory Assignment 4</dc:title>
  <dc:subject>For Dr. Sandra Cespedes</dc:subject>
  <dc:creator>George Mavroeidis</dc:creator>
  <cp:keywords/>
  <dc:description/>
  <cp:lastModifiedBy>George Mavroeidis</cp:lastModifiedBy>
  <cp:revision>221</cp:revision>
  <dcterms:created xsi:type="dcterms:W3CDTF">2022-01-19T05:47:00Z</dcterms:created>
  <dcterms:modified xsi:type="dcterms:W3CDTF">2022-04-23T06:35:00Z</dcterms:modified>
</cp:coreProperties>
</file>