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D028B" w14:textId="41BF0921" w:rsidR="00FE5AE8" w:rsidRPr="00FE5AE8" w:rsidRDefault="00FE5AE8" w:rsidP="00332A53">
      <w:pPr>
        <w:spacing w:line="480" w:lineRule="auto"/>
        <w:jc w:val="center"/>
        <w:rPr>
          <w:b/>
          <w:sz w:val="24"/>
        </w:rPr>
      </w:pPr>
      <w:r w:rsidRPr="00FE5AE8">
        <w:rPr>
          <w:b/>
          <w:sz w:val="24"/>
        </w:rPr>
        <w:t>1.</w:t>
      </w:r>
      <w:r>
        <w:rPr>
          <w:b/>
          <w:sz w:val="24"/>
        </w:rPr>
        <w:t>2</w:t>
      </w:r>
      <w:r w:rsidRPr="00FE5AE8">
        <w:rPr>
          <w:b/>
          <w:sz w:val="24"/>
        </w:rPr>
        <w:t xml:space="preserve"> </w:t>
      </w:r>
      <w:r>
        <w:rPr>
          <w:b/>
          <w:sz w:val="24"/>
        </w:rPr>
        <w:t>Background</w:t>
      </w:r>
    </w:p>
    <w:p w14:paraId="631AFE7E" w14:textId="6FE69813" w:rsidR="00507C3F" w:rsidRPr="00676C25" w:rsidRDefault="00DF41BD" w:rsidP="0067490F">
      <w:pPr>
        <w:spacing w:line="480" w:lineRule="auto"/>
        <w:rPr>
          <w:sz w:val="24"/>
          <w:szCs w:val="24"/>
        </w:rPr>
      </w:pPr>
      <w:r>
        <w:rPr>
          <w:sz w:val="24"/>
          <w:szCs w:val="24"/>
        </w:rPr>
        <w:t xml:space="preserve">          </w:t>
      </w:r>
      <w:r w:rsidR="0010184C">
        <w:rPr>
          <w:sz w:val="24"/>
          <w:szCs w:val="24"/>
        </w:rPr>
        <w:t xml:space="preserve">For </w:t>
      </w:r>
      <w:r w:rsidR="00047EE5" w:rsidRPr="0067490F">
        <w:rPr>
          <w:sz w:val="24"/>
          <w:szCs w:val="24"/>
        </w:rPr>
        <w:t>many</w:t>
      </w:r>
      <w:r w:rsidR="0010184C">
        <w:rPr>
          <w:sz w:val="24"/>
          <w:szCs w:val="24"/>
        </w:rPr>
        <w:t xml:space="preserve"> individuals</w:t>
      </w:r>
      <w:r w:rsidR="00047EE5" w:rsidRPr="0067490F">
        <w:rPr>
          <w:sz w:val="24"/>
          <w:szCs w:val="24"/>
        </w:rPr>
        <w:t xml:space="preserve">, including myself, </w:t>
      </w:r>
      <w:r w:rsidR="0010184C">
        <w:rPr>
          <w:sz w:val="24"/>
          <w:szCs w:val="24"/>
        </w:rPr>
        <w:t xml:space="preserve">going to the cinema </w:t>
      </w:r>
      <w:r w:rsidR="00047EE5" w:rsidRPr="0067490F">
        <w:rPr>
          <w:sz w:val="24"/>
          <w:szCs w:val="24"/>
        </w:rPr>
        <w:t>is a great source of entertainment</w:t>
      </w:r>
      <w:r w:rsidR="0010184C">
        <w:rPr>
          <w:sz w:val="24"/>
          <w:szCs w:val="24"/>
        </w:rPr>
        <w:t xml:space="preserve">, but many believe it’s </w:t>
      </w:r>
      <w:r w:rsidR="00047EE5" w:rsidRPr="0067490F">
        <w:rPr>
          <w:sz w:val="24"/>
          <w:szCs w:val="24"/>
        </w:rPr>
        <w:t>a terrible place to watch movies nowadays. The atmosphere is ideal, the screen is big, the sound and resolution are top quality</w:t>
      </w:r>
      <w:r w:rsidR="005446C8">
        <w:rPr>
          <w:sz w:val="24"/>
          <w:szCs w:val="24"/>
        </w:rPr>
        <w:t xml:space="preserve"> [1]</w:t>
      </w:r>
      <w:r w:rsidR="00047EE5" w:rsidRPr="0067490F">
        <w:rPr>
          <w:sz w:val="24"/>
          <w:szCs w:val="24"/>
        </w:rPr>
        <w:t xml:space="preserve">. </w:t>
      </w:r>
      <w:r w:rsidR="00ED115B">
        <w:rPr>
          <w:sz w:val="24"/>
          <w:szCs w:val="24"/>
        </w:rPr>
        <w:t>Furthermore</w:t>
      </w:r>
      <w:r w:rsidR="00047EE5" w:rsidRPr="0067490F">
        <w:rPr>
          <w:sz w:val="24"/>
          <w:szCs w:val="24"/>
        </w:rPr>
        <w:t xml:space="preserve">, arcade games and canteens </w:t>
      </w:r>
      <w:r w:rsidR="00274536">
        <w:rPr>
          <w:sz w:val="24"/>
          <w:szCs w:val="24"/>
        </w:rPr>
        <w:t xml:space="preserve">are installed to </w:t>
      </w:r>
      <w:r w:rsidR="00047EE5" w:rsidRPr="0067490F">
        <w:rPr>
          <w:sz w:val="24"/>
          <w:szCs w:val="24"/>
        </w:rPr>
        <w:t xml:space="preserve">provide additional entertainment and </w:t>
      </w:r>
      <w:r w:rsidR="005C772C">
        <w:rPr>
          <w:sz w:val="24"/>
          <w:szCs w:val="24"/>
        </w:rPr>
        <w:t>delicious</w:t>
      </w:r>
      <w:r w:rsidR="00047EE5" w:rsidRPr="0067490F">
        <w:rPr>
          <w:sz w:val="24"/>
          <w:szCs w:val="24"/>
        </w:rPr>
        <w:t xml:space="preserve"> snacks. </w:t>
      </w:r>
      <w:r w:rsidR="0010184C">
        <w:rPr>
          <w:sz w:val="24"/>
          <w:szCs w:val="24"/>
        </w:rPr>
        <w:t xml:space="preserve">Then what makes it undesirable for </w:t>
      </w:r>
      <w:r w:rsidR="0017476B">
        <w:rPr>
          <w:sz w:val="24"/>
          <w:szCs w:val="24"/>
        </w:rPr>
        <w:t>certain</w:t>
      </w:r>
      <w:r w:rsidR="0010184C">
        <w:rPr>
          <w:sz w:val="24"/>
          <w:szCs w:val="24"/>
        </w:rPr>
        <w:t xml:space="preserve"> people?</w:t>
      </w:r>
      <w:r w:rsidR="00047EE5" w:rsidRPr="0067490F">
        <w:rPr>
          <w:sz w:val="24"/>
          <w:szCs w:val="24"/>
        </w:rPr>
        <w:t xml:space="preserve"> </w:t>
      </w:r>
      <w:r w:rsidR="0010184C">
        <w:rPr>
          <w:sz w:val="24"/>
          <w:szCs w:val="24"/>
        </w:rPr>
        <w:t xml:space="preserve">Comfort </w:t>
      </w:r>
      <w:r w:rsidR="00A0463D" w:rsidRPr="0067490F">
        <w:rPr>
          <w:sz w:val="24"/>
          <w:szCs w:val="24"/>
        </w:rPr>
        <w:t>and cost are great factors that affect the</w:t>
      </w:r>
      <w:r w:rsidR="00676C25">
        <w:rPr>
          <w:sz w:val="24"/>
          <w:szCs w:val="24"/>
        </w:rPr>
        <w:t xml:space="preserve"> overall</w:t>
      </w:r>
      <w:r w:rsidR="00A0463D" w:rsidRPr="0067490F">
        <w:rPr>
          <w:sz w:val="24"/>
          <w:szCs w:val="24"/>
        </w:rPr>
        <w:t xml:space="preserve"> movie experience</w:t>
      </w:r>
      <w:r w:rsidR="00676C25">
        <w:rPr>
          <w:sz w:val="24"/>
          <w:szCs w:val="24"/>
        </w:rPr>
        <w:t xml:space="preserve"> from the moment the consumer enters the cinema</w:t>
      </w:r>
      <w:r w:rsidR="0010184C">
        <w:rPr>
          <w:sz w:val="24"/>
          <w:szCs w:val="24"/>
        </w:rPr>
        <w:t>.</w:t>
      </w:r>
    </w:p>
    <w:p w14:paraId="79FD3976" w14:textId="56F3D40E" w:rsidR="00A0463D" w:rsidRPr="00FE5AE8" w:rsidRDefault="00AF3725" w:rsidP="00FE5AE8">
      <w:pPr>
        <w:spacing w:line="480" w:lineRule="auto"/>
        <w:rPr>
          <w:b/>
          <w:sz w:val="24"/>
        </w:rPr>
      </w:pPr>
      <w:bookmarkStart w:id="0" w:name="_Toc3237827"/>
      <w:r w:rsidRPr="00FE5AE8">
        <w:rPr>
          <w:b/>
          <w:sz w:val="24"/>
        </w:rPr>
        <w:t>1.2.1 Comfort</w:t>
      </w:r>
      <w:bookmarkEnd w:id="0"/>
    </w:p>
    <w:p w14:paraId="5D088871" w14:textId="4B656179" w:rsidR="0010184C" w:rsidRDefault="00DF41BD" w:rsidP="0067490F">
      <w:pPr>
        <w:spacing w:line="480" w:lineRule="auto"/>
        <w:rPr>
          <w:sz w:val="24"/>
          <w:szCs w:val="24"/>
        </w:rPr>
      </w:pPr>
      <w:r>
        <w:rPr>
          <w:sz w:val="24"/>
          <w:szCs w:val="24"/>
        </w:rPr>
        <w:t xml:space="preserve">          </w:t>
      </w:r>
      <w:r w:rsidR="00047EE5" w:rsidRPr="0067490F">
        <w:rPr>
          <w:sz w:val="24"/>
          <w:szCs w:val="24"/>
        </w:rPr>
        <w:t>A great majority prefers watching movies in the comfort of their own house. No costs required, no</w:t>
      </w:r>
      <w:r w:rsidR="003E7A83">
        <w:rPr>
          <w:sz w:val="24"/>
          <w:szCs w:val="24"/>
        </w:rPr>
        <w:t xml:space="preserve"> specified</w:t>
      </w:r>
      <w:r w:rsidR="00047EE5" w:rsidRPr="0067490F">
        <w:rPr>
          <w:sz w:val="24"/>
          <w:szCs w:val="24"/>
        </w:rPr>
        <w:t xml:space="preserve"> time intervals and most importantly, no distractions</w:t>
      </w:r>
      <w:r w:rsidR="00D74522">
        <w:rPr>
          <w:sz w:val="24"/>
          <w:szCs w:val="24"/>
        </w:rPr>
        <w:t xml:space="preserve"> and</w:t>
      </w:r>
      <w:r w:rsidR="006C07E0" w:rsidRPr="0067490F">
        <w:rPr>
          <w:sz w:val="24"/>
          <w:szCs w:val="24"/>
        </w:rPr>
        <w:t xml:space="preserve"> no crowded rooms</w:t>
      </w:r>
      <w:r w:rsidR="00047EE5" w:rsidRPr="0067490F">
        <w:rPr>
          <w:sz w:val="24"/>
          <w:szCs w:val="24"/>
        </w:rPr>
        <w:t>. In a cinema, possibly hundreds of people are watching the movie in the same room as you</w:t>
      </w:r>
      <w:r w:rsidR="00B72E43">
        <w:rPr>
          <w:sz w:val="24"/>
          <w:szCs w:val="24"/>
        </w:rPr>
        <w:t xml:space="preserve"> [2]</w:t>
      </w:r>
      <w:r w:rsidR="00047EE5" w:rsidRPr="0067490F">
        <w:rPr>
          <w:sz w:val="24"/>
          <w:szCs w:val="24"/>
        </w:rPr>
        <w:t xml:space="preserve">. Therefore, everyone must be silent and polite. It can become a challenge when the room contains small children and other individuals who overreact while watching a movie. To certain people, this is a great annoyance. Watching the movie at home alone allows to create the ideal atmosphere, mood and setting an individual desires. You can scream, you can remain silent, you do what you </w:t>
      </w:r>
      <w:r w:rsidR="00D74CF1">
        <w:rPr>
          <w:sz w:val="24"/>
          <w:szCs w:val="24"/>
        </w:rPr>
        <w:t>prefer</w:t>
      </w:r>
      <w:r w:rsidR="00047EE5" w:rsidRPr="0067490F">
        <w:rPr>
          <w:sz w:val="24"/>
          <w:szCs w:val="24"/>
        </w:rPr>
        <w:t xml:space="preserve"> at the end of the day.</w:t>
      </w:r>
      <w:r w:rsidR="0010184C">
        <w:rPr>
          <w:sz w:val="24"/>
          <w:szCs w:val="24"/>
        </w:rPr>
        <w:t xml:space="preserve"> </w:t>
      </w:r>
      <w:r w:rsidR="0010184C" w:rsidRPr="0067490F">
        <w:rPr>
          <w:sz w:val="24"/>
          <w:szCs w:val="24"/>
        </w:rPr>
        <w:t>Another major fallback is commercials and breaks. A lot of viewers would prefer watching a movie straight away from finish to start without any commercial breaks</w:t>
      </w:r>
      <w:r w:rsidR="005A1E0A">
        <w:rPr>
          <w:sz w:val="24"/>
          <w:szCs w:val="24"/>
        </w:rPr>
        <w:t xml:space="preserve"> [2]</w:t>
      </w:r>
      <w:r w:rsidR="0010184C" w:rsidRPr="0067490F">
        <w:rPr>
          <w:sz w:val="24"/>
          <w:szCs w:val="24"/>
        </w:rPr>
        <w:t>. Other viewers want a certain time interval to relax, refill food, go for a bathroom break. A cinema does not account for any of these preferences. Therefore, such cinema standards can diminish the movie experience.</w:t>
      </w:r>
    </w:p>
    <w:p w14:paraId="3FF140C3" w14:textId="544D8363" w:rsidR="00FE5AE8" w:rsidRPr="00FE5AE8" w:rsidRDefault="00FE5AE8" w:rsidP="00FE5AE8">
      <w:pPr>
        <w:spacing w:line="480" w:lineRule="auto"/>
        <w:rPr>
          <w:b/>
          <w:sz w:val="24"/>
        </w:rPr>
      </w:pPr>
      <w:r w:rsidRPr="00FE5AE8">
        <w:rPr>
          <w:b/>
          <w:sz w:val="24"/>
        </w:rPr>
        <w:lastRenderedPageBreak/>
        <w:t>1.</w:t>
      </w:r>
      <w:r>
        <w:rPr>
          <w:b/>
          <w:sz w:val="24"/>
        </w:rPr>
        <w:t>2.2</w:t>
      </w:r>
      <w:r w:rsidRPr="00FE5AE8">
        <w:rPr>
          <w:b/>
          <w:sz w:val="24"/>
        </w:rPr>
        <w:t xml:space="preserve"> </w:t>
      </w:r>
      <w:r>
        <w:rPr>
          <w:b/>
          <w:sz w:val="24"/>
        </w:rPr>
        <w:t>Cost</w:t>
      </w:r>
    </w:p>
    <w:p w14:paraId="69426F46" w14:textId="306A9E25" w:rsidR="0010184C" w:rsidRDefault="00DF41BD" w:rsidP="0067490F">
      <w:pPr>
        <w:spacing w:line="480" w:lineRule="auto"/>
        <w:rPr>
          <w:sz w:val="24"/>
          <w:szCs w:val="24"/>
        </w:rPr>
      </w:pPr>
      <w:r>
        <w:rPr>
          <w:sz w:val="24"/>
          <w:szCs w:val="24"/>
        </w:rPr>
        <w:t xml:space="preserve">          </w:t>
      </w:r>
      <w:r w:rsidR="006C07E0" w:rsidRPr="0067490F">
        <w:rPr>
          <w:sz w:val="24"/>
          <w:szCs w:val="24"/>
        </w:rPr>
        <w:t>The ticket cost nowadays for an IMAX movie can reach over 20 Canadian Dollars in local Canadian cinemas. Ticket prices have skyrocketed and a lot of viewers prefer to buy the Blu-Ray disk</w:t>
      </w:r>
      <w:r w:rsidR="004460C2">
        <w:rPr>
          <w:sz w:val="24"/>
          <w:szCs w:val="24"/>
        </w:rPr>
        <w:t xml:space="preserve"> or</w:t>
      </w:r>
      <w:r w:rsidR="006C07E0" w:rsidRPr="0067490F">
        <w:rPr>
          <w:sz w:val="24"/>
          <w:szCs w:val="24"/>
        </w:rPr>
        <w:t xml:space="preserve"> download the movie for free or stream it online and watch it as many times as preferred</w:t>
      </w:r>
      <w:r w:rsidR="00BF37EB">
        <w:rPr>
          <w:sz w:val="24"/>
          <w:szCs w:val="24"/>
        </w:rPr>
        <w:t xml:space="preserve"> [2]</w:t>
      </w:r>
      <w:r w:rsidR="006C07E0" w:rsidRPr="0067490F">
        <w:rPr>
          <w:sz w:val="24"/>
          <w:szCs w:val="24"/>
        </w:rPr>
        <w:t>. Not only this hurts the cinema’s business models, but also the film industry as a whole. The industry cannot adapt to such getaways, where viewers believe that the cinema experience will not overcome the cheape</w:t>
      </w:r>
      <w:r w:rsidR="00DD14D4">
        <w:rPr>
          <w:sz w:val="24"/>
          <w:szCs w:val="24"/>
        </w:rPr>
        <w:t>st</w:t>
      </w:r>
      <w:r w:rsidR="006C07E0" w:rsidRPr="0067490F">
        <w:rPr>
          <w:sz w:val="24"/>
          <w:szCs w:val="24"/>
        </w:rPr>
        <w:t xml:space="preserve">, the fastest and the easiest way to watch movies. At the end of the day, watching a movie from the screen of </w:t>
      </w:r>
      <w:r w:rsidR="008172AC">
        <w:rPr>
          <w:sz w:val="24"/>
          <w:szCs w:val="24"/>
        </w:rPr>
        <w:t>a</w:t>
      </w:r>
      <w:r w:rsidR="006C07E0" w:rsidRPr="0067490F">
        <w:rPr>
          <w:sz w:val="24"/>
          <w:szCs w:val="24"/>
        </w:rPr>
        <w:t xml:space="preserve"> laptop has the same, if not, higher value as watching it on a costly bigger screen somewhere else. </w:t>
      </w:r>
    </w:p>
    <w:p w14:paraId="412696BF" w14:textId="6998D035" w:rsidR="00F37BA4" w:rsidRPr="00F37BA4" w:rsidRDefault="00F37BA4" w:rsidP="0067490F">
      <w:pPr>
        <w:spacing w:line="480" w:lineRule="auto"/>
        <w:rPr>
          <w:b/>
          <w:sz w:val="24"/>
          <w:szCs w:val="24"/>
        </w:rPr>
      </w:pPr>
      <w:r w:rsidRPr="00F37BA4">
        <w:rPr>
          <w:b/>
          <w:sz w:val="24"/>
          <w:szCs w:val="24"/>
        </w:rPr>
        <w:t>Mega Movie Theatre</w:t>
      </w:r>
    </w:p>
    <w:p w14:paraId="5C2D10FD" w14:textId="167C5FD4" w:rsidR="006D1233" w:rsidRDefault="006D1233" w:rsidP="0067490F">
      <w:pPr>
        <w:spacing w:line="480" w:lineRule="auto"/>
        <w:rPr>
          <w:sz w:val="24"/>
          <w:szCs w:val="24"/>
        </w:rPr>
      </w:pPr>
      <w:r>
        <w:rPr>
          <w:noProof/>
          <w:sz w:val="24"/>
          <w:szCs w:val="24"/>
        </w:rPr>
        <w:drawing>
          <wp:inline distT="0" distB="0" distL="0" distR="0" wp14:anchorId="5ACA674F" wp14:editId="737CD175">
            <wp:extent cx="5943600" cy="3355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5975"/>
                    </a:xfrm>
                    <a:prstGeom prst="rect">
                      <a:avLst/>
                    </a:prstGeom>
                    <a:noFill/>
                    <a:ln>
                      <a:noFill/>
                    </a:ln>
                  </pic:spPr>
                </pic:pic>
              </a:graphicData>
            </a:graphic>
          </wp:inline>
        </w:drawing>
      </w:r>
    </w:p>
    <w:p w14:paraId="7330B0C8" w14:textId="77162B2F" w:rsidR="006D1233" w:rsidRPr="00F37BA4" w:rsidRDefault="00A56150" w:rsidP="00F37BA4">
      <w:pPr>
        <w:spacing w:line="480" w:lineRule="auto"/>
        <w:jc w:val="center"/>
        <w:rPr>
          <w:b/>
          <w:sz w:val="24"/>
          <w:szCs w:val="24"/>
        </w:rPr>
      </w:pPr>
      <w:r>
        <w:rPr>
          <w:b/>
          <w:sz w:val="24"/>
          <w:szCs w:val="24"/>
        </w:rPr>
        <w:t xml:space="preserve">Figure 1 | </w:t>
      </w:r>
      <w:bookmarkStart w:id="1" w:name="_Hlk3249009"/>
      <w:r>
        <w:rPr>
          <w:b/>
          <w:sz w:val="24"/>
          <w:szCs w:val="24"/>
        </w:rPr>
        <w:t xml:space="preserve">Mega Movie Theatre </w:t>
      </w:r>
      <w:bookmarkEnd w:id="1"/>
      <w:r>
        <w:rPr>
          <w:b/>
          <w:sz w:val="24"/>
          <w:szCs w:val="24"/>
        </w:rPr>
        <w:t>[</w:t>
      </w:r>
      <w:r w:rsidR="00A13574">
        <w:rPr>
          <w:b/>
          <w:sz w:val="24"/>
          <w:szCs w:val="24"/>
        </w:rPr>
        <w:t>1</w:t>
      </w:r>
      <w:r>
        <w:rPr>
          <w:b/>
          <w:sz w:val="24"/>
          <w:szCs w:val="24"/>
        </w:rPr>
        <w:t>]</w:t>
      </w:r>
    </w:p>
    <w:p w14:paraId="3CB659D6" w14:textId="19CA920F" w:rsidR="00FE5AE8" w:rsidRPr="00FE5AE8" w:rsidRDefault="00FE5AE8" w:rsidP="00FE5AE8">
      <w:pPr>
        <w:spacing w:line="480" w:lineRule="auto"/>
        <w:jc w:val="center"/>
        <w:rPr>
          <w:b/>
          <w:sz w:val="24"/>
        </w:rPr>
      </w:pPr>
      <w:r w:rsidRPr="00FE5AE8">
        <w:rPr>
          <w:b/>
          <w:sz w:val="24"/>
        </w:rPr>
        <w:lastRenderedPageBreak/>
        <w:t>1.</w:t>
      </w:r>
      <w:r>
        <w:rPr>
          <w:b/>
          <w:sz w:val="24"/>
        </w:rPr>
        <w:t>3</w:t>
      </w:r>
      <w:r w:rsidRPr="00FE5AE8">
        <w:rPr>
          <w:b/>
          <w:sz w:val="24"/>
        </w:rPr>
        <w:t xml:space="preserve"> </w:t>
      </w:r>
      <w:r>
        <w:rPr>
          <w:b/>
          <w:sz w:val="24"/>
        </w:rPr>
        <w:t>Scope</w:t>
      </w:r>
    </w:p>
    <w:p w14:paraId="007BAB28" w14:textId="5A3B2FEE" w:rsidR="006D1233" w:rsidRDefault="00DF41BD" w:rsidP="0067490F">
      <w:pPr>
        <w:spacing w:line="480" w:lineRule="auto"/>
        <w:rPr>
          <w:sz w:val="24"/>
          <w:szCs w:val="24"/>
        </w:rPr>
      </w:pPr>
      <w:r>
        <w:rPr>
          <w:sz w:val="24"/>
          <w:szCs w:val="24"/>
        </w:rPr>
        <w:t xml:space="preserve">           </w:t>
      </w:r>
      <w:r w:rsidR="003A769C" w:rsidRPr="0067490F">
        <w:rPr>
          <w:sz w:val="24"/>
          <w:szCs w:val="24"/>
        </w:rPr>
        <w:t xml:space="preserve">The plan is to reach and reform as many theaters as possible across all countries where Cinema is a major part of entertainment. Countries like China and the USA are countries where the film industry produces the most revenue. In addition, virtual reality is </w:t>
      </w:r>
      <w:r w:rsidR="0067490F" w:rsidRPr="0067490F">
        <w:rPr>
          <w:sz w:val="24"/>
          <w:szCs w:val="24"/>
        </w:rPr>
        <w:t xml:space="preserve">another big component of entertainment in these two countries. Therefore, combining both of these assets will bring major changes to these two regions. In Canada, cinema is also a major source of entertainment, especially in Montreal and Toronto. To facilitate budget ranges and initial executions, the scope in the beginning will remain within regional cinemas of </w:t>
      </w:r>
      <w:r w:rsidR="004A7B06">
        <w:rPr>
          <w:sz w:val="24"/>
          <w:szCs w:val="24"/>
        </w:rPr>
        <w:t>Montreal</w:t>
      </w:r>
      <w:r w:rsidR="0067490F" w:rsidRPr="0067490F">
        <w:rPr>
          <w:sz w:val="24"/>
          <w:szCs w:val="24"/>
        </w:rPr>
        <w:t xml:space="preserve">. </w:t>
      </w:r>
      <w:r w:rsidR="00302CD4" w:rsidRPr="00302CD4">
        <w:rPr>
          <w:i/>
          <w:sz w:val="24"/>
          <w:szCs w:val="24"/>
        </w:rPr>
        <w:t>Cinepolis</w:t>
      </w:r>
      <w:r w:rsidR="0067490F" w:rsidRPr="0067490F">
        <w:rPr>
          <w:sz w:val="24"/>
          <w:szCs w:val="24"/>
        </w:rPr>
        <w:t xml:space="preserve"> and </w:t>
      </w:r>
      <w:r w:rsidR="00302CD4" w:rsidRPr="00302CD4">
        <w:rPr>
          <w:i/>
          <w:sz w:val="24"/>
          <w:szCs w:val="24"/>
        </w:rPr>
        <w:t xml:space="preserve">Cinema </w:t>
      </w:r>
      <w:proofErr w:type="spellStart"/>
      <w:r w:rsidR="00302CD4" w:rsidRPr="00302CD4">
        <w:rPr>
          <w:i/>
          <w:sz w:val="24"/>
          <w:szCs w:val="24"/>
        </w:rPr>
        <w:t>Guzzo</w:t>
      </w:r>
      <w:proofErr w:type="spellEnd"/>
      <w:r w:rsidR="0067490F" w:rsidRPr="0067490F">
        <w:rPr>
          <w:sz w:val="24"/>
          <w:szCs w:val="24"/>
        </w:rPr>
        <w:t xml:space="preserve"> are great candidates </w:t>
      </w:r>
      <w:r w:rsidR="003B25ED">
        <w:rPr>
          <w:sz w:val="24"/>
          <w:szCs w:val="24"/>
        </w:rPr>
        <w:t>for</w:t>
      </w:r>
      <w:r w:rsidR="0067490F" w:rsidRPr="0067490F">
        <w:rPr>
          <w:sz w:val="24"/>
          <w:szCs w:val="24"/>
        </w:rPr>
        <w:t xml:space="preserve"> </w:t>
      </w:r>
      <w:r w:rsidR="003B25ED">
        <w:rPr>
          <w:sz w:val="24"/>
          <w:szCs w:val="24"/>
        </w:rPr>
        <w:t>initializing</w:t>
      </w:r>
      <w:r w:rsidR="0067490F" w:rsidRPr="0067490F">
        <w:rPr>
          <w:sz w:val="24"/>
          <w:szCs w:val="24"/>
        </w:rPr>
        <w:t xml:space="preserve"> this campaign. </w:t>
      </w:r>
      <w:r w:rsidR="004A7B06">
        <w:rPr>
          <w:sz w:val="24"/>
          <w:szCs w:val="24"/>
        </w:rPr>
        <w:t>For a starting point, they can build an additional room with this new experimental technology.</w:t>
      </w:r>
      <w:r w:rsidR="00ED0B15">
        <w:rPr>
          <w:sz w:val="24"/>
          <w:szCs w:val="24"/>
        </w:rPr>
        <w:t xml:space="preserve"> The</w:t>
      </w:r>
      <w:r w:rsidR="001B3807">
        <w:rPr>
          <w:sz w:val="24"/>
          <w:szCs w:val="24"/>
        </w:rPr>
        <w:t xml:space="preserve"> </w:t>
      </w:r>
      <w:proofErr w:type="spellStart"/>
      <w:r w:rsidR="001B3807" w:rsidRPr="00302CD4">
        <w:rPr>
          <w:i/>
          <w:sz w:val="24"/>
          <w:szCs w:val="24"/>
        </w:rPr>
        <w:t>Guzzo</w:t>
      </w:r>
      <w:proofErr w:type="spellEnd"/>
      <w:r w:rsidR="00ED0B15" w:rsidRPr="00302CD4">
        <w:rPr>
          <w:i/>
          <w:sz w:val="24"/>
          <w:szCs w:val="24"/>
        </w:rPr>
        <w:t xml:space="preserve"> </w:t>
      </w:r>
      <w:r w:rsidR="001B3807" w:rsidRPr="001B3807">
        <w:rPr>
          <w:i/>
          <w:sz w:val="24"/>
          <w:szCs w:val="24"/>
        </w:rPr>
        <w:t>M</w:t>
      </w:r>
      <w:r w:rsidR="00302CD4">
        <w:rPr>
          <w:i/>
          <w:sz w:val="24"/>
          <w:szCs w:val="24"/>
        </w:rPr>
        <w:t>ega</w:t>
      </w:r>
      <w:r w:rsidR="001B3807" w:rsidRPr="001B3807">
        <w:rPr>
          <w:i/>
          <w:sz w:val="24"/>
          <w:szCs w:val="24"/>
        </w:rPr>
        <w:t>-P</w:t>
      </w:r>
      <w:r w:rsidR="00302CD4">
        <w:rPr>
          <w:i/>
          <w:sz w:val="24"/>
          <w:szCs w:val="24"/>
        </w:rPr>
        <w:t>lex</w:t>
      </w:r>
      <w:r w:rsidR="001B3807" w:rsidRPr="001B3807">
        <w:rPr>
          <w:i/>
          <w:sz w:val="24"/>
          <w:szCs w:val="24"/>
        </w:rPr>
        <w:t xml:space="preserve"> SPHÈRETECH 14</w:t>
      </w:r>
      <w:r w:rsidR="001B3807">
        <w:rPr>
          <w:i/>
          <w:sz w:val="24"/>
          <w:szCs w:val="24"/>
        </w:rPr>
        <w:t xml:space="preserve"> </w:t>
      </w:r>
      <w:r w:rsidR="001B3807">
        <w:rPr>
          <w:sz w:val="24"/>
          <w:szCs w:val="24"/>
        </w:rPr>
        <w:t>in Montreal is an ideal location due to their wide and affordable space.</w:t>
      </w:r>
    </w:p>
    <w:p w14:paraId="0C42E300" w14:textId="7D0B4020" w:rsidR="006D1233" w:rsidRDefault="006D1233" w:rsidP="0067490F">
      <w:pPr>
        <w:spacing w:line="480" w:lineRule="auto"/>
        <w:rPr>
          <w:sz w:val="24"/>
          <w:szCs w:val="24"/>
        </w:rPr>
      </w:pPr>
    </w:p>
    <w:p w14:paraId="33A8169E" w14:textId="52788323" w:rsidR="006D1233" w:rsidRDefault="006D1233" w:rsidP="0067490F">
      <w:pPr>
        <w:spacing w:line="480" w:lineRule="auto"/>
        <w:rPr>
          <w:sz w:val="24"/>
          <w:szCs w:val="24"/>
        </w:rPr>
      </w:pPr>
    </w:p>
    <w:p w14:paraId="744BCA73" w14:textId="1AA29DD5" w:rsidR="006D1233" w:rsidRDefault="006D1233" w:rsidP="0067490F">
      <w:pPr>
        <w:spacing w:line="480" w:lineRule="auto"/>
        <w:rPr>
          <w:sz w:val="24"/>
          <w:szCs w:val="24"/>
        </w:rPr>
      </w:pPr>
    </w:p>
    <w:p w14:paraId="6B8DB830" w14:textId="36DFF20A" w:rsidR="006D1233" w:rsidRDefault="006D1233" w:rsidP="0067490F">
      <w:pPr>
        <w:spacing w:line="480" w:lineRule="auto"/>
        <w:rPr>
          <w:sz w:val="24"/>
          <w:szCs w:val="24"/>
        </w:rPr>
      </w:pPr>
    </w:p>
    <w:p w14:paraId="485532FD" w14:textId="0791E716" w:rsidR="006D1233" w:rsidRDefault="006D1233" w:rsidP="0067490F">
      <w:pPr>
        <w:spacing w:line="480" w:lineRule="auto"/>
        <w:rPr>
          <w:sz w:val="24"/>
          <w:szCs w:val="24"/>
        </w:rPr>
      </w:pPr>
    </w:p>
    <w:p w14:paraId="035ADBF0" w14:textId="792FB712" w:rsidR="006D1233" w:rsidRDefault="006D1233" w:rsidP="0067490F">
      <w:pPr>
        <w:spacing w:line="480" w:lineRule="auto"/>
        <w:rPr>
          <w:sz w:val="24"/>
          <w:szCs w:val="24"/>
        </w:rPr>
      </w:pPr>
    </w:p>
    <w:p w14:paraId="08D3D001" w14:textId="77777777" w:rsidR="006D1233" w:rsidRDefault="006D1233" w:rsidP="0067490F">
      <w:pPr>
        <w:spacing w:line="480" w:lineRule="auto"/>
        <w:rPr>
          <w:sz w:val="24"/>
          <w:szCs w:val="24"/>
        </w:rPr>
      </w:pPr>
    </w:p>
    <w:p w14:paraId="562D3C6A" w14:textId="095755E4" w:rsidR="000C5267" w:rsidRPr="000C5267" w:rsidRDefault="000C5267" w:rsidP="000C5267">
      <w:pPr>
        <w:spacing w:line="480" w:lineRule="auto"/>
        <w:jc w:val="center"/>
        <w:rPr>
          <w:b/>
          <w:sz w:val="24"/>
        </w:rPr>
      </w:pPr>
      <w:r>
        <w:rPr>
          <w:b/>
          <w:sz w:val="24"/>
        </w:rPr>
        <w:lastRenderedPageBreak/>
        <w:t>2.0 SOLUTION</w:t>
      </w:r>
    </w:p>
    <w:p w14:paraId="28BABF81" w14:textId="0A0ED1A6" w:rsidR="00AC0BAD" w:rsidRDefault="00DF41BD" w:rsidP="0067490F">
      <w:pPr>
        <w:spacing w:line="480" w:lineRule="auto"/>
        <w:rPr>
          <w:sz w:val="24"/>
          <w:szCs w:val="24"/>
        </w:rPr>
      </w:pPr>
      <w:r>
        <w:rPr>
          <w:sz w:val="24"/>
          <w:szCs w:val="24"/>
        </w:rPr>
        <w:t xml:space="preserve">          </w:t>
      </w:r>
      <w:r w:rsidR="00B0609D">
        <w:rPr>
          <w:sz w:val="24"/>
          <w:szCs w:val="24"/>
        </w:rPr>
        <w:t xml:space="preserve">Virtual reality is an ideal candidate for improving the cinematic experience in many aspects. To rightfully approach such an idea, an initial concept must be established. The virtual reality </w:t>
      </w:r>
      <w:r w:rsidR="00974D5C">
        <w:rPr>
          <w:sz w:val="24"/>
          <w:szCs w:val="24"/>
        </w:rPr>
        <w:t>headset</w:t>
      </w:r>
      <w:r w:rsidR="00B0609D">
        <w:rPr>
          <w:sz w:val="24"/>
          <w:szCs w:val="24"/>
        </w:rPr>
        <w:t xml:space="preserve">, paired with </w:t>
      </w:r>
      <w:r w:rsidR="00974D5C">
        <w:rPr>
          <w:sz w:val="24"/>
          <w:szCs w:val="24"/>
        </w:rPr>
        <w:t>build-in</w:t>
      </w:r>
      <w:r w:rsidR="00B0609D">
        <w:rPr>
          <w:sz w:val="24"/>
          <w:szCs w:val="24"/>
        </w:rPr>
        <w:t xml:space="preserve"> headphones are the main components required</w:t>
      </w:r>
      <w:r w:rsidR="00436482">
        <w:rPr>
          <w:sz w:val="24"/>
          <w:szCs w:val="24"/>
        </w:rPr>
        <w:t xml:space="preserve"> [8]</w:t>
      </w:r>
      <w:r w:rsidR="00B0609D">
        <w:rPr>
          <w:sz w:val="24"/>
          <w:szCs w:val="24"/>
        </w:rPr>
        <w:t xml:space="preserve">. This results to the big screen </w:t>
      </w:r>
      <w:r w:rsidR="003305D1">
        <w:rPr>
          <w:sz w:val="24"/>
          <w:szCs w:val="24"/>
        </w:rPr>
        <w:t xml:space="preserve">and the amphitheater rooms </w:t>
      </w:r>
      <w:r w:rsidR="00B0609D">
        <w:rPr>
          <w:sz w:val="24"/>
          <w:szCs w:val="24"/>
        </w:rPr>
        <w:t>be</w:t>
      </w:r>
      <w:r w:rsidR="003305D1">
        <w:rPr>
          <w:sz w:val="24"/>
          <w:szCs w:val="24"/>
        </w:rPr>
        <w:t>coming</w:t>
      </w:r>
      <w:r w:rsidR="00B0609D">
        <w:rPr>
          <w:sz w:val="24"/>
          <w:szCs w:val="24"/>
        </w:rPr>
        <w:t xml:space="preserve"> </w:t>
      </w:r>
      <w:r w:rsidR="003305D1">
        <w:rPr>
          <w:sz w:val="24"/>
          <w:szCs w:val="24"/>
        </w:rPr>
        <w:t xml:space="preserve">obsolete, which allows for smaller and less costly space for a cinema. </w:t>
      </w:r>
      <w:r w:rsidR="00931E5F">
        <w:rPr>
          <w:sz w:val="24"/>
          <w:szCs w:val="24"/>
        </w:rPr>
        <w:t>Although this will appear odd for the public at first, by focusing on the overall quality of the virtual reality screening, it will be</w:t>
      </w:r>
      <w:r w:rsidR="00DB0F19">
        <w:rPr>
          <w:sz w:val="24"/>
          <w:szCs w:val="24"/>
        </w:rPr>
        <w:t xml:space="preserve"> later</w:t>
      </w:r>
      <w:r w:rsidR="00931E5F">
        <w:rPr>
          <w:sz w:val="24"/>
          <w:szCs w:val="24"/>
        </w:rPr>
        <w:t xml:space="preserve"> overlooked.</w:t>
      </w:r>
    </w:p>
    <w:p w14:paraId="758D8187" w14:textId="77777777" w:rsidR="001B5E5B" w:rsidRDefault="001B5E5B" w:rsidP="0067490F">
      <w:pPr>
        <w:spacing w:line="480" w:lineRule="auto"/>
        <w:rPr>
          <w:sz w:val="24"/>
          <w:szCs w:val="24"/>
        </w:rPr>
      </w:pPr>
    </w:p>
    <w:p w14:paraId="26C31EE9" w14:textId="6F0A1E50" w:rsidR="00436482" w:rsidRDefault="00436482" w:rsidP="0067490F">
      <w:pPr>
        <w:spacing w:line="480" w:lineRule="auto"/>
        <w:rPr>
          <w:sz w:val="24"/>
          <w:szCs w:val="24"/>
        </w:rPr>
      </w:pPr>
      <w:bookmarkStart w:id="2" w:name="_Hlk3287855"/>
      <w:r>
        <w:rPr>
          <w:b/>
          <w:sz w:val="24"/>
          <w:szCs w:val="24"/>
        </w:rPr>
        <w:t>Complete Headset for VR experience</w:t>
      </w:r>
    </w:p>
    <w:bookmarkEnd w:id="2"/>
    <w:p w14:paraId="5DBF380C" w14:textId="6A81045B" w:rsidR="00436482" w:rsidRDefault="00436482" w:rsidP="00436482">
      <w:pPr>
        <w:spacing w:line="480" w:lineRule="auto"/>
        <w:jc w:val="center"/>
        <w:rPr>
          <w:sz w:val="24"/>
          <w:szCs w:val="24"/>
        </w:rPr>
      </w:pPr>
      <w:r>
        <w:rPr>
          <w:noProof/>
          <w:sz w:val="24"/>
          <w:szCs w:val="24"/>
        </w:rPr>
        <w:drawing>
          <wp:inline distT="0" distB="0" distL="0" distR="0" wp14:anchorId="27309A07" wp14:editId="544830DF">
            <wp:extent cx="3238500"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14:paraId="3B613098" w14:textId="372512BD" w:rsidR="00436482" w:rsidRDefault="00436482" w:rsidP="00436482">
      <w:pPr>
        <w:spacing w:line="480" w:lineRule="auto"/>
        <w:jc w:val="center"/>
        <w:rPr>
          <w:b/>
          <w:sz w:val="24"/>
          <w:szCs w:val="24"/>
        </w:rPr>
      </w:pPr>
      <w:r>
        <w:rPr>
          <w:b/>
          <w:sz w:val="24"/>
          <w:szCs w:val="24"/>
        </w:rPr>
        <w:t xml:space="preserve">Figure </w:t>
      </w:r>
      <w:r>
        <w:rPr>
          <w:b/>
          <w:sz w:val="24"/>
          <w:szCs w:val="24"/>
        </w:rPr>
        <w:t>2</w:t>
      </w:r>
      <w:r>
        <w:rPr>
          <w:b/>
          <w:sz w:val="24"/>
          <w:szCs w:val="24"/>
        </w:rPr>
        <w:t xml:space="preserve"> | </w:t>
      </w:r>
      <w:r>
        <w:rPr>
          <w:b/>
          <w:sz w:val="24"/>
          <w:szCs w:val="24"/>
        </w:rPr>
        <w:t>Complete Headset for VR experience</w:t>
      </w:r>
      <w:r>
        <w:rPr>
          <w:b/>
          <w:sz w:val="24"/>
          <w:szCs w:val="24"/>
        </w:rPr>
        <w:t xml:space="preserve"> [</w:t>
      </w:r>
      <w:r>
        <w:rPr>
          <w:b/>
          <w:sz w:val="24"/>
          <w:szCs w:val="24"/>
        </w:rPr>
        <w:t>8</w:t>
      </w:r>
      <w:r>
        <w:rPr>
          <w:b/>
          <w:sz w:val="24"/>
          <w:szCs w:val="24"/>
        </w:rPr>
        <w:t>]</w:t>
      </w:r>
    </w:p>
    <w:p w14:paraId="113CF4E8" w14:textId="77777777" w:rsidR="00436482" w:rsidRPr="00436482" w:rsidRDefault="00436482" w:rsidP="005A6341">
      <w:pPr>
        <w:spacing w:line="480" w:lineRule="auto"/>
        <w:rPr>
          <w:b/>
          <w:sz w:val="24"/>
          <w:szCs w:val="24"/>
        </w:rPr>
      </w:pPr>
    </w:p>
    <w:p w14:paraId="7686AED1" w14:textId="65CD5531" w:rsidR="000C5267" w:rsidRPr="00FE5AE8" w:rsidRDefault="000C5267" w:rsidP="000C5267">
      <w:pPr>
        <w:spacing w:line="480" w:lineRule="auto"/>
        <w:jc w:val="center"/>
        <w:rPr>
          <w:b/>
          <w:sz w:val="24"/>
        </w:rPr>
      </w:pPr>
      <w:r>
        <w:rPr>
          <w:b/>
          <w:sz w:val="24"/>
        </w:rPr>
        <w:lastRenderedPageBreak/>
        <w:t xml:space="preserve">2.1 Virtual Reality </w:t>
      </w:r>
      <w:r w:rsidR="006F456B">
        <w:rPr>
          <w:b/>
          <w:sz w:val="24"/>
        </w:rPr>
        <w:t>Integration</w:t>
      </w:r>
    </w:p>
    <w:p w14:paraId="5EABE9B6" w14:textId="08CC2BE4" w:rsidR="00436482" w:rsidRDefault="00DF41BD" w:rsidP="0067490F">
      <w:pPr>
        <w:spacing w:line="480" w:lineRule="auto"/>
        <w:rPr>
          <w:sz w:val="24"/>
          <w:szCs w:val="24"/>
        </w:rPr>
      </w:pPr>
      <w:r>
        <w:rPr>
          <w:sz w:val="24"/>
          <w:szCs w:val="24"/>
        </w:rPr>
        <w:t xml:space="preserve">          </w:t>
      </w:r>
      <w:r w:rsidR="00E362E5">
        <w:rPr>
          <w:sz w:val="24"/>
          <w:szCs w:val="24"/>
        </w:rPr>
        <w:t xml:space="preserve">The virtual reality is a </w:t>
      </w:r>
      <w:r w:rsidR="00845A94">
        <w:rPr>
          <w:sz w:val="24"/>
          <w:szCs w:val="24"/>
        </w:rPr>
        <w:t>two-or-three-dimensional</w:t>
      </w:r>
      <w:r w:rsidR="00E362E5">
        <w:rPr>
          <w:sz w:val="24"/>
          <w:szCs w:val="24"/>
        </w:rPr>
        <w:t xml:space="preserve"> </w:t>
      </w:r>
      <w:r w:rsidR="00E362E5" w:rsidRPr="00E362E5">
        <w:rPr>
          <w:sz w:val="24"/>
          <w:szCs w:val="24"/>
        </w:rPr>
        <w:t xml:space="preserve">computer-generated </w:t>
      </w:r>
      <w:r w:rsidR="00E362E5">
        <w:rPr>
          <w:sz w:val="24"/>
          <w:szCs w:val="24"/>
        </w:rPr>
        <w:t xml:space="preserve">environment where it can be interacted with special </w:t>
      </w:r>
      <w:r w:rsidR="00072E78">
        <w:rPr>
          <w:sz w:val="24"/>
          <w:szCs w:val="24"/>
        </w:rPr>
        <w:t>tools and equipment. For this concept, th</w:t>
      </w:r>
      <w:r w:rsidR="00C37011">
        <w:rPr>
          <w:sz w:val="24"/>
          <w:szCs w:val="24"/>
        </w:rPr>
        <w:t>e headset</w:t>
      </w:r>
      <w:r w:rsidR="00BE47AB">
        <w:rPr>
          <w:sz w:val="24"/>
          <w:szCs w:val="24"/>
        </w:rPr>
        <w:t xml:space="preserve"> is </w:t>
      </w:r>
      <w:r w:rsidR="00C37011">
        <w:rPr>
          <w:sz w:val="24"/>
          <w:szCs w:val="24"/>
        </w:rPr>
        <w:t xml:space="preserve">the only necessary wearable </w:t>
      </w:r>
      <w:r w:rsidR="00BE47AB">
        <w:rPr>
          <w:sz w:val="24"/>
          <w:szCs w:val="24"/>
        </w:rPr>
        <w:t>component</w:t>
      </w:r>
      <w:r w:rsidR="00C37011">
        <w:rPr>
          <w:sz w:val="24"/>
          <w:szCs w:val="24"/>
        </w:rPr>
        <w:t xml:space="preserve"> </w:t>
      </w:r>
      <w:r w:rsidR="00BE47AB">
        <w:rPr>
          <w:sz w:val="24"/>
          <w:szCs w:val="24"/>
        </w:rPr>
        <w:t xml:space="preserve">since the </w:t>
      </w:r>
      <w:r w:rsidR="00C37011">
        <w:rPr>
          <w:sz w:val="24"/>
          <w:szCs w:val="24"/>
        </w:rPr>
        <w:t xml:space="preserve">viewer </w:t>
      </w:r>
      <w:r w:rsidR="00BE47AB">
        <w:rPr>
          <w:sz w:val="24"/>
          <w:szCs w:val="24"/>
        </w:rPr>
        <w:t>will i</w:t>
      </w:r>
      <w:r w:rsidR="00D55472">
        <w:rPr>
          <w:sz w:val="24"/>
          <w:szCs w:val="24"/>
        </w:rPr>
        <w:t>nteract with</w:t>
      </w:r>
      <w:r w:rsidR="00C37011">
        <w:rPr>
          <w:sz w:val="24"/>
          <w:szCs w:val="24"/>
        </w:rPr>
        <w:t xml:space="preserve"> the movie </w:t>
      </w:r>
      <w:r w:rsidR="00CE6475">
        <w:rPr>
          <w:sz w:val="24"/>
          <w:szCs w:val="24"/>
        </w:rPr>
        <w:t xml:space="preserve">only by </w:t>
      </w:r>
      <w:r w:rsidR="00B138F3">
        <w:rPr>
          <w:sz w:val="24"/>
          <w:szCs w:val="24"/>
        </w:rPr>
        <w:t>head tracking [</w:t>
      </w:r>
      <w:r>
        <w:rPr>
          <w:sz w:val="24"/>
          <w:szCs w:val="24"/>
        </w:rPr>
        <w:t>4</w:t>
      </w:r>
      <w:r w:rsidR="00B138F3">
        <w:rPr>
          <w:sz w:val="24"/>
          <w:szCs w:val="24"/>
        </w:rPr>
        <w:t>]</w:t>
      </w:r>
      <w:r w:rsidR="00CE6475">
        <w:rPr>
          <w:sz w:val="24"/>
          <w:szCs w:val="24"/>
        </w:rPr>
        <w:t>. Therefore, the viewer input will only have a parameter of 360 degree</w:t>
      </w:r>
      <w:r>
        <w:rPr>
          <w:sz w:val="24"/>
          <w:szCs w:val="24"/>
        </w:rPr>
        <w:t>s</w:t>
      </w:r>
      <w:r w:rsidR="00002D09">
        <w:rPr>
          <w:sz w:val="24"/>
          <w:szCs w:val="24"/>
        </w:rPr>
        <w:t xml:space="preserve"> rotation</w:t>
      </w:r>
      <w:r w:rsidR="00CE6475">
        <w:rPr>
          <w:sz w:val="24"/>
          <w:szCs w:val="24"/>
        </w:rPr>
        <w:t xml:space="preserve"> from all three axis of the plane. </w:t>
      </w:r>
      <w:r w:rsidR="00931E5F">
        <w:rPr>
          <w:sz w:val="24"/>
          <w:szCs w:val="24"/>
        </w:rPr>
        <w:t xml:space="preserve">The goggles are a wearable tech piece where an elastic strap holds both </w:t>
      </w:r>
      <w:r w:rsidR="00461751">
        <w:rPr>
          <w:sz w:val="24"/>
          <w:szCs w:val="24"/>
        </w:rPr>
        <w:t>of its sides together</w:t>
      </w:r>
      <w:r w:rsidR="00931E5F">
        <w:rPr>
          <w:sz w:val="24"/>
          <w:szCs w:val="24"/>
        </w:rPr>
        <w:t>. This allows for the head of the viewer to be wrapped properly and keep the</w:t>
      </w:r>
      <w:r w:rsidR="00EE2E08">
        <w:rPr>
          <w:sz w:val="24"/>
          <w:szCs w:val="24"/>
        </w:rPr>
        <w:t xml:space="preserve"> headset</w:t>
      </w:r>
      <w:r w:rsidR="00931E5F">
        <w:rPr>
          <w:sz w:val="24"/>
          <w:szCs w:val="24"/>
        </w:rPr>
        <w:t xml:space="preserve"> rigid</w:t>
      </w:r>
      <w:r w:rsidR="00436482">
        <w:rPr>
          <w:sz w:val="24"/>
          <w:szCs w:val="24"/>
        </w:rPr>
        <w:t xml:space="preserve"> [8]</w:t>
      </w:r>
      <w:r w:rsidR="001857C5">
        <w:rPr>
          <w:sz w:val="24"/>
          <w:szCs w:val="24"/>
        </w:rPr>
        <w:t>. It</w:t>
      </w:r>
      <w:r w:rsidR="00931E5F">
        <w:rPr>
          <w:sz w:val="24"/>
          <w:szCs w:val="24"/>
        </w:rPr>
        <w:t xml:space="preserve"> is composed of a case, a </w:t>
      </w:r>
      <w:r w:rsidR="00101BF6">
        <w:rPr>
          <w:sz w:val="24"/>
          <w:szCs w:val="24"/>
        </w:rPr>
        <w:t>screen base and universal output</w:t>
      </w:r>
      <w:r w:rsidR="00F24AF1">
        <w:rPr>
          <w:sz w:val="24"/>
          <w:szCs w:val="24"/>
        </w:rPr>
        <w:t xml:space="preserve"> system</w:t>
      </w:r>
      <w:r w:rsidR="00EE2E08">
        <w:rPr>
          <w:sz w:val="24"/>
          <w:szCs w:val="24"/>
        </w:rPr>
        <w:t xml:space="preserve"> [3]</w:t>
      </w:r>
      <w:r w:rsidR="00101BF6">
        <w:rPr>
          <w:sz w:val="24"/>
          <w:szCs w:val="24"/>
        </w:rPr>
        <w:t xml:space="preserve">. The case is a plastic, </w:t>
      </w:r>
      <w:r w:rsidR="00931E5F">
        <w:rPr>
          <w:sz w:val="24"/>
          <w:szCs w:val="24"/>
        </w:rPr>
        <w:t>hard-surfaced</w:t>
      </w:r>
      <w:r w:rsidR="00101BF6">
        <w:rPr>
          <w:sz w:val="24"/>
          <w:szCs w:val="24"/>
        </w:rPr>
        <w:t>, smooth cover, which encloses and stores the rest of the components. The screen base contains the plastic, shiny lenses and other electronic parts which screen the desired input. There are different bases with different lenses. There is a 2D, a 3D and a Virtual/Augmented reality base</w:t>
      </w:r>
      <w:r w:rsidR="00997FB9">
        <w:rPr>
          <w:sz w:val="24"/>
          <w:szCs w:val="24"/>
        </w:rPr>
        <w:t xml:space="preserve"> [3]</w:t>
      </w:r>
      <w:r w:rsidR="00101BF6">
        <w:rPr>
          <w:sz w:val="24"/>
          <w:szCs w:val="24"/>
        </w:rPr>
        <w:t>. The 2D base is the only base without double lenses</w:t>
      </w:r>
      <w:r w:rsidR="00A7386B">
        <w:rPr>
          <w:sz w:val="24"/>
          <w:szCs w:val="24"/>
        </w:rPr>
        <w:t>. T</w:t>
      </w:r>
      <w:r w:rsidR="00101BF6">
        <w:rPr>
          <w:sz w:val="24"/>
          <w:szCs w:val="24"/>
        </w:rPr>
        <w:t>he universal output</w:t>
      </w:r>
      <w:r w:rsidR="00D23530">
        <w:rPr>
          <w:sz w:val="24"/>
          <w:szCs w:val="24"/>
        </w:rPr>
        <w:t xml:space="preserve"> system</w:t>
      </w:r>
      <w:r w:rsidR="00101BF6">
        <w:rPr>
          <w:sz w:val="24"/>
          <w:szCs w:val="24"/>
        </w:rPr>
        <w:t xml:space="preserve"> is a layer within the </w:t>
      </w:r>
      <w:r w:rsidR="00A46A11">
        <w:rPr>
          <w:sz w:val="24"/>
          <w:szCs w:val="24"/>
        </w:rPr>
        <w:t xml:space="preserve">casing that consists of different gates and porting options for the desired screening base. Certain </w:t>
      </w:r>
      <w:r w:rsidR="00EE2E08">
        <w:rPr>
          <w:sz w:val="24"/>
          <w:szCs w:val="24"/>
        </w:rPr>
        <w:t>headsets</w:t>
      </w:r>
      <w:r w:rsidR="00A46A11">
        <w:rPr>
          <w:sz w:val="24"/>
          <w:szCs w:val="24"/>
        </w:rPr>
        <w:t xml:space="preserve"> contain</w:t>
      </w:r>
      <w:r w:rsidR="004D7901">
        <w:rPr>
          <w:sz w:val="24"/>
          <w:szCs w:val="24"/>
        </w:rPr>
        <w:t xml:space="preserve"> gates</w:t>
      </w:r>
      <w:r w:rsidR="00A46A11">
        <w:rPr>
          <w:sz w:val="24"/>
          <w:szCs w:val="24"/>
        </w:rPr>
        <w:t xml:space="preserve"> for mobile devices</w:t>
      </w:r>
      <w:r w:rsidR="00647442">
        <w:rPr>
          <w:sz w:val="24"/>
          <w:szCs w:val="24"/>
        </w:rPr>
        <w:t xml:space="preserve">, </w:t>
      </w:r>
      <w:r w:rsidR="00A46A11">
        <w:rPr>
          <w:sz w:val="24"/>
          <w:szCs w:val="24"/>
        </w:rPr>
        <w:t xml:space="preserve">where </w:t>
      </w:r>
      <w:r w:rsidR="00017C42">
        <w:rPr>
          <w:sz w:val="24"/>
          <w:szCs w:val="24"/>
        </w:rPr>
        <w:t>the screening base is replaced</w:t>
      </w:r>
      <w:r w:rsidR="00A46A11">
        <w:rPr>
          <w:sz w:val="24"/>
          <w:szCs w:val="24"/>
        </w:rPr>
        <w:t xml:space="preserve">. </w:t>
      </w:r>
      <w:r w:rsidR="00931E5F">
        <w:rPr>
          <w:sz w:val="24"/>
          <w:szCs w:val="24"/>
        </w:rPr>
        <w:t xml:space="preserve">The devices </w:t>
      </w:r>
      <w:r w:rsidR="00EE2E08">
        <w:rPr>
          <w:sz w:val="24"/>
          <w:szCs w:val="24"/>
        </w:rPr>
        <w:t>will be</w:t>
      </w:r>
      <w:r w:rsidR="00931E5F">
        <w:rPr>
          <w:sz w:val="24"/>
          <w:szCs w:val="24"/>
        </w:rPr>
        <w:t xml:space="preserve"> connected to the viewer’s chair, where a central control unit connects all chairs </w:t>
      </w:r>
      <w:r w:rsidR="00A46A11">
        <w:rPr>
          <w:sz w:val="24"/>
          <w:szCs w:val="24"/>
        </w:rPr>
        <w:t xml:space="preserve">in the room </w:t>
      </w:r>
      <w:r w:rsidR="00931E5F">
        <w:rPr>
          <w:sz w:val="24"/>
          <w:szCs w:val="24"/>
        </w:rPr>
        <w:t xml:space="preserve">for viewing the </w:t>
      </w:r>
      <w:r w:rsidR="00A46A11">
        <w:rPr>
          <w:sz w:val="24"/>
          <w:szCs w:val="24"/>
        </w:rPr>
        <w:t>movie</w:t>
      </w:r>
      <w:r w:rsidR="00931E5F">
        <w:rPr>
          <w:sz w:val="24"/>
          <w:szCs w:val="24"/>
        </w:rPr>
        <w:t xml:space="preserve"> simultaneously.</w:t>
      </w:r>
      <w:r w:rsidR="00A8405B">
        <w:rPr>
          <w:sz w:val="24"/>
          <w:szCs w:val="24"/>
        </w:rPr>
        <w:t xml:space="preserve"> In addition, having</w:t>
      </w:r>
      <w:r w:rsidR="00A33017">
        <w:rPr>
          <w:sz w:val="24"/>
          <w:szCs w:val="24"/>
        </w:rPr>
        <w:t xml:space="preserve"> </w:t>
      </w:r>
      <w:r w:rsidR="0079585D">
        <w:rPr>
          <w:sz w:val="24"/>
          <w:szCs w:val="24"/>
        </w:rPr>
        <w:t xml:space="preserve">a </w:t>
      </w:r>
      <w:r w:rsidR="00A8405B">
        <w:rPr>
          <w:sz w:val="24"/>
          <w:szCs w:val="24"/>
        </w:rPr>
        <w:t>pre-existing headphone connected to the headset will facilitate the manufacturing process and the budget management.</w:t>
      </w:r>
    </w:p>
    <w:p w14:paraId="08D4F45C" w14:textId="2E20B3FB" w:rsidR="00436482" w:rsidRDefault="00436482" w:rsidP="0067490F">
      <w:pPr>
        <w:spacing w:line="480" w:lineRule="auto"/>
        <w:rPr>
          <w:sz w:val="24"/>
          <w:szCs w:val="24"/>
        </w:rPr>
      </w:pPr>
    </w:p>
    <w:p w14:paraId="37A563B9" w14:textId="5EEF8B3E" w:rsidR="00436482" w:rsidRDefault="00436482" w:rsidP="0067490F">
      <w:pPr>
        <w:spacing w:line="480" w:lineRule="auto"/>
        <w:rPr>
          <w:sz w:val="24"/>
          <w:szCs w:val="24"/>
        </w:rPr>
      </w:pPr>
    </w:p>
    <w:p w14:paraId="322B0329" w14:textId="77777777" w:rsidR="00436482" w:rsidRDefault="00436482" w:rsidP="0067490F">
      <w:pPr>
        <w:spacing w:line="480" w:lineRule="auto"/>
        <w:rPr>
          <w:sz w:val="24"/>
          <w:szCs w:val="24"/>
        </w:rPr>
      </w:pPr>
    </w:p>
    <w:p w14:paraId="518BE445" w14:textId="66FE306A" w:rsidR="00F37BA4" w:rsidRPr="00F37BA4" w:rsidRDefault="00F37BA4" w:rsidP="0067490F">
      <w:pPr>
        <w:spacing w:line="480" w:lineRule="auto"/>
        <w:rPr>
          <w:b/>
          <w:sz w:val="24"/>
          <w:szCs w:val="24"/>
        </w:rPr>
      </w:pPr>
      <w:r w:rsidRPr="00F37BA4">
        <w:rPr>
          <w:b/>
          <w:sz w:val="24"/>
          <w:szCs w:val="24"/>
        </w:rPr>
        <w:lastRenderedPageBreak/>
        <w:t>Virtual Reality Headset Anatomy</w:t>
      </w:r>
    </w:p>
    <w:p w14:paraId="31F4236F" w14:textId="3E259ECA" w:rsidR="0010184C" w:rsidRDefault="00101BF6" w:rsidP="00F37BA4">
      <w:pPr>
        <w:spacing w:line="480" w:lineRule="auto"/>
        <w:jc w:val="center"/>
        <w:rPr>
          <w:sz w:val="24"/>
          <w:szCs w:val="24"/>
        </w:rPr>
      </w:pPr>
      <w:r>
        <w:rPr>
          <w:noProof/>
          <w:sz w:val="24"/>
          <w:szCs w:val="24"/>
        </w:rPr>
        <w:drawing>
          <wp:inline distT="0" distB="0" distL="0" distR="0" wp14:anchorId="69411D81" wp14:editId="3E6FAD62">
            <wp:extent cx="4248150" cy="2124075"/>
            <wp:effectExtent l="0" t="0" r="0" b="9525"/>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362" cy="2185681"/>
                    </a:xfrm>
                    <a:prstGeom prst="rect">
                      <a:avLst/>
                    </a:prstGeom>
                    <a:noFill/>
                    <a:ln>
                      <a:noFill/>
                    </a:ln>
                  </pic:spPr>
                </pic:pic>
              </a:graphicData>
            </a:graphic>
          </wp:inline>
        </w:drawing>
      </w:r>
    </w:p>
    <w:p w14:paraId="782E0E3C" w14:textId="50AF0909" w:rsidR="00A46A11" w:rsidRDefault="00DF48E5" w:rsidP="00DF48E5">
      <w:pPr>
        <w:spacing w:line="480" w:lineRule="auto"/>
        <w:jc w:val="center"/>
        <w:rPr>
          <w:b/>
          <w:sz w:val="24"/>
          <w:szCs w:val="24"/>
        </w:rPr>
      </w:pPr>
      <w:r>
        <w:rPr>
          <w:b/>
          <w:sz w:val="24"/>
          <w:szCs w:val="24"/>
        </w:rPr>
        <w:t xml:space="preserve">Figure </w:t>
      </w:r>
      <w:r w:rsidR="00436482">
        <w:rPr>
          <w:b/>
          <w:sz w:val="24"/>
          <w:szCs w:val="24"/>
        </w:rPr>
        <w:t>3</w:t>
      </w:r>
      <w:r>
        <w:rPr>
          <w:b/>
          <w:sz w:val="24"/>
          <w:szCs w:val="24"/>
        </w:rPr>
        <w:t xml:space="preserve"> | </w:t>
      </w:r>
      <w:bookmarkStart w:id="3" w:name="_Hlk3249030"/>
      <w:r w:rsidR="006D1233">
        <w:rPr>
          <w:b/>
          <w:sz w:val="24"/>
          <w:szCs w:val="24"/>
        </w:rPr>
        <w:t>Virtual Reality Headset Anatomy</w:t>
      </w:r>
      <w:r w:rsidR="00E25425">
        <w:rPr>
          <w:b/>
          <w:sz w:val="24"/>
          <w:szCs w:val="24"/>
        </w:rPr>
        <w:t xml:space="preserve"> </w:t>
      </w:r>
      <w:bookmarkEnd w:id="3"/>
      <w:r w:rsidR="00E25425">
        <w:rPr>
          <w:b/>
          <w:sz w:val="24"/>
          <w:szCs w:val="24"/>
        </w:rPr>
        <w:t>[</w:t>
      </w:r>
      <w:r w:rsidR="00A13574">
        <w:rPr>
          <w:b/>
          <w:sz w:val="24"/>
          <w:szCs w:val="24"/>
        </w:rPr>
        <w:t>3</w:t>
      </w:r>
      <w:r w:rsidR="00E25425">
        <w:rPr>
          <w:b/>
          <w:sz w:val="24"/>
          <w:szCs w:val="24"/>
        </w:rPr>
        <w:t>]</w:t>
      </w:r>
    </w:p>
    <w:p w14:paraId="65FA74CF" w14:textId="77777777" w:rsidR="001B5E5B" w:rsidRPr="00DF48E5" w:rsidRDefault="001B5E5B" w:rsidP="00DF48E5">
      <w:pPr>
        <w:spacing w:line="480" w:lineRule="auto"/>
        <w:jc w:val="center"/>
        <w:rPr>
          <w:b/>
          <w:sz w:val="24"/>
          <w:szCs w:val="24"/>
        </w:rPr>
      </w:pPr>
    </w:p>
    <w:p w14:paraId="2DA9AD50" w14:textId="38EE41F4" w:rsidR="000C5267" w:rsidRPr="00FE5AE8" w:rsidRDefault="000C5267" w:rsidP="000C5267">
      <w:pPr>
        <w:spacing w:line="480" w:lineRule="auto"/>
        <w:jc w:val="center"/>
        <w:rPr>
          <w:b/>
          <w:sz w:val="24"/>
        </w:rPr>
      </w:pPr>
      <w:r>
        <w:rPr>
          <w:b/>
          <w:sz w:val="24"/>
        </w:rPr>
        <w:t>2.2 Environment</w:t>
      </w:r>
      <w:r w:rsidR="00BE47AB">
        <w:rPr>
          <w:b/>
          <w:sz w:val="24"/>
        </w:rPr>
        <w:t xml:space="preserve"> Design</w:t>
      </w:r>
    </w:p>
    <w:p w14:paraId="4B041AD4" w14:textId="367B46A4" w:rsidR="00AC0BAD" w:rsidRDefault="00DF41BD" w:rsidP="00A46A11">
      <w:pPr>
        <w:spacing w:line="480" w:lineRule="auto"/>
        <w:rPr>
          <w:sz w:val="24"/>
          <w:szCs w:val="24"/>
        </w:rPr>
      </w:pPr>
      <w:r>
        <w:rPr>
          <w:sz w:val="24"/>
          <w:szCs w:val="24"/>
        </w:rPr>
        <w:t xml:space="preserve">          </w:t>
      </w:r>
      <w:r w:rsidR="00845A94">
        <w:rPr>
          <w:sz w:val="24"/>
          <w:szCs w:val="24"/>
        </w:rPr>
        <w:t>The room</w:t>
      </w:r>
      <w:r w:rsidR="00CC7156">
        <w:rPr>
          <w:sz w:val="24"/>
          <w:szCs w:val="24"/>
        </w:rPr>
        <w:t xml:space="preserve">s must </w:t>
      </w:r>
      <w:r w:rsidR="00BE47AB">
        <w:rPr>
          <w:sz w:val="24"/>
          <w:szCs w:val="24"/>
        </w:rPr>
        <w:t>be</w:t>
      </w:r>
      <w:r w:rsidR="00CC7156">
        <w:rPr>
          <w:sz w:val="24"/>
          <w:szCs w:val="24"/>
        </w:rPr>
        <w:t xml:space="preserve"> structure</w:t>
      </w:r>
      <w:r w:rsidR="00BE47AB">
        <w:rPr>
          <w:sz w:val="24"/>
          <w:szCs w:val="24"/>
        </w:rPr>
        <w:t>d in a way</w:t>
      </w:r>
      <w:r w:rsidR="00CC7156">
        <w:rPr>
          <w:sz w:val="24"/>
          <w:szCs w:val="24"/>
        </w:rPr>
        <w:t xml:space="preserve"> that minimizes sound dis</w:t>
      </w:r>
      <w:r w:rsidR="00BE47AB">
        <w:rPr>
          <w:sz w:val="24"/>
          <w:szCs w:val="24"/>
        </w:rPr>
        <w:t>turbance</w:t>
      </w:r>
      <w:r w:rsidR="00CC7156">
        <w:rPr>
          <w:sz w:val="24"/>
          <w:szCs w:val="24"/>
        </w:rPr>
        <w:t xml:space="preserve"> and provide comfort for the viewers. </w:t>
      </w:r>
      <w:r w:rsidR="005559BA">
        <w:rPr>
          <w:sz w:val="24"/>
          <w:szCs w:val="24"/>
        </w:rPr>
        <w:t>For maximizing sound proofing, t</w:t>
      </w:r>
      <w:r w:rsidR="00CC7156">
        <w:rPr>
          <w:sz w:val="24"/>
          <w:szCs w:val="24"/>
        </w:rPr>
        <w:t xml:space="preserve">here will be sound absorbing panels in the </w:t>
      </w:r>
      <w:r w:rsidR="005559BA">
        <w:rPr>
          <w:sz w:val="24"/>
          <w:szCs w:val="24"/>
        </w:rPr>
        <w:t>walls. They</w:t>
      </w:r>
      <w:r w:rsidR="00CC7156">
        <w:rPr>
          <w:sz w:val="24"/>
          <w:szCs w:val="24"/>
        </w:rPr>
        <w:t xml:space="preserve"> must be pyramid shaped with a black </w:t>
      </w:r>
      <w:r w:rsidR="00A07333">
        <w:rPr>
          <w:sz w:val="24"/>
          <w:szCs w:val="24"/>
        </w:rPr>
        <w:t>Styrofoam</w:t>
      </w:r>
      <w:r w:rsidR="00CC7156">
        <w:rPr>
          <w:sz w:val="24"/>
          <w:szCs w:val="24"/>
        </w:rPr>
        <w:t xml:space="preserve"> </w:t>
      </w:r>
      <w:r w:rsidR="000C6324">
        <w:rPr>
          <w:sz w:val="24"/>
          <w:szCs w:val="24"/>
        </w:rPr>
        <w:t>material</w:t>
      </w:r>
      <w:r w:rsidR="00B34AF1">
        <w:rPr>
          <w:sz w:val="24"/>
          <w:szCs w:val="24"/>
        </w:rPr>
        <w:t xml:space="preserve"> [5]</w:t>
      </w:r>
      <w:r w:rsidR="000C6324">
        <w:rPr>
          <w:sz w:val="24"/>
          <w:szCs w:val="24"/>
        </w:rPr>
        <w:t xml:space="preserve">. The surface results </w:t>
      </w:r>
      <w:r w:rsidR="005559BA">
        <w:rPr>
          <w:sz w:val="24"/>
          <w:szCs w:val="24"/>
        </w:rPr>
        <w:t>to an</w:t>
      </w:r>
      <w:r w:rsidR="000C6324">
        <w:rPr>
          <w:sz w:val="24"/>
          <w:szCs w:val="24"/>
        </w:rPr>
        <w:t xml:space="preserve"> extremely rough</w:t>
      </w:r>
      <w:r w:rsidR="005559BA">
        <w:rPr>
          <w:sz w:val="24"/>
          <w:szCs w:val="24"/>
        </w:rPr>
        <w:t xml:space="preserve"> finish</w:t>
      </w:r>
      <w:r w:rsidR="000C6324">
        <w:rPr>
          <w:sz w:val="24"/>
          <w:szCs w:val="24"/>
        </w:rPr>
        <w:t>, which prevents the sound from entering or exiting the room</w:t>
      </w:r>
      <w:r w:rsidR="002C0C50">
        <w:rPr>
          <w:sz w:val="24"/>
          <w:szCs w:val="24"/>
        </w:rPr>
        <w:t xml:space="preserve"> respectively</w:t>
      </w:r>
      <w:r w:rsidR="000C6324">
        <w:rPr>
          <w:sz w:val="24"/>
          <w:szCs w:val="24"/>
        </w:rPr>
        <w:t xml:space="preserve">. Additionally, the wall structure as well must be sound proof. Cellulose insulation and drywall are core strategies of soundproofing a wall. Increasing the thickness and rigidness on all sides will ensure total tranquility in the environment. An array of comfortable and wide chairs will be placed within the room, where each chair has its own </w:t>
      </w:r>
      <w:r w:rsidR="005559BA">
        <w:rPr>
          <w:sz w:val="24"/>
          <w:szCs w:val="24"/>
        </w:rPr>
        <w:t>equipment</w:t>
      </w:r>
      <w:r w:rsidR="000C6324">
        <w:rPr>
          <w:sz w:val="24"/>
          <w:szCs w:val="24"/>
        </w:rPr>
        <w:t xml:space="preserve"> and </w:t>
      </w:r>
      <w:r w:rsidR="005559BA">
        <w:rPr>
          <w:sz w:val="24"/>
          <w:szCs w:val="24"/>
        </w:rPr>
        <w:t xml:space="preserve">additional </w:t>
      </w:r>
      <w:r w:rsidR="000C6324">
        <w:rPr>
          <w:sz w:val="24"/>
          <w:szCs w:val="24"/>
        </w:rPr>
        <w:t>controls for personal preferences when it comes to adjusting sound volume</w:t>
      </w:r>
      <w:r w:rsidR="005559BA">
        <w:rPr>
          <w:sz w:val="24"/>
          <w:szCs w:val="24"/>
        </w:rPr>
        <w:t xml:space="preserve"> and</w:t>
      </w:r>
      <w:r w:rsidR="000C6324">
        <w:rPr>
          <w:sz w:val="24"/>
          <w:szCs w:val="24"/>
        </w:rPr>
        <w:t xml:space="preserve"> screen brightness. The chairs will be connected to a central unit, located in a booth, where a </w:t>
      </w:r>
      <w:r w:rsidR="000C6324">
        <w:rPr>
          <w:sz w:val="24"/>
          <w:szCs w:val="24"/>
        </w:rPr>
        <w:lastRenderedPageBreak/>
        <w:t xml:space="preserve">powerful computer will be controlling the movie screening. A series of cable networks must provide the </w:t>
      </w:r>
      <w:r>
        <w:rPr>
          <w:sz w:val="24"/>
          <w:szCs w:val="24"/>
        </w:rPr>
        <w:t xml:space="preserve">highest </w:t>
      </w:r>
      <w:r w:rsidR="000C6324">
        <w:rPr>
          <w:sz w:val="24"/>
          <w:szCs w:val="24"/>
        </w:rPr>
        <w:t xml:space="preserve">performance of real-time screening within the entire room, to ensure that all </w:t>
      </w:r>
      <w:r w:rsidR="005559BA">
        <w:rPr>
          <w:sz w:val="24"/>
          <w:szCs w:val="24"/>
        </w:rPr>
        <w:t>viewers</w:t>
      </w:r>
      <w:r w:rsidR="000C6324">
        <w:rPr>
          <w:sz w:val="24"/>
          <w:szCs w:val="24"/>
        </w:rPr>
        <w:t xml:space="preserve"> are screening the movie simultaneously with minimal latency and </w:t>
      </w:r>
      <w:r w:rsidR="00AC0BAD">
        <w:rPr>
          <w:sz w:val="24"/>
          <w:szCs w:val="24"/>
        </w:rPr>
        <w:t xml:space="preserve">errors. </w:t>
      </w:r>
    </w:p>
    <w:p w14:paraId="53A9D5B1" w14:textId="582C2B0E" w:rsidR="00F37BA4" w:rsidRPr="00F37BA4" w:rsidRDefault="00F37BA4" w:rsidP="00A46A11">
      <w:pPr>
        <w:spacing w:line="480" w:lineRule="auto"/>
        <w:rPr>
          <w:b/>
          <w:sz w:val="24"/>
          <w:szCs w:val="24"/>
        </w:rPr>
      </w:pPr>
      <w:r w:rsidRPr="00F37BA4">
        <w:rPr>
          <w:b/>
          <w:sz w:val="24"/>
          <w:szCs w:val="24"/>
        </w:rPr>
        <w:t>Studio Acoustic Styrofoam – Pyramid Shaped</w:t>
      </w:r>
    </w:p>
    <w:p w14:paraId="67E0E5B8" w14:textId="7E3FB1B6" w:rsidR="00AC0BAD" w:rsidRDefault="00AC0BAD" w:rsidP="00AC0BAD">
      <w:pPr>
        <w:spacing w:line="480" w:lineRule="auto"/>
        <w:jc w:val="center"/>
        <w:rPr>
          <w:sz w:val="24"/>
          <w:szCs w:val="24"/>
        </w:rPr>
      </w:pPr>
      <w:r>
        <w:rPr>
          <w:noProof/>
          <w:sz w:val="24"/>
          <w:szCs w:val="24"/>
        </w:rPr>
        <w:drawing>
          <wp:inline distT="0" distB="0" distL="0" distR="0" wp14:anchorId="3211BA59" wp14:editId="0CA85468">
            <wp:extent cx="3667125" cy="19526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1699" cy="2093494"/>
                    </a:xfrm>
                    <a:prstGeom prst="rect">
                      <a:avLst/>
                    </a:prstGeom>
                    <a:noFill/>
                    <a:ln>
                      <a:noFill/>
                    </a:ln>
                  </pic:spPr>
                </pic:pic>
              </a:graphicData>
            </a:graphic>
          </wp:inline>
        </w:drawing>
      </w:r>
    </w:p>
    <w:p w14:paraId="2F96E040" w14:textId="3D194521" w:rsidR="00436482" w:rsidRPr="00436482" w:rsidRDefault="006D1233" w:rsidP="00436482">
      <w:pPr>
        <w:spacing w:line="480" w:lineRule="auto"/>
        <w:jc w:val="center"/>
        <w:rPr>
          <w:b/>
          <w:sz w:val="24"/>
          <w:szCs w:val="24"/>
        </w:rPr>
      </w:pPr>
      <w:r>
        <w:rPr>
          <w:b/>
          <w:sz w:val="24"/>
          <w:szCs w:val="24"/>
        </w:rPr>
        <w:t xml:space="preserve">Figure </w:t>
      </w:r>
      <w:r w:rsidR="00436482">
        <w:rPr>
          <w:b/>
          <w:sz w:val="24"/>
          <w:szCs w:val="24"/>
        </w:rPr>
        <w:t>4</w:t>
      </w:r>
      <w:r>
        <w:rPr>
          <w:b/>
          <w:sz w:val="24"/>
          <w:szCs w:val="24"/>
        </w:rPr>
        <w:t xml:space="preserve"> | </w:t>
      </w:r>
      <w:bookmarkStart w:id="4" w:name="_Hlk3249071"/>
      <w:r w:rsidR="00E25425">
        <w:rPr>
          <w:b/>
          <w:sz w:val="24"/>
          <w:szCs w:val="24"/>
        </w:rPr>
        <w:t xml:space="preserve">Studio Acoustic Styrofoam – Pyramid Shaped </w:t>
      </w:r>
      <w:bookmarkEnd w:id="4"/>
      <w:r w:rsidR="00E25425">
        <w:rPr>
          <w:b/>
          <w:sz w:val="24"/>
          <w:szCs w:val="24"/>
        </w:rPr>
        <w:t>[</w:t>
      </w:r>
      <w:r w:rsidR="00A13574">
        <w:rPr>
          <w:b/>
          <w:sz w:val="24"/>
          <w:szCs w:val="24"/>
        </w:rPr>
        <w:t>5</w:t>
      </w:r>
      <w:r w:rsidR="00E25425">
        <w:rPr>
          <w:b/>
          <w:sz w:val="24"/>
          <w:szCs w:val="24"/>
        </w:rPr>
        <w:t>]</w:t>
      </w:r>
    </w:p>
    <w:p w14:paraId="26023C5E" w14:textId="183D9622" w:rsidR="000C5267" w:rsidRPr="00FE5AE8" w:rsidRDefault="000C5267" w:rsidP="000C5267">
      <w:pPr>
        <w:spacing w:line="480" w:lineRule="auto"/>
        <w:jc w:val="center"/>
        <w:rPr>
          <w:b/>
          <w:sz w:val="24"/>
        </w:rPr>
      </w:pPr>
      <w:r>
        <w:rPr>
          <w:b/>
          <w:sz w:val="24"/>
        </w:rPr>
        <w:t>2.3 Result</w:t>
      </w:r>
    </w:p>
    <w:p w14:paraId="1DDD9E75" w14:textId="54602188" w:rsidR="00436482" w:rsidRDefault="00DF41BD" w:rsidP="00A46A11">
      <w:pPr>
        <w:spacing w:line="480" w:lineRule="auto"/>
        <w:rPr>
          <w:sz w:val="24"/>
          <w:szCs w:val="24"/>
        </w:rPr>
      </w:pPr>
      <w:r>
        <w:rPr>
          <w:sz w:val="24"/>
          <w:szCs w:val="24"/>
        </w:rPr>
        <w:t xml:space="preserve">          </w:t>
      </w:r>
      <w:r w:rsidR="00AC0BAD">
        <w:rPr>
          <w:sz w:val="24"/>
          <w:szCs w:val="24"/>
        </w:rPr>
        <w:t xml:space="preserve">In general, having a headset ensures the users are watching the movie in their own terms and </w:t>
      </w:r>
      <w:r w:rsidR="006A0515">
        <w:rPr>
          <w:sz w:val="24"/>
          <w:szCs w:val="24"/>
        </w:rPr>
        <w:t>disconnect</w:t>
      </w:r>
      <w:r w:rsidR="00AC0BAD">
        <w:rPr>
          <w:sz w:val="24"/>
          <w:szCs w:val="24"/>
        </w:rPr>
        <w:t xml:space="preserve"> </w:t>
      </w:r>
      <w:r w:rsidR="006A0515">
        <w:rPr>
          <w:sz w:val="24"/>
          <w:szCs w:val="24"/>
        </w:rPr>
        <w:t>from</w:t>
      </w:r>
      <w:r w:rsidR="00AC0BAD">
        <w:rPr>
          <w:sz w:val="24"/>
          <w:szCs w:val="24"/>
        </w:rPr>
        <w:t xml:space="preserve"> the outside world. </w:t>
      </w:r>
      <w:r w:rsidR="009475D5">
        <w:rPr>
          <w:sz w:val="24"/>
          <w:szCs w:val="24"/>
        </w:rPr>
        <w:t>Virtual Reality has proven to be</w:t>
      </w:r>
      <w:r w:rsidR="007E066E">
        <w:rPr>
          <w:sz w:val="24"/>
          <w:szCs w:val="24"/>
        </w:rPr>
        <w:t xml:space="preserve"> efficient and reliable, therefore, implementing this strategy on cinemas will not result in major technical failures. </w:t>
      </w:r>
      <w:r w:rsidR="009355A9">
        <w:rPr>
          <w:sz w:val="24"/>
          <w:szCs w:val="24"/>
        </w:rPr>
        <w:t>By e</w:t>
      </w:r>
      <w:r w:rsidR="00943AD9">
        <w:rPr>
          <w:sz w:val="24"/>
          <w:szCs w:val="24"/>
        </w:rPr>
        <w:t xml:space="preserve">ncasing the audience on their own screening and sound, the distractions between them are minimal. </w:t>
      </w:r>
      <w:r w:rsidR="00E94A04">
        <w:rPr>
          <w:sz w:val="24"/>
          <w:szCs w:val="24"/>
        </w:rPr>
        <w:t xml:space="preserve">Since the big screen is removed, the amphitheater structure of the room </w:t>
      </w:r>
      <w:r w:rsidR="009355A9">
        <w:rPr>
          <w:sz w:val="24"/>
          <w:szCs w:val="24"/>
        </w:rPr>
        <w:t>is not needed anymore. This can save space vertically, providing extra rooms in additional floor levels for a larger audience number.  In the end, saving space also reduces costs for the organization</w:t>
      </w:r>
      <w:r w:rsidR="00767844">
        <w:rPr>
          <w:sz w:val="24"/>
          <w:szCs w:val="24"/>
        </w:rPr>
        <w:t xml:space="preserve">, meaning </w:t>
      </w:r>
      <w:r w:rsidR="00AC0BAD">
        <w:rPr>
          <w:sz w:val="24"/>
          <w:szCs w:val="24"/>
        </w:rPr>
        <w:t>t</w:t>
      </w:r>
      <w:r w:rsidR="009355A9">
        <w:rPr>
          <w:sz w:val="24"/>
          <w:szCs w:val="24"/>
        </w:rPr>
        <w:t xml:space="preserve">he ticket cost will also </w:t>
      </w:r>
      <w:r w:rsidR="00AC0BAD">
        <w:rPr>
          <w:sz w:val="24"/>
          <w:szCs w:val="24"/>
        </w:rPr>
        <w:t xml:space="preserve">decrease </w:t>
      </w:r>
      <w:r w:rsidR="009355A9">
        <w:rPr>
          <w:sz w:val="24"/>
          <w:szCs w:val="24"/>
        </w:rPr>
        <w:t>significantl</w:t>
      </w:r>
      <w:r w:rsidR="00436482">
        <w:rPr>
          <w:sz w:val="24"/>
          <w:szCs w:val="24"/>
        </w:rPr>
        <w:t>y.</w:t>
      </w:r>
      <w:bookmarkStart w:id="5" w:name="_GoBack"/>
      <w:bookmarkEnd w:id="5"/>
    </w:p>
    <w:p w14:paraId="05C97723" w14:textId="5C6F8CE7" w:rsidR="000C5267" w:rsidRPr="00FE5AE8" w:rsidRDefault="000C5267" w:rsidP="000C5267">
      <w:pPr>
        <w:spacing w:line="480" w:lineRule="auto"/>
        <w:jc w:val="center"/>
        <w:rPr>
          <w:b/>
          <w:sz w:val="24"/>
        </w:rPr>
      </w:pPr>
      <w:r>
        <w:rPr>
          <w:b/>
          <w:sz w:val="24"/>
        </w:rPr>
        <w:lastRenderedPageBreak/>
        <w:t>3.0 PLAN OF ACTION</w:t>
      </w:r>
    </w:p>
    <w:p w14:paraId="29F6B4E2" w14:textId="4D8E62E8" w:rsidR="00943AD9" w:rsidRDefault="00DF41BD" w:rsidP="00A46A11">
      <w:pPr>
        <w:spacing w:line="480" w:lineRule="auto"/>
        <w:rPr>
          <w:sz w:val="24"/>
          <w:szCs w:val="24"/>
        </w:rPr>
      </w:pPr>
      <w:r>
        <w:rPr>
          <w:sz w:val="24"/>
          <w:szCs w:val="24"/>
        </w:rPr>
        <w:t xml:space="preserve">          </w:t>
      </w:r>
      <w:r w:rsidR="00943AD9">
        <w:rPr>
          <w:sz w:val="24"/>
          <w:szCs w:val="24"/>
        </w:rPr>
        <w:t xml:space="preserve">Such a complicated idea cannot be executed without efficient and strategic preparation. </w:t>
      </w:r>
      <w:r w:rsidR="000F1AE3">
        <w:rPr>
          <w:sz w:val="24"/>
          <w:szCs w:val="24"/>
        </w:rPr>
        <w:t>There are three core phases that must be implemented for a successful outcome: r</w:t>
      </w:r>
      <w:r w:rsidR="00943AD9">
        <w:rPr>
          <w:sz w:val="24"/>
          <w:szCs w:val="24"/>
        </w:rPr>
        <w:t>esearch</w:t>
      </w:r>
      <w:r w:rsidR="000F1AE3">
        <w:rPr>
          <w:sz w:val="24"/>
          <w:szCs w:val="24"/>
        </w:rPr>
        <w:t>ing or improving existing high-definition real-time 2D/3D video renders</w:t>
      </w:r>
      <w:r w:rsidR="00943AD9">
        <w:rPr>
          <w:sz w:val="24"/>
          <w:szCs w:val="24"/>
        </w:rPr>
        <w:t>, maint</w:t>
      </w:r>
      <w:r w:rsidR="000F1AE3">
        <w:rPr>
          <w:sz w:val="24"/>
          <w:szCs w:val="24"/>
        </w:rPr>
        <w:t>aining equipment by training staff and users,</w:t>
      </w:r>
      <w:r w:rsidR="00943AD9">
        <w:rPr>
          <w:sz w:val="24"/>
          <w:szCs w:val="24"/>
        </w:rPr>
        <w:t xml:space="preserve"> and </w:t>
      </w:r>
      <w:r w:rsidR="000F1AE3">
        <w:rPr>
          <w:sz w:val="24"/>
          <w:szCs w:val="24"/>
        </w:rPr>
        <w:t>constructing new rooms ideal for installing the equipment.</w:t>
      </w:r>
    </w:p>
    <w:p w14:paraId="6C502520" w14:textId="71AF47C9" w:rsidR="000C5267" w:rsidRPr="00FE5AE8" w:rsidRDefault="000C5267" w:rsidP="000C5267">
      <w:pPr>
        <w:spacing w:line="480" w:lineRule="auto"/>
        <w:jc w:val="center"/>
        <w:rPr>
          <w:b/>
          <w:sz w:val="24"/>
        </w:rPr>
      </w:pPr>
      <w:r>
        <w:rPr>
          <w:b/>
          <w:sz w:val="24"/>
        </w:rPr>
        <w:t>3.1 Virtual Reality Research and Development</w:t>
      </w:r>
    </w:p>
    <w:p w14:paraId="383F78AF" w14:textId="7A0F49FD" w:rsidR="00081475" w:rsidRDefault="00DF41BD" w:rsidP="00A46A11">
      <w:pPr>
        <w:spacing w:line="480" w:lineRule="auto"/>
        <w:rPr>
          <w:sz w:val="24"/>
          <w:szCs w:val="24"/>
        </w:rPr>
      </w:pPr>
      <w:r>
        <w:rPr>
          <w:sz w:val="24"/>
          <w:szCs w:val="24"/>
        </w:rPr>
        <w:t xml:space="preserve">          </w:t>
      </w:r>
      <w:r w:rsidR="00081475">
        <w:rPr>
          <w:sz w:val="24"/>
          <w:szCs w:val="24"/>
        </w:rPr>
        <w:t xml:space="preserve">Virtual reality today provides a variety of options for screening movies, games or anything else in real-time. This concept relies on user immersion, so </w:t>
      </w:r>
      <w:r w:rsidR="00130B60">
        <w:rPr>
          <w:sz w:val="24"/>
          <w:szCs w:val="24"/>
        </w:rPr>
        <w:t>360</w:t>
      </w:r>
      <w:r w:rsidR="00081475">
        <w:rPr>
          <w:sz w:val="24"/>
          <w:szCs w:val="24"/>
        </w:rPr>
        <w:t xml:space="preserve"> real-time rendering is the desired option. This means that the movie is being rendered on the spot, requiring no previous rendering from the movie production also reducing the cost and time interval of </w:t>
      </w:r>
      <w:r w:rsidR="002C5C63">
        <w:rPr>
          <w:sz w:val="24"/>
          <w:szCs w:val="24"/>
        </w:rPr>
        <w:t>post-production</w:t>
      </w:r>
      <w:r w:rsidR="00B34AF1">
        <w:rPr>
          <w:sz w:val="24"/>
          <w:szCs w:val="24"/>
        </w:rPr>
        <w:t xml:space="preserve"> [4]</w:t>
      </w:r>
      <w:r w:rsidR="00081475">
        <w:rPr>
          <w:sz w:val="24"/>
          <w:szCs w:val="24"/>
        </w:rPr>
        <w:t>. The cameras used for the film production will provide a 360 view of the scene</w:t>
      </w:r>
      <w:r w:rsidR="002C5C63">
        <w:rPr>
          <w:sz w:val="24"/>
          <w:szCs w:val="24"/>
        </w:rPr>
        <w:t>, where the viewer’s head tracking changes the camera angle in the movie.</w:t>
      </w:r>
    </w:p>
    <w:p w14:paraId="67F34382" w14:textId="242873EA" w:rsidR="000C5267" w:rsidRPr="00FE5AE8" w:rsidRDefault="000C5267" w:rsidP="000C5267">
      <w:pPr>
        <w:spacing w:line="480" w:lineRule="auto"/>
        <w:jc w:val="center"/>
        <w:rPr>
          <w:b/>
          <w:sz w:val="24"/>
        </w:rPr>
      </w:pPr>
      <w:r>
        <w:rPr>
          <w:b/>
          <w:sz w:val="24"/>
        </w:rPr>
        <w:t>3.2 Equipment Maintenance</w:t>
      </w:r>
    </w:p>
    <w:p w14:paraId="7161368B" w14:textId="0530C675" w:rsidR="002C5C63" w:rsidRDefault="00A9324F" w:rsidP="00A46A11">
      <w:pPr>
        <w:spacing w:line="480" w:lineRule="auto"/>
        <w:rPr>
          <w:sz w:val="24"/>
          <w:szCs w:val="24"/>
        </w:rPr>
      </w:pPr>
      <w:r>
        <w:rPr>
          <w:sz w:val="24"/>
          <w:szCs w:val="24"/>
        </w:rPr>
        <w:t xml:space="preserve">          </w:t>
      </w:r>
      <w:r w:rsidR="002C5C63">
        <w:rPr>
          <w:sz w:val="24"/>
          <w:szCs w:val="24"/>
        </w:rPr>
        <w:t xml:space="preserve">The maintenance personnel within the cinema must be trained to fix and maintain the equipment and headgear both hardware and software wise. </w:t>
      </w:r>
      <w:r w:rsidR="00845A94">
        <w:rPr>
          <w:sz w:val="24"/>
          <w:szCs w:val="24"/>
        </w:rPr>
        <w:t>Before and after every screening, quick tests have to be made to ensure the equipment provides no issues while the movie plays.</w:t>
      </w:r>
    </w:p>
    <w:p w14:paraId="45B6BB39" w14:textId="09BC10AC" w:rsidR="000C5267" w:rsidRPr="00FE5AE8" w:rsidRDefault="000C5267" w:rsidP="000C5267">
      <w:pPr>
        <w:spacing w:line="480" w:lineRule="auto"/>
        <w:jc w:val="center"/>
        <w:rPr>
          <w:b/>
          <w:sz w:val="24"/>
        </w:rPr>
      </w:pPr>
      <w:r>
        <w:rPr>
          <w:b/>
          <w:sz w:val="24"/>
        </w:rPr>
        <w:t xml:space="preserve">3.3 Room Construction and </w:t>
      </w:r>
      <w:r w:rsidR="00A56150">
        <w:rPr>
          <w:b/>
          <w:sz w:val="24"/>
        </w:rPr>
        <w:t>Optimization</w:t>
      </w:r>
    </w:p>
    <w:p w14:paraId="70309312" w14:textId="01C4E1B3" w:rsidR="00FE5AE8" w:rsidRDefault="00A9324F" w:rsidP="00053E5F">
      <w:pPr>
        <w:spacing w:line="480" w:lineRule="auto"/>
        <w:rPr>
          <w:sz w:val="24"/>
          <w:szCs w:val="24"/>
        </w:rPr>
      </w:pPr>
      <w:r>
        <w:rPr>
          <w:sz w:val="24"/>
          <w:szCs w:val="24"/>
        </w:rPr>
        <w:t xml:space="preserve">          </w:t>
      </w:r>
      <w:r w:rsidR="00AC0BAD">
        <w:rPr>
          <w:sz w:val="24"/>
          <w:szCs w:val="24"/>
        </w:rPr>
        <w:t>Decreasing</w:t>
      </w:r>
      <w:r w:rsidR="00845A94">
        <w:rPr>
          <w:sz w:val="24"/>
          <w:szCs w:val="24"/>
        </w:rPr>
        <w:t xml:space="preserve"> the room size allows the cinema to </w:t>
      </w:r>
      <w:r w:rsidR="00657B1C">
        <w:rPr>
          <w:sz w:val="24"/>
          <w:szCs w:val="24"/>
        </w:rPr>
        <w:t>downsize</w:t>
      </w:r>
      <w:r w:rsidR="00845A94">
        <w:rPr>
          <w:sz w:val="24"/>
          <w:szCs w:val="24"/>
        </w:rPr>
        <w:t xml:space="preserve"> and reduce building costs. Either a complete overhaul of the location must be made or a new </w:t>
      </w:r>
      <w:r w:rsidR="00F50399">
        <w:rPr>
          <w:sz w:val="24"/>
          <w:szCs w:val="24"/>
        </w:rPr>
        <w:t>one</w:t>
      </w:r>
      <w:r w:rsidR="00845A94">
        <w:rPr>
          <w:sz w:val="24"/>
          <w:szCs w:val="24"/>
        </w:rPr>
        <w:t xml:space="preserve"> with special rooms must be constructed. In this case, building a new experimental cinema is the cheapest approach</w:t>
      </w:r>
      <w:r w:rsidR="00F50399">
        <w:rPr>
          <w:sz w:val="24"/>
          <w:szCs w:val="24"/>
        </w:rPr>
        <w:t>.</w:t>
      </w:r>
    </w:p>
    <w:p w14:paraId="7C0693C7" w14:textId="182CE569" w:rsidR="000C5267" w:rsidRPr="00FE5AE8" w:rsidRDefault="000C5267" w:rsidP="000C5267">
      <w:pPr>
        <w:spacing w:line="480" w:lineRule="auto"/>
        <w:jc w:val="center"/>
        <w:rPr>
          <w:b/>
          <w:sz w:val="24"/>
        </w:rPr>
      </w:pPr>
      <w:r>
        <w:rPr>
          <w:b/>
          <w:sz w:val="24"/>
        </w:rPr>
        <w:lastRenderedPageBreak/>
        <w:t>4.0 SCHEDULE</w:t>
      </w:r>
    </w:p>
    <w:p w14:paraId="34D0026E" w14:textId="167734D7" w:rsidR="00B0042F" w:rsidRDefault="00A9324F" w:rsidP="00053E5F">
      <w:pPr>
        <w:spacing w:line="480" w:lineRule="auto"/>
        <w:rPr>
          <w:sz w:val="24"/>
          <w:szCs w:val="24"/>
        </w:rPr>
      </w:pPr>
      <w:r>
        <w:rPr>
          <w:sz w:val="24"/>
          <w:szCs w:val="24"/>
        </w:rPr>
        <w:t xml:space="preserve">          </w:t>
      </w:r>
      <w:r w:rsidR="00FA3DF1">
        <w:rPr>
          <w:sz w:val="24"/>
          <w:szCs w:val="24"/>
        </w:rPr>
        <w:t>The schedule of this proposing concept is separated into eight core aspects. The project will ideally have a span of 4 to 5 months. The Research and Development of the virtual reality screening will start from January 15</w:t>
      </w:r>
      <w:r w:rsidR="00FA3DF1" w:rsidRPr="00FA3DF1">
        <w:rPr>
          <w:sz w:val="24"/>
          <w:szCs w:val="24"/>
          <w:vertAlign w:val="superscript"/>
        </w:rPr>
        <w:t>th</w:t>
      </w:r>
      <w:r w:rsidR="00FA3DF1">
        <w:rPr>
          <w:sz w:val="24"/>
          <w:szCs w:val="24"/>
        </w:rPr>
        <w:t xml:space="preserve"> and end on March 1</w:t>
      </w:r>
      <w:r w:rsidR="00FA3DF1" w:rsidRPr="00FA3DF1">
        <w:rPr>
          <w:sz w:val="24"/>
          <w:szCs w:val="24"/>
          <w:vertAlign w:val="superscript"/>
        </w:rPr>
        <w:t>st</w:t>
      </w:r>
      <w:r w:rsidR="00FA3DF1">
        <w:rPr>
          <w:sz w:val="24"/>
          <w:szCs w:val="24"/>
        </w:rPr>
        <w:t xml:space="preserve">.  During this time period, a team of engineers will optimize the virtual reality goggles to screen </w:t>
      </w:r>
      <w:r w:rsidR="00130B60">
        <w:rPr>
          <w:sz w:val="24"/>
          <w:szCs w:val="24"/>
        </w:rPr>
        <w:t xml:space="preserve">in real time </w:t>
      </w:r>
      <w:r w:rsidR="00FA3DF1">
        <w:rPr>
          <w:sz w:val="24"/>
          <w:szCs w:val="24"/>
        </w:rPr>
        <w:t xml:space="preserve">high resolution </w:t>
      </w:r>
      <w:r w:rsidR="00130B60">
        <w:rPr>
          <w:sz w:val="24"/>
          <w:szCs w:val="24"/>
        </w:rPr>
        <w:t xml:space="preserve">of 360 movies and integrate 3D high quality sound from headphones. From February </w:t>
      </w:r>
      <w:r w:rsidR="00B963CC">
        <w:rPr>
          <w:sz w:val="24"/>
          <w:szCs w:val="24"/>
        </w:rPr>
        <w:t>1</w:t>
      </w:r>
      <w:r w:rsidR="00B963CC" w:rsidRPr="00B963CC">
        <w:rPr>
          <w:sz w:val="24"/>
          <w:szCs w:val="24"/>
          <w:vertAlign w:val="superscript"/>
        </w:rPr>
        <w:t>st</w:t>
      </w:r>
      <w:r w:rsidR="00130B60">
        <w:rPr>
          <w:sz w:val="24"/>
          <w:szCs w:val="24"/>
        </w:rPr>
        <w:t xml:space="preserve"> to </w:t>
      </w:r>
      <w:r w:rsidR="00B963CC">
        <w:rPr>
          <w:sz w:val="24"/>
          <w:szCs w:val="24"/>
        </w:rPr>
        <w:t>March 20</w:t>
      </w:r>
      <w:r w:rsidR="00B963CC" w:rsidRPr="00B963CC">
        <w:rPr>
          <w:sz w:val="24"/>
          <w:szCs w:val="24"/>
          <w:vertAlign w:val="superscript"/>
        </w:rPr>
        <w:t>th</w:t>
      </w:r>
      <w:r w:rsidR="00130B60">
        <w:rPr>
          <w:sz w:val="24"/>
          <w:szCs w:val="24"/>
        </w:rPr>
        <w:t xml:space="preserve">, the room overhaul in the cinema will take place. An additional room will be constructed to a cinema that can afford the space and resources. From February </w:t>
      </w:r>
      <w:r w:rsidR="00B963CC">
        <w:rPr>
          <w:sz w:val="24"/>
          <w:szCs w:val="24"/>
        </w:rPr>
        <w:t>15</w:t>
      </w:r>
      <w:r w:rsidR="00B963CC" w:rsidRPr="00B963CC">
        <w:rPr>
          <w:sz w:val="24"/>
          <w:szCs w:val="24"/>
          <w:vertAlign w:val="superscript"/>
        </w:rPr>
        <w:t>th</w:t>
      </w:r>
      <w:r w:rsidR="00130B60">
        <w:rPr>
          <w:sz w:val="24"/>
          <w:szCs w:val="24"/>
        </w:rPr>
        <w:t xml:space="preserve"> to March 2</w:t>
      </w:r>
      <w:r w:rsidR="00B963CC">
        <w:rPr>
          <w:sz w:val="24"/>
          <w:szCs w:val="24"/>
        </w:rPr>
        <w:t>5</w:t>
      </w:r>
      <w:r w:rsidR="00130B60" w:rsidRPr="00130B60">
        <w:rPr>
          <w:sz w:val="24"/>
          <w:szCs w:val="24"/>
          <w:vertAlign w:val="superscript"/>
        </w:rPr>
        <w:t>th</w:t>
      </w:r>
      <w:r w:rsidR="00130B60">
        <w:rPr>
          <w:sz w:val="24"/>
          <w:szCs w:val="24"/>
        </w:rPr>
        <w:t>, the manufacturing of the headgear and the rest of the required equipment will occur</w:t>
      </w:r>
      <w:r w:rsidR="00657B1C">
        <w:rPr>
          <w:sz w:val="24"/>
          <w:szCs w:val="24"/>
        </w:rPr>
        <w:t xml:space="preserve">, which happens </w:t>
      </w:r>
      <w:r w:rsidR="00130B60">
        <w:rPr>
          <w:sz w:val="24"/>
          <w:szCs w:val="24"/>
        </w:rPr>
        <w:t>after the research and development has completed relatively most of the work. From February 20</w:t>
      </w:r>
      <w:r w:rsidR="00130B60" w:rsidRPr="00130B60">
        <w:rPr>
          <w:sz w:val="24"/>
          <w:szCs w:val="24"/>
          <w:vertAlign w:val="superscript"/>
        </w:rPr>
        <w:t>th</w:t>
      </w:r>
      <w:r w:rsidR="00130B60">
        <w:rPr>
          <w:sz w:val="24"/>
          <w:szCs w:val="24"/>
        </w:rPr>
        <w:t xml:space="preserve"> to March 15</w:t>
      </w:r>
      <w:r w:rsidR="00130B60" w:rsidRPr="00130B60">
        <w:rPr>
          <w:sz w:val="24"/>
          <w:szCs w:val="24"/>
          <w:vertAlign w:val="superscript"/>
        </w:rPr>
        <w:t>th</w:t>
      </w:r>
      <w:r w:rsidR="00130B60">
        <w:rPr>
          <w:sz w:val="24"/>
          <w:szCs w:val="24"/>
        </w:rPr>
        <w:t xml:space="preserve">, the central booth will be constructed. </w:t>
      </w:r>
      <w:r w:rsidR="00891970">
        <w:rPr>
          <w:sz w:val="24"/>
          <w:szCs w:val="24"/>
        </w:rPr>
        <w:t xml:space="preserve">The </w:t>
      </w:r>
      <w:r w:rsidR="00B963CC">
        <w:rPr>
          <w:sz w:val="24"/>
          <w:szCs w:val="24"/>
        </w:rPr>
        <w:t>central computers and servers of the room will be installed from March 10</w:t>
      </w:r>
      <w:r w:rsidR="00B963CC" w:rsidRPr="00B963CC">
        <w:rPr>
          <w:sz w:val="24"/>
          <w:szCs w:val="24"/>
          <w:vertAlign w:val="superscript"/>
        </w:rPr>
        <w:t>th</w:t>
      </w:r>
      <w:r w:rsidR="00B963CC">
        <w:rPr>
          <w:sz w:val="24"/>
          <w:szCs w:val="24"/>
        </w:rPr>
        <w:t xml:space="preserve"> to March 25</w:t>
      </w:r>
      <w:r w:rsidR="00B963CC" w:rsidRPr="00B963CC">
        <w:rPr>
          <w:sz w:val="24"/>
          <w:szCs w:val="24"/>
          <w:vertAlign w:val="superscript"/>
        </w:rPr>
        <w:t>th</w:t>
      </w:r>
      <w:r w:rsidR="00B963CC">
        <w:rPr>
          <w:sz w:val="24"/>
          <w:szCs w:val="24"/>
        </w:rPr>
        <w:t xml:space="preserve">. The chairs will be installed </w:t>
      </w:r>
      <w:r w:rsidR="00891970">
        <w:rPr>
          <w:sz w:val="24"/>
          <w:szCs w:val="24"/>
        </w:rPr>
        <w:t>between March 15</w:t>
      </w:r>
      <w:r w:rsidR="00891970" w:rsidRPr="00B963CC">
        <w:rPr>
          <w:sz w:val="24"/>
          <w:szCs w:val="24"/>
          <w:vertAlign w:val="superscript"/>
        </w:rPr>
        <w:t>th</w:t>
      </w:r>
      <w:r w:rsidR="00891970">
        <w:rPr>
          <w:sz w:val="24"/>
          <w:szCs w:val="24"/>
        </w:rPr>
        <w:t xml:space="preserve"> and April 1</w:t>
      </w:r>
      <w:r w:rsidR="00891970" w:rsidRPr="00B963CC">
        <w:rPr>
          <w:sz w:val="24"/>
          <w:szCs w:val="24"/>
          <w:vertAlign w:val="superscript"/>
        </w:rPr>
        <w:t>st</w:t>
      </w:r>
      <w:r w:rsidR="00891970">
        <w:rPr>
          <w:sz w:val="24"/>
          <w:szCs w:val="24"/>
        </w:rPr>
        <w:t xml:space="preserve"> </w:t>
      </w:r>
      <w:r w:rsidR="00B963CC">
        <w:rPr>
          <w:sz w:val="24"/>
          <w:szCs w:val="24"/>
        </w:rPr>
        <w:t>after most of the equipment has been manufactured. After all the constructions, the testing and training periods will occur until the beginning of May.</w:t>
      </w:r>
    </w:p>
    <w:p w14:paraId="4CB7C129" w14:textId="432E099B" w:rsidR="00B0042F" w:rsidRDefault="00B963CC" w:rsidP="00053E5F">
      <w:pPr>
        <w:spacing w:line="480" w:lineRule="auto"/>
        <w:rPr>
          <w:sz w:val="24"/>
          <w:szCs w:val="24"/>
        </w:rPr>
      </w:pPr>
      <w:r>
        <w:rPr>
          <w:noProof/>
          <w:sz w:val="24"/>
          <w:szCs w:val="24"/>
        </w:rPr>
        <w:drawing>
          <wp:inline distT="0" distB="0" distL="0" distR="0" wp14:anchorId="450A4DBE" wp14:editId="58234536">
            <wp:extent cx="5829300" cy="2162908"/>
            <wp:effectExtent l="0" t="0" r="0" b="88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50FDAB5" w14:textId="725D7F0D" w:rsidR="00507C3F" w:rsidRPr="00E25425" w:rsidRDefault="00E25425" w:rsidP="00E25425">
      <w:pPr>
        <w:spacing w:line="480" w:lineRule="auto"/>
        <w:jc w:val="center"/>
        <w:rPr>
          <w:b/>
          <w:sz w:val="24"/>
          <w:szCs w:val="24"/>
        </w:rPr>
      </w:pPr>
      <w:r w:rsidRPr="00E25425">
        <w:rPr>
          <w:b/>
          <w:sz w:val="24"/>
          <w:szCs w:val="24"/>
        </w:rPr>
        <w:t>Table 1 | Gantt Chart of the Project’s Scheduling</w:t>
      </w:r>
    </w:p>
    <w:p w14:paraId="28D93EB6" w14:textId="025B77C3" w:rsidR="000C5267" w:rsidRPr="00FE5AE8" w:rsidRDefault="000C5267" w:rsidP="000C5267">
      <w:pPr>
        <w:spacing w:line="480" w:lineRule="auto"/>
        <w:jc w:val="center"/>
        <w:rPr>
          <w:b/>
          <w:sz w:val="24"/>
        </w:rPr>
      </w:pPr>
      <w:r>
        <w:rPr>
          <w:b/>
          <w:sz w:val="24"/>
        </w:rPr>
        <w:lastRenderedPageBreak/>
        <w:t>5.0 BUDGET</w:t>
      </w:r>
    </w:p>
    <w:p w14:paraId="1871A93A" w14:textId="58D88814" w:rsidR="00EB3AE8" w:rsidRDefault="00246592" w:rsidP="00B963CC">
      <w:pPr>
        <w:spacing w:line="480" w:lineRule="auto"/>
        <w:rPr>
          <w:sz w:val="24"/>
          <w:szCs w:val="24"/>
        </w:rPr>
      </w:pPr>
      <w:r>
        <w:rPr>
          <w:sz w:val="24"/>
          <w:szCs w:val="24"/>
        </w:rPr>
        <w:t xml:space="preserve">          </w:t>
      </w:r>
      <w:r w:rsidR="00101D22">
        <w:rPr>
          <w:sz w:val="24"/>
          <w:szCs w:val="24"/>
        </w:rPr>
        <w:t>The budget is separated into three core parts. First, the management will have an amount disposed for controlling the entire operation and how the process moves. Second, the salary of the workers will majorly contribute to the budget. Third, the equipment and material will have the largest impact on the overall budget.</w:t>
      </w:r>
      <w:r w:rsidR="00AB220F">
        <w:rPr>
          <w:sz w:val="24"/>
          <w:szCs w:val="24"/>
        </w:rPr>
        <w:t xml:space="preserve"> The total budget accumulates to </w:t>
      </w:r>
      <w:r w:rsidR="00430BB6">
        <w:rPr>
          <w:sz w:val="24"/>
          <w:szCs w:val="24"/>
        </w:rPr>
        <w:t xml:space="preserve">755 </w:t>
      </w:r>
      <w:r w:rsidR="00A01D64">
        <w:rPr>
          <w:sz w:val="24"/>
          <w:szCs w:val="24"/>
        </w:rPr>
        <w:t>000</w:t>
      </w:r>
      <w:r w:rsidR="00430BB6">
        <w:rPr>
          <w:sz w:val="24"/>
          <w:szCs w:val="24"/>
        </w:rPr>
        <w:t xml:space="preserve"> </w:t>
      </w:r>
      <w:r w:rsidR="00A01D64">
        <w:rPr>
          <w:sz w:val="24"/>
          <w:szCs w:val="24"/>
        </w:rPr>
        <w:t>CND</w:t>
      </w:r>
      <w:r w:rsidR="00430BB6">
        <w:rPr>
          <w:sz w:val="24"/>
          <w:szCs w:val="24"/>
        </w:rPr>
        <w:t>.</w:t>
      </w:r>
    </w:p>
    <w:p w14:paraId="0A0E2692" w14:textId="4D5887AC" w:rsidR="000C5267" w:rsidRPr="00FE5AE8" w:rsidRDefault="000C5267" w:rsidP="000C5267">
      <w:pPr>
        <w:spacing w:line="480" w:lineRule="auto"/>
        <w:jc w:val="center"/>
        <w:rPr>
          <w:b/>
          <w:sz w:val="24"/>
        </w:rPr>
      </w:pPr>
      <w:r>
        <w:rPr>
          <w:b/>
          <w:sz w:val="24"/>
        </w:rPr>
        <w:t>5.1 Management</w:t>
      </w:r>
    </w:p>
    <w:p w14:paraId="5AA7B348" w14:textId="48673EB5" w:rsidR="00CC1DFC" w:rsidRDefault="00246592" w:rsidP="00B963CC">
      <w:pPr>
        <w:spacing w:line="480" w:lineRule="auto"/>
        <w:rPr>
          <w:sz w:val="24"/>
          <w:szCs w:val="24"/>
        </w:rPr>
      </w:pPr>
      <w:r>
        <w:rPr>
          <w:sz w:val="24"/>
          <w:szCs w:val="24"/>
        </w:rPr>
        <w:t xml:space="preserve">          </w:t>
      </w:r>
      <w:r w:rsidR="00AB220F">
        <w:rPr>
          <w:sz w:val="24"/>
          <w:szCs w:val="24"/>
        </w:rPr>
        <w:t>The management budget is split into three categories: project</w:t>
      </w:r>
      <w:r w:rsidR="00D7544C">
        <w:rPr>
          <w:sz w:val="24"/>
          <w:szCs w:val="24"/>
        </w:rPr>
        <w:t xml:space="preserve">, which </w:t>
      </w:r>
      <w:r>
        <w:rPr>
          <w:sz w:val="24"/>
          <w:szCs w:val="24"/>
        </w:rPr>
        <w:t>includes</w:t>
      </w:r>
      <w:r w:rsidR="00D7544C">
        <w:rPr>
          <w:sz w:val="24"/>
          <w:szCs w:val="24"/>
        </w:rPr>
        <w:t xml:space="preserve"> myself</w:t>
      </w:r>
      <w:r w:rsidR="00AB220F">
        <w:rPr>
          <w:sz w:val="24"/>
          <w:szCs w:val="24"/>
        </w:rPr>
        <w:t xml:space="preserve">, investment and </w:t>
      </w:r>
      <w:r>
        <w:rPr>
          <w:sz w:val="24"/>
          <w:szCs w:val="24"/>
        </w:rPr>
        <w:t>IT</w:t>
      </w:r>
      <w:r w:rsidR="00AB220F">
        <w:rPr>
          <w:sz w:val="24"/>
          <w:szCs w:val="24"/>
        </w:rPr>
        <w:t xml:space="preserve"> management.</w:t>
      </w:r>
      <w:r w:rsidR="00101D22">
        <w:rPr>
          <w:sz w:val="24"/>
          <w:szCs w:val="24"/>
        </w:rPr>
        <w:t xml:space="preserve"> An estimate of 1</w:t>
      </w:r>
      <w:r w:rsidR="00AB220F">
        <w:rPr>
          <w:sz w:val="24"/>
          <w:szCs w:val="24"/>
        </w:rPr>
        <w:t>0</w:t>
      </w:r>
      <w:r w:rsidR="00BA0592">
        <w:rPr>
          <w:sz w:val="24"/>
          <w:szCs w:val="24"/>
        </w:rPr>
        <w:t>0 000</w:t>
      </w:r>
      <w:r w:rsidR="00101D22">
        <w:rPr>
          <w:sz w:val="24"/>
          <w:szCs w:val="24"/>
        </w:rPr>
        <w:t xml:space="preserve"> </w:t>
      </w:r>
      <w:r w:rsidR="00C639A1">
        <w:rPr>
          <w:sz w:val="24"/>
          <w:szCs w:val="24"/>
        </w:rPr>
        <w:t>CND</w:t>
      </w:r>
      <w:r w:rsidR="00576E18">
        <w:rPr>
          <w:sz w:val="24"/>
          <w:szCs w:val="24"/>
        </w:rPr>
        <w:t xml:space="preserve"> or 13% of </w:t>
      </w:r>
      <w:r w:rsidR="00101D22">
        <w:rPr>
          <w:sz w:val="24"/>
          <w:szCs w:val="24"/>
        </w:rPr>
        <w:t xml:space="preserve">the overall budget will be spent for the project management. </w:t>
      </w:r>
      <w:r w:rsidR="00F22A73">
        <w:rPr>
          <w:sz w:val="24"/>
          <w:szCs w:val="24"/>
        </w:rPr>
        <w:t>It is a great amount for sustaining a great team</w:t>
      </w:r>
      <w:r w:rsidR="00B34AF1">
        <w:rPr>
          <w:sz w:val="24"/>
          <w:szCs w:val="24"/>
        </w:rPr>
        <w:t xml:space="preserve"> [6]</w:t>
      </w:r>
      <w:r w:rsidR="00F22A73">
        <w:rPr>
          <w:sz w:val="24"/>
          <w:szCs w:val="24"/>
        </w:rPr>
        <w:t xml:space="preserve">. </w:t>
      </w:r>
    </w:p>
    <w:tbl>
      <w:tblPr>
        <w:tblStyle w:val="TableGrid"/>
        <w:tblW w:w="0" w:type="auto"/>
        <w:tblLook w:val="04A0" w:firstRow="1" w:lastRow="0" w:firstColumn="1" w:lastColumn="0" w:noHBand="0" w:noVBand="1"/>
      </w:tblPr>
      <w:tblGrid>
        <w:gridCol w:w="4675"/>
        <w:gridCol w:w="4675"/>
      </w:tblGrid>
      <w:tr w:rsidR="00A6202D" w14:paraId="668C6EF5" w14:textId="77777777" w:rsidTr="00313244">
        <w:tc>
          <w:tcPr>
            <w:tcW w:w="4675" w:type="dxa"/>
            <w:shd w:val="clear" w:color="auto" w:fill="8EAADB" w:themeFill="accent1" w:themeFillTint="99"/>
            <w:vAlign w:val="center"/>
          </w:tcPr>
          <w:p w14:paraId="3875B8B4" w14:textId="77777777" w:rsidR="00A6202D" w:rsidRPr="006C499D" w:rsidRDefault="00A6202D" w:rsidP="00313244">
            <w:pPr>
              <w:spacing w:line="480" w:lineRule="auto"/>
              <w:jc w:val="center"/>
              <w:rPr>
                <w:b/>
                <w:sz w:val="24"/>
                <w:szCs w:val="24"/>
              </w:rPr>
            </w:pPr>
            <w:r w:rsidRPr="006C499D">
              <w:rPr>
                <w:b/>
                <w:sz w:val="24"/>
                <w:szCs w:val="24"/>
              </w:rPr>
              <w:t>Management Type</w:t>
            </w:r>
          </w:p>
        </w:tc>
        <w:tc>
          <w:tcPr>
            <w:tcW w:w="4675" w:type="dxa"/>
            <w:shd w:val="clear" w:color="auto" w:fill="8EAADB" w:themeFill="accent1" w:themeFillTint="99"/>
            <w:vAlign w:val="center"/>
          </w:tcPr>
          <w:p w14:paraId="173BA743" w14:textId="77777777" w:rsidR="00A6202D" w:rsidRPr="006C499D" w:rsidRDefault="00A6202D" w:rsidP="00313244">
            <w:pPr>
              <w:spacing w:line="480" w:lineRule="auto"/>
              <w:jc w:val="center"/>
              <w:rPr>
                <w:b/>
                <w:sz w:val="24"/>
                <w:szCs w:val="24"/>
              </w:rPr>
            </w:pPr>
            <w:r w:rsidRPr="006C499D">
              <w:rPr>
                <w:b/>
                <w:sz w:val="24"/>
                <w:szCs w:val="24"/>
              </w:rPr>
              <w:t>Assigned Budget (in CND)</w:t>
            </w:r>
          </w:p>
        </w:tc>
      </w:tr>
      <w:tr w:rsidR="00A6202D" w14:paraId="4783404F" w14:textId="77777777" w:rsidTr="00313244">
        <w:tc>
          <w:tcPr>
            <w:tcW w:w="4675" w:type="dxa"/>
            <w:vAlign w:val="center"/>
          </w:tcPr>
          <w:p w14:paraId="3489A0FE" w14:textId="77777777" w:rsidR="00A6202D" w:rsidRDefault="00A6202D" w:rsidP="00313244">
            <w:pPr>
              <w:spacing w:line="480" w:lineRule="auto"/>
              <w:jc w:val="center"/>
              <w:rPr>
                <w:sz w:val="24"/>
                <w:szCs w:val="24"/>
              </w:rPr>
            </w:pPr>
            <w:r>
              <w:rPr>
                <w:sz w:val="24"/>
                <w:szCs w:val="24"/>
              </w:rPr>
              <w:t>Project Management</w:t>
            </w:r>
          </w:p>
        </w:tc>
        <w:tc>
          <w:tcPr>
            <w:tcW w:w="4675" w:type="dxa"/>
            <w:vAlign w:val="center"/>
          </w:tcPr>
          <w:p w14:paraId="1EF21102" w14:textId="77777777" w:rsidR="00A6202D" w:rsidRDefault="00A6202D" w:rsidP="00313244">
            <w:pPr>
              <w:spacing w:line="480" w:lineRule="auto"/>
              <w:jc w:val="center"/>
              <w:rPr>
                <w:sz w:val="24"/>
                <w:szCs w:val="24"/>
              </w:rPr>
            </w:pPr>
            <w:r>
              <w:rPr>
                <w:sz w:val="24"/>
                <w:szCs w:val="24"/>
              </w:rPr>
              <w:t>40 000</w:t>
            </w:r>
          </w:p>
        </w:tc>
      </w:tr>
      <w:tr w:rsidR="00A6202D" w14:paraId="31EDA153" w14:textId="77777777" w:rsidTr="00313244">
        <w:tc>
          <w:tcPr>
            <w:tcW w:w="4675" w:type="dxa"/>
            <w:vAlign w:val="center"/>
          </w:tcPr>
          <w:p w14:paraId="1146F496" w14:textId="77777777" w:rsidR="00A6202D" w:rsidRDefault="00A6202D" w:rsidP="00313244">
            <w:pPr>
              <w:spacing w:line="480" w:lineRule="auto"/>
              <w:jc w:val="center"/>
              <w:rPr>
                <w:sz w:val="24"/>
                <w:szCs w:val="24"/>
              </w:rPr>
            </w:pPr>
            <w:r>
              <w:rPr>
                <w:sz w:val="24"/>
                <w:szCs w:val="24"/>
              </w:rPr>
              <w:t>Investment Management</w:t>
            </w:r>
          </w:p>
        </w:tc>
        <w:tc>
          <w:tcPr>
            <w:tcW w:w="4675" w:type="dxa"/>
            <w:vAlign w:val="center"/>
          </w:tcPr>
          <w:p w14:paraId="6A21E8D2" w14:textId="77777777" w:rsidR="00A6202D" w:rsidRDefault="00A6202D" w:rsidP="00313244">
            <w:pPr>
              <w:spacing w:line="480" w:lineRule="auto"/>
              <w:jc w:val="center"/>
              <w:rPr>
                <w:sz w:val="24"/>
                <w:szCs w:val="24"/>
              </w:rPr>
            </w:pPr>
            <w:r>
              <w:rPr>
                <w:sz w:val="24"/>
                <w:szCs w:val="24"/>
              </w:rPr>
              <w:t>40 000</w:t>
            </w:r>
          </w:p>
        </w:tc>
      </w:tr>
      <w:tr w:rsidR="00A6202D" w14:paraId="420C19B6" w14:textId="77777777" w:rsidTr="00313244">
        <w:tc>
          <w:tcPr>
            <w:tcW w:w="4675" w:type="dxa"/>
            <w:vAlign w:val="center"/>
          </w:tcPr>
          <w:p w14:paraId="0452A940" w14:textId="77777777" w:rsidR="00A6202D" w:rsidRDefault="00A6202D" w:rsidP="00313244">
            <w:pPr>
              <w:spacing w:line="480" w:lineRule="auto"/>
              <w:jc w:val="center"/>
              <w:rPr>
                <w:sz w:val="24"/>
                <w:szCs w:val="24"/>
              </w:rPr>
            </w:pPr>
            <w:r>
              <w:rPr>
                <w:sz w:val="24"/>
                <w:szCs w:val="24"/>
              </w:rPr>
              <w:t>IT Management</w:t>
            </w:r>
          </w:p>
        </w:tc>
        <w:tc>
          <w:tcPr>
            <w:tcW w:w="4675" w:type="dxa"/>
            <w:vAlign w:val="center"/>
          </w:tcPr>
          <w:p w14:paraId="7233A349" w14:textId="77777777" w:rsidR="00A6202D" w:rsidRDefault="00A6202D" w:rsidP="00313244">
            <w:pPr>
              <w:spacing w:line="480" w:lineRule="auto"/>
              <w:jc w:val="center"/>
              <w:rPr>
                <w:sz w:val="24"/>
                <w:szCs w:val="24"/>
              </w:rPr>
            </w:pPr>
            <w:r>
              <w:rPr>
                <w:sz w:val="24"/>
                <w:szCs w:val="24"/>
              </w:rPr>
              <w:t>20 000</w:t>
            </w:r>
          </w:p>
        </w:tc>
      </w:tr>
    </w:tbl>
    <w:p w14:paraId="06303788" w14:textId="1C3F9598" w:rsidR="004F40E8" w:rsidRPr="00A6202D" w:rsidRDefault="00A6202D" w:rsidP="004F40E8">
      <w:pPr>
        <w:spacing w:line="480" w:lineRule="auto"/>
        <w:jc w:val="center"/>
        <w:rPr>
          <w:b/>
          <w:sz w:val="24"/>
          <w:szCs w:val="24"/>
        </w:rPr>
      </w:pPr>
      <w:r w:rsidRPr="002F0AC2">
        <w:rPr>
          <w:b/>
          <w:sz w:val="24"/>
          <w:szCs w:val="24"/>
        </w:rPr>
        <w:t xml:space="preserve">Table </w:t>
      </w:r>
      <w:r w:rsidR="00E25425">
        <w:rPr>
          <w:b/>
          <w:sz w:val="24"/>
          <w:szCs w:val="24"/>
        </w:rPr>
        <w:t>2</w:t>
      </w:r>
      <w:r w:rsidRPr="002F0AC2">
        <w:rPr>
          <w:b/>
          <w:sz w:val="24"/>
          <w:szCs w:val="24"/>
        </w:rPr>
        <w:t>. Management Budget</w:t>
      </w:r>
    </w:p>
    <w:p w14:paraId="5859A7BA" w14:textId="6FBD1A10" w:rsidR="000C5267" w:rsidRPr="00FE5AE8" w:rsidRDefault="000C5267" w:rsidP="000C5267">
      <w:pPr>
        <w:spacing w:line="480" w:lineRule="auto"/>
        <w:jc w:val="center"/>
        <w:rPr>
          <w:b/>
          <w:sz w:val="24"/>
        </w:rPr>
      </w:pPr>
      <w:r>
        <w:rPr>
          <w:b/>
          <w:sz w:val="24"/>
        </w:rPr>
        <w:t>5.2 Salary</w:t>
      </w:r>
    </w:p>
    <w:p w14:paraId="07F859DE" w14:textId="510393B8" w:rsidR="00101D22" w:rsidRDefault="00E3662A" w:rsidP="00B963CC">
      <w:pPr>
        <w:spacing w:line="480" w:lineRule="auto"/>
        <w:rPr>
          <w:sz w:val="24"/>
          <w:szCs w:val="24"/>
        </w:rPr>
      </w:pPr>
      <w:r>
        <w:rPr>
          <w:sz w:val="24"/>
          <w:szCs w:val="24"/>
        </w:rPr>
        <w:t xml:space="preserve">         </w:t>
      </w:r>
      <w:r w:rsidR="00F22A73">
        <w:rPr>
          <w:sz w:val="24"/>
          <w:szCs w:val="24"/>
        </w:rPr>
        <w:t>The salary consists of the overall cost spent on workers for the entire project. Researchers, software engineers, manufacturers, architects, builders</w:t>
      </w:r>
      <w:r w:rsidR="00AB220F">
        <w:rPr>
          <w:sz w:val="24"/>
          <w:szCs w:val="24"/>
        </w:rPr>
        <w:t>, designers</w:t>
      </w:r>
      <w:r w:rsidR="00F22A73">
        <w:rPr>
          <w:sz w:val="24"/>
          <w:szCs w:val="24"/>
        </w:rPr>
        <w:t xml:space="preserve"> and more will get paid for the entire </w:t>
      </w:r>
      <w:r w:rsidR="00576E18">
        <w:rPr>
          <w:sz w:val="24"/>
          <w:szCs w:val="24"/>
        </w:rPr>
        <w:t>period</w:t>
      </w:r>
      <w:r w:rsidR="00F22A73">
        <w:rPr>
          <w:sz w:val="24"/>
          <w:szCs w:val="24"/>
        </w:rPr>
        <w:t xml:space="preserve"> of the project. Training </w:t>
      </w:r>
      <w:r w:rsidR="00576E18">
        <w:rPr>
          <w:sz w:val="24"/>
          <w:szCs w:val="24"/>
        </w:rPr>
        <w:t xml:space="preserve">staff </w:t>
      </w:r>
      <w:r w:rsidR="00F22A73">
        <w:rPr>
          <w:sz w:val="24"/>
          <w:szCs w:val="24"/>
        </w:rPr>
        <w:t xml:space="preserve">corelates to the normal salary of the cinema employee. The salary will </w:t>
      </w:r>
      <w:r w:rsidR="00C639A1">
        <w:rPr>
          <w:sz w:val="24"/>
          <w:szCs w:val="24"/>
        </w:rPr>
        <w:t>accumulate up to 360 000 CND</w:t>
      </w:r>
      <w:r w:rsidR="00576E18">
        <w:rPr>
          <w:sz w:val="24"/>
          <w:szCs w:val="24"/>
        </w:rPr>
        <w:t xml:space="preserve"> or 48% of the budget</w:t>
      </w:r>
      <w:r w:rsidR="00F22A73">
        <w:rPr>
          <w:sz w:val="24"/>
          <w:szCs w:val="24"/>
        </w:rPr>
        <w:t>, which is a high percentage for projects like these. This also includes bonuses, commissions and all taxes</w:t>
      </w:r>
      <w:r w:rsidR="00B34AF1">
        <w:rPr>
          <w:sz w:val="24"/>
          <w:szCs w:val="24"/>
        </w:rPr>
        <w:t xml:space="preserve"> [6]</w:t>
      </w:r>
      <w:r w:rsidR="00F22A73">
        <w:rPr>
          <w:sz w:val="24"/>
          <w:szCs w:val="24"/>
        </w:rPr>
        <w:t xml:space="preserve">. </w:t>
      </w:r>
    </w:p>
    <w:tbl>
      <w:tblPr>
        <w:tblStyle w:val="TableGrid"/>
        <w:tblW w:w="0" w:type="auto"/>
        <w:tblLook w:val="04A0" w:firstRow="1" w:lastRow="0" w:firstColumn="1" w:lastColumn="0" w:noHBand="0" w:noVBand="1"/>
      </w:tblPr>
      <w:tblGrid>
        <w:gridCol w:w="4675"/>
        <w:gridCol w:w="4675"/>
      </w:tblGrid>
      <w:tr w:rsidR="00A6202D" w14:paraId="69177F87" w14:textId="77777777" w:rsidTr="00313244">
        <w:tc>
          <w:tcPr>
            <w:tcW w:w="4675" w:type="dxa"/>
            <w:shd w:val="clear" w:color="auto" w:fill="8EAADB" w:themeFill="accent1" w:themeFillTint="99"/>
            <w:vAlign w:val="center"/>
          </w:tcPr>
          <w:p w14:paraId="45927E39" w14:textId="4B26C8D7" w:rsidR="00A6202D" w:rsidRPr="006C499D" w:rsidRDefault="00A6202D" w:rsidP="00313244">
            <w:pPr>
              <w:spacing w:line="480" w:lineRule="auto"/>
              <w:jc w:val="center"/>
              <w:rPr>
                <w:b/>
                <w:sz w:val="24"/>
                <w:szCs w:val="24"/>
              </w:rPr>
            </w:pPr>
            <w:r w:rsidRPr="006C499D">
              <w:rPr>
                <w:b/>
                <w:sz w:val="24"/>
                <w:szCs w:val="24"/>
              </w:rPr>
              <w:lastRenderedPageBreak/>
              <w:t>Worker Type</w:t>
            </w:r>
            <w:r w:rsidR="00657B52">
              <w:rPr>
                <w:b/>
                <w:sz w:val="24"/>
                <w:szCs w:val="24"/>
              </w:rPr>
              <w:t xml:space="preserve"> </w:t>
            </w:r>
          </w:p>
        </w:tc>
        <w:tc>
          <w:tcPr>
            <w:tcW w:w="4675" w:type="dxa"/>
            <w:shd w:val="clear" w:color="auto" w:fill="8EAADB" w:themeFill="accent1" w:themeFillTint="99"/>
            <w:vAlign w:val="center"/>
          </w:tcPr>
          <w:p w14:paraId="2001333D" w14:textId="77777777" w:rsidR="00A6202D" w:rsidRPr="006C499D" w:rsidRDefault="00A6202D" w:rsidP="00313244">
            <w:pPr>
              <w:spacing w:line="480" w:lineRule="auto"/>
              <w:jc w:val="center"/>
              <w:rPr>
                <w:b/>
                <w:sz w:val="24"/>
                <w:szCs w:val="24"/>
              </w:rPr>
            </w:pPr>
            <w:r>
              <w:rPr>
                <w:b/>
                <w:sz w:val="24"/>
                <w:szCs w:val="24"/>
              </w:rPr>
              <w:t xml:space="preserve">Assigned Salary Budget </w:t>
            </w:r>
            <w:r w:rsidRPr="006C499D">
              <w:rPr>
                <w:b/>
                <w:sz w:val="24"/>
                <w:szCs w:val="24"/>
              </w:rPr>
              <w:t>(in CND)</w:t>
            </w:r>
          </w:p>
        </w:tc>
      </w:tr>
      <w:tr w:rsidR="00A6202D" w14:paraId="71C7F5CC" w14:textId="77777777" w:rsidTr="00313244">
        <w:tc>
          <w:tcPr>
            <w:tcW w:w="4675" w:type="dxa"/>
            <w:vAlign w:val="center"/>
          </w:tcPr>
          <w:p w14:paraId="45844C1D" w14:textId="6B2051C0" w:rsidR="00A6202D" w:rsidRDefault="00A6202D" w:rsidP="00313244">
            <w:pPr>
              <w:spacing w:line="480" w:lineRule="auto"/>
              <w:jc w:val="center"/>
              <w:rPr>
                <w:sz w:val="24"/>
                <w:szCs w:val="24"/>
              </w:rPr>
            </w:pPr>
            <w:r>
              <w:rPr>
                <w:sz w:val="24"/>
                <w:szCs w:val="24"/>
              </w:rPr>
              <w:t>Software Engineers</w:t>
            </w:r>
          </w:p>
        </w:tc>
        <w:tc>
          <w:tcPr>
            <w:tcW w:w="4675" w:type="dxa"/>
            <w:vAlign w:val="center"/>
          </w:tcPr>
          <w:p w14:paraId="7F68C7DA" w14:textId="77777777" w:rsidR="00A6202D" w:rsidRDefault="00A6202D" w:rsidP="00313244">
            <w:pPr>
              <w:spacing w:line="480" w:lineRule="auto"/>
              <w:jc w:val="center"/>
              <w:rPr>
                <w:sz w:val="24"/>
                <w:szCs w:val="24"/>
              </w:rPr>
            </w:pPr>
            <w:r>
              <w:rPr>
                <w:sz w:val="24"/>
                <w:szCs w:val="24"/>
              </w:rPr>
              <w:t>100 000</w:t>
            </w:r>
          </w:p>
        </w:tc>
      </w:tr>
      <w:tr w:rsidR="00A6202D" w14:paraId="798D83BA" w14:textId="77777777" w:rsidTr="00313244">
        <w:tc>
          <w:tcPr>
            <w:tcW w:w="4675" w:type="dxa"/>
            <w:vAlign w:val="center"/>
          </w:tcPr>
          <w:p w14:paraId="1F2D79D7" w14:textId="4A42A89B" w:rsidR="00A6202D" w:rsidRDefault="00A6202D" w:rsidP="00313244">
            <w:pPr>
              <w:spacing w:line="480" w:lineRule="auto"/>
              <w:jc w:val="center"/>
              <w:rPr>
                <w:sz w:val="24"/>
                <w:szCs w:val="24"/>
              </w:rPr>
            </w:pPr>
            <w:r>
              <w:rPr>
                <w:sz w:val="24"/>
                <w:szCs w:val="24"/>
              </w:rPr>
              <w:t>Hardware Specialists</w:t>
            </w:r>
            <w:r w:rsidR="00481945">
              <w:rPr>
                <w:sz w:val="24"/>
                <w:szCs w:val="24"/>
              </w:rPr>
              <w:t xml:space="preserve"> and Manufacturers</w:t>
            </w:r>
          </w:p>
        </w:tc>
        <w:tc>
          <w:tcPr>
            <w:tcW w:w="4675" w:type="dxa"/>
            <w:vAlign w:val="center"/>
          </w:tcPr>
          <w:p w14:paraId="2EA7E1C8" w14:textId="3271C6D7" w:rsidR="00A6202D" w:rsidRDefault="00D7544C" w:rsidP="00313244">
            <w:pPr>
              <w:spacing w:line="480" w:lineRule="auto"/>
              <w:jc w:val="center"/>
              <w:rPr>
                <w:sz w:val="24"/>
                <w:szCs w:val="24"/>
              </w:rPr>
            </w:pPr>
            <w:r>
              <w:rPr>
                <w:sz w:val="24"/>
                <w:szCs w:val="24"/>
              </w:rPr>
              <w:t>10</w:t>
            </w:r>
            <w:r w:rsidR="00A6202D">
              <w:rPr>
                <w:sz w:val="24"/>
                <w:szCs w:val="24"/>
              </w:rPr>
              <w:t>0 000</w:t>
            </w:r>
          </w:p>
        </w:tc>
      </w:tr>
      <w:tr w:rsidR="00A6202D" w14:paraId="01EEF11F" w14:textId="77777777" w:rsidTr="00313244">
        <w:tc>
          <w:tcPr>
            <w:tcW w:w="4675" w:type="dxa"/>
            <w:vAlign w:val="center"/>
          </w:tcPr>
          <w:p w14:paraId="4503811D" w14:textId="519EBDC4" w:rsidR="00A6202D" w:rsidRDefault="00481945" w:rsidP="00313244">
            <w:pPr>
              <w:spacing w:line="480" w:lineRule="auto"/>
              <w:jc w:val="center"/>
              <w:rPr>
                <w:sz w:val="24"/>
                <w:szCs w:val="24"/>
              </w:rPr>
            </w:pPr>
            <w:r>
              <w:rPr>
                <w:sz w:val="24"/>
                <w:szCs w:val="24"/>
              </w:rPr>
              <w:t>Transportation</w:t>
            </w:r>
          </w:p>
        </w:tc>
        <w:tc>
          <w:tcPr>
            <w:tcW w:w="4675" w:type="dxa"/>
            <w:vAlign w:val="center"/>
          </w:tcPr>
          <w:p w14:paraId="327D09D5" w14:textId="7BCA446D" w:rsidR="00A6202D" w:rsidRDefault="00D7544C" w:rsidP="00313244">
            <w:pPr>
              <w:spacing w:line="480" w:lineRule="auto"/>
              <w:jc w:val="center"/>
              <w:rPr>
                <w:sz w:val="24"/>
                <w:szCs w:val="24"/>
              </w:rPr>
            </w:pPr>
            <w:r>
              <w:rPr>
                <w:sz w:val="24"/>
                <w:szCs w:val="24"/>
              </w:rPr>
              <w:t>1</w:t>
            </w:r>
            <w:r w:rsidR="00A6202D">
              <w:rPr>
                <w:sz w:val="24"/>
                <w:szCs w:val="24"/>
              </w:rPr>
              <w:t>0 000</w:t>
            </w:r>
          </w:p>
        </w:tc>
      </w:tr>
      <w:tr w:rsidR="00A6202D" w14:paraId="5B1F51C5" w14:textId="77777777" w:rsidTr="00313244">
        <w:tc>
          <w:tcPr>
            <w:tcW w:w="4675" w:type="dxa"/>
            <w:vAlign w:val="center"/>
          </w:tcPr>
          <w:p w14:paraId="46A4E357" w14:textId="77777777" w:rsidR="00A6202D" w:rsidRDefault="00A6202D" w:rsidP="00313244">
            <w:pPr>
              <w:spacing w:line="480" w:lineRule="auto"/>
              <w:jc w:val="center"/>
              <w:rPr>
                <w:sz w:val="24"/>
                <w:szCs w:val="24"/>
              </w:rPr>
            </w:pPr>
            <w:r>
              <w:rPr>
                <w:sz w:val="24"/>
                <w:szCs w:val="24"/>
              </w:rPr>
              <w:t>Building Engineers</w:t>
            </w:r>
          </w:p>
        </w:tc>
        <w:tc>
          <w:tcPr>
            <w:tcW w:w="4675" w:type="dxa"/>
            <w:vAlign w:val="center"/>
          </w:tcPr>
          <w:p w14:paraId="3EB25979" w14:textId="77777777" w:rsidR="00A6202D" w:rsidRDefault="00A6202D" w:rsidP="00313244">
            <w:pPr>
              <w:spacing w:line="480" w:lineRule="auto"/>
              <w:jc w:val="center"/>
              <w:rPr>
                <w:sz w:val="24"/>
                <w:szCs w:val="24"/>
              </w:rPr>
            </w:pPr>
            <w:r>
              <w:rPr>
                <w:sz w:val="24"/>
                <w:szCs w:val="24"/>
              </w:rPr>
              <w:t>120 000</w:t>
            </w:r>
          </w:p>
        </w:tc>
      </w:tr>
      <w:tr w:rsidR="00A6202D" w14:paraId="67ED4238" w14:textId="77777777" w:rsidTr="00313244">
        <w:tc>
          <w:tcPr>
            <w:tcW w:w="4675" w:type="dxa"/>
            <w:vAlign w:val="center"/>
          </w:tcPr>
          <w:p w14:paraId="5B90D219" w14:textId="77777777" w:rsidR="00A6202D" w:rsidRDefault="00A6202D" w:rsidP="00313244">
            <w:pPr>
              <w:spacing w:line="480" w:lineRule="auto"/>
              <w:jc w:val="center"/>
              <w:rPr>
                <w:sz w:val="24"/>
                <w:szCs w:val="24"/>
              </w:rPr>
            </w:pPr>
            <w:r>
              <w:rPr>
                <w:sz w:val="24"/>
                <w:szCs w:val="24"/>
              </w:rPr>
              <w:t>Interior Designers</w:t>
            </w:r>
          </w:p>
        </w:tc>
        <w:tc>
          <w:tcPr>
            <w:tcW w:w="4675" w:type="dxa"/>
            <w:vAlign w:val="center"/>
          </w:tcPr>
          <w:p w14:paraId="5DD8F99F" w14:textId="77777777" w:rsidR="00A6202D" w:rsidRDefault="00A6202D" w:rsidP="00313244">
            <w:pPr>
              <w:spacing w:line="480" w:lineRule="auto"/>
              <w:jc w:val="center"/>
              <w:rPr>
                <w:sz w:val="24"/>
                <w:szCs w:val="24"/>
              </w:rPr>
            </w:pPr>
            <w:r>
              <w:rPr>
                <w:sz w:val="24"/>
                <w:szCs w:val="24"/>
              </w:rPr>
              <w:t>50 000</w:t>
            </w:r>
          </w:p>
        </w:tc>
      </w:tr>
    </w:tbl>
    <w:p w14:paraId="54D36297" w14:textId="09359DBF" w:rsidR="004F40E8" w:rsidRPr="00A6202D" w:rsidRDefault="00A6202D" w:rsidP="004F40E8">
      <w:pPr>
        <w:spacing w:line="480" w:lineRule="auto"/>
        <w:jc w:val="center"/>
        <w:rPr>
          <w:b/>
          <w:sz w:val="24"/>
          <w:szCs w:val="24"/>
        </w:rPr>
      </w:pPr>
      <w:r w:rsidRPr="002F0AC2">
        <w:rPr>
          <w:b/>
          <w:sz w:val="24"/>
          <w:szCs w:val="24"/>
        </w:rPr>
        <w:t xml:space="preserve">Table </w:t>
      </w:r>
      <w:r w:rsidR="00E25425">
        <w:rPr>
          <w:b/>
          <w:sz w:val="24"/>
          <w:szCs w:val="24"/>
        </w:rPr>
        <w:t>3</w:t>
      </w:r>
      <w:r w:rsidRPr="002F0AC2">
        <w:rPr>
          <w:b/>
          <w:sz w:val="24"/>
          <w:szCs w:val="24"/>
        </w:rPr>
        <w:t>. Salary Budget</w:t>
      </w:r>
    </w:p>
    <w:p w14:paraId="449DBDF1" w14:textId="7E12B818" w:rsidR="000C5267" w:rsidRPr="00FE5AE8" w:rsidRDefault="000C5267" w:rsidP="000C5267">
      <w:pPr>
        <w:spacing w:line="480" w:lineRule="auto"/>
        <w:jc w:val="center"/>
        <w:rPr>
          <w:b/>
          <w:sz w:val="24"/>
        </w:rPr>
      </w:pPr>
      <w:r>
        <w:rPr>
          <w:b/>
          <w:sz w:val="24"/>
        </w:rPr>
        <w:t>5.3 Equipment and Materials</w:t>
      </w:r>
    </w:p>
    <w:p w14:paraId="319E1479" w14:textId="300DE698" w:rsidR="00CC1DFC" w:rsidRPr="004F40E8" w:rsidRDefault="0095463E" w:rsidP="004F40E8">
      <w:pPr>
        <w:spacing w:line="480" w:lineRule="auto"/>
        <w:rPr>
          <w:sz w:val="24"/>
          <w:szCs w:val="24"/>
        </w:rPr>
      </w:pPr>
      <w:r>
        <w:rPr>
          <w:sz w:val="24"/>
          <w:szCs w:val="24"/>
        </w:rPr>
        <w:t xml:space="preserve">          </w:t>
      </w:r>
      <w:r w:rsidR="00F22A73">
        <w:rPr>
          <w:sz w:val="24"/>
          <w:szCs w:val="24"/>
        </w:rPr>
        <w:t xml:space="preserve">The rest of the budget, which is </w:t>
      </w:r>
      <w:r w:rsidR="00D36FCB">
        <w:rPr>
          <w:sz w:val="24"/>
          <w:szCs w:val="24"/>
        </w:rPr>
        <w:t>295 000 CND</w:t>
      </w:r>
      <w:r w:rsidR="00F22A73">
        <w:rPr>
          <w:sz w:val="24"/>
          <w:szCs w:val="24"/>
        </w:rPr>
        <w:t>, is estimated to go to the installations, research and materials provided. The room construction</w:t>
      </w:r>
      <w:r w:rsidR="008E1880">
        <w:rPr>
          <w:sz w:val="24"/>
          <w:szCs w:val="24"/>
        </w:rPr>
        <w:t xml:space="preserve"> will contain a variety of materials</w:t>
      </w:r>
      <w:r w:rsidR="00A61356">
        <w:rPr>
          <w:sz w:val="24"/>
          <w:szCs w:val="24"/>
        </w:rPr>
        <w:t>, which is</w:t>
      </w:r>
      <w:r w:rsidR="00F22A73">
        <w:rPr>
          <w:sz w:val="24"/>
          <w:szCs w:val="24"/>
        </w:rPr>
        <w:t xml:space="preserve"> </w:t>
      </w:r>
      <w:r w:rsidR="00A61356">
        <w:rPr>
          <w:sz w:val="24"/>
          <w:szCs w:val="24"/>
        </w:rPr>
        <w:t>e</w:t>
      </w:r>
      <w:r w:rsidR="00F22A73">
        <w:rPr>
          <w:sz w:val="24"/>
          <w:szCs w:val="24"/>
        </w:rPr>
        <w:t>verything from room insulations and design to chair and headset manufacturing</w:t>
      </w:r>
      <w:r w:rsidR="00A61356">
        <w:rPr>
          <w:sz w:val="24"/>
          <w:szCs w:val="24"/>
        </w:rPr>
        <w:t>. The rest will be spent to the research of the software and hardware required.</w:t>
      </w:r>
    </w:p>
    <w:tbl>
      <w:tblPr>
        <w:tblStyle w:val="TableGrid"/>
        <w:tblW w:w="0" w:type="auto"/>
        <w:tblLook w:val="04A0" w:firstRow="1" w:lastRow="0" w:firstColumn="1" w:lastColumn="0" w:noHBand="0" w:noVBand="1"/>
      </w:tblPr>
      <w:tblGrid>
        <w:gridCol w:w="4675"/>
        <w:gridCol w:w="4675"/>
      </w:tblGrid>
      <w:tr w:rsidR="007058C5" w14:paraId="43B1E0E4" w14:textId="77777777" w:rsidTr="007058C5">
        <w:tc>
          <w:tcPr>
            <w:tcW w:w="4675" w:type="dxa"/>
            <w:shd w:val="clear" w:color="auto" w:fill="8EAADB" w:themeFill="accent1" w:themeFillTint="99"/>
            <w:vAlign w:val="center"/>
          </w:tcPr>
          <w:p w14:paraId="52785834" w14:textId="313831A1" w:rsidR="007058C5" w:rsidRPr="006C499D" w:rsidRDefault="007058C5" w:rsidP="007058C5">
            <w:pPr>
              <w:spacing w:line="480" w:lineRule="auto"/>
              <w:jc w:val="center"/>
              <w:rPr>
                <w:b/>
                <w:sz w:val="24"/>
                <w:szCs w:val="24"/>
              </w:rPr>
            </w:pPr>
            <w:r w:rsidRPr="006C499D">
              <w:rPr>
                <w:b/>
                <w:sz w:val="24"/>
                <w:szCs w:val="24"/>
              </w:rPr>
              <w:t>Equipment</w:t>
            </w:r>
          </w:p>
        </w:tc>
        <w:tc>
          <w:tcPr>
            <w:tcW w:w="4675" w:type="dxa"/>
            <w:shd w:val="clear" w:color="auto" w:fill="8EAADB" w:themeFill="accent1" w:themeFillTint="99"/>
            <w:vAlign w:val="center"/>
          </w:tcPr>
          <w:p w14:paraId="6DDC9E4D" w14:textId="7A957286" w:rsidR="007058C5" w:rsidRPr="006C499D" w:rsidRDefault="007058C5" w:rsidP="007058C5">
            <w:pPr>
              <w:spacing w:line="480" w:lineRule="auto"/>
              <w:jc w:val="center"/>
              <w:rPr>
                <w:b/>
                <w:sz w:val="24"/>
                <w:szCs w:val="24"/>
              </w:rPr>
            </w:pPr>
            <w:r w:rsidRPr="006C499D">
              <w:rPr>
                <w:b/>
                <w:sz w:val="24"/>
                <w:szCs w:val="24"/>
              </w:rPr>
              <w:t>Assigned Budget (in CND)</w:t>
            </w:r>
          </w:p>
        </w:tc>
      </w:tr>
      <w:tr w:rsidR="007058C5" w14:paraId="0AD79502" w14:textId="77777777" w:rsidTr="007058C5">
        <w:tc>
          <w:tcPr>
            <w:tcW w:w="4675" w:type="dxa"/>
            <w:vAlign w:val="center"/>
          </w:tcPr>
          <w:p w14:paraId="1A0D5A7B" w14:textId="1AE518D1" w:rsidR="007058C5" w:rsidRDefault="007058C5" w:rsidP="007058C5">
            <w:pPr>
              <w:spacing w:line="480" w:lineRule="auto"/>
              <w:jc w:val="center"/>
              <w:rPr>
                <w:sz w:val="24"/>
                <w:szCs w:val="24"/>
              </w:rPr>
            </w:pPr>
            <w:r>
              <w:rPr>
                <w:sz w:val="24"/>
                <w:szCs w:val="24"/>
              </w:rPr>
              <w:t>VR Headgea</w:t>
            </w:r>
            <w:r w:rsidR="00301F22">
              <w:rPr>
                <w:sz w:val="24"/>
                <w:szCs w:val="24"/>
              </w:rPr>
              <w:t>rs</w:t>
            </w:r>
            <w:r>
              <w:rPr>
                <w:sz w:val="24"/>
                <w:szCs w:val="24"/>
              </w:rPr>
              <w:t xml:space="preserve"> (Complete Set)</w:t>
            </w:r>
          </w:p>
        </w:tc>
        <w:tc>
          <w:tcPr>
            <w:tcW w:w="4675" w:type="dxa"/>
            <w:vAlign w:val="center"/>
          </w:tcPr>
          <w:p w14:paraId="0D54D762" w14:textId="1D3BEDC9" w:rsidR="007058C5" w:rsidRDefault="00BA0592" w:rsidP="007058C5">
            <w:pPr>
              <w:spacing w:line="480" w:lineRule="auto"/>
              <w:jc w:val="center"/>
              <w:rPr>
                <w:sz w:val="24"/>
                <w:szCs w:val="24"/>
              </w:rPr>
            </w:pPr>
            <w:r>
              <w:rPr>
                <w:sz w:val="24"/>
                <w:szCs w:val="24"/>
              </w:rPr>
              <w:t>25 000</w:t>
            </w:r>
          </w:p>
        </w:tc>
      </w:tr>
      <w:tr w:rsidR="007058C5" w14:paraId="3296300A" w14:textId="77777777" w:rsidTr="007058C5">
        <w:tc>
          <w:tcPr>
            <w:tcW w:w="4675" w:type="dxa"/>
            <w:vAlign w:val="center"/>
          </w:tcPr>
          <w:p w14:paraId="0B7C2F5E" w14:textId="252F8F12" w:rsidR="007058C5" w:rsidRDefault="007058C5" w:rsidP="007058C5">
            <w:pPr>
              <w:spacing w:line="480" w:lineRule="auto"/>
              <w:jc w:val="center"/>
              <w:rPr>
                <w:sz w:val="24"/>
                <w:szCs w:val="24"/>
              </w:rPr>
            </w:pPr>
            <w:r>
              <w:rPr>
                <w:sz w:val="24"/>
                <w:szCs w:val="24"/>
              </w:rPr>
              <w:t>Wall Cement</w:t>
            </w:r>
          </w:p>
        </w:tc>
        <w:tc>
          <w:tcPr>
            <w:tcW w:w="4675" w:type="dxa"/>
            <w:vAlign w:val="center"/>
          </w:tcPr>
          <w:p w14:paraId="3631E11F" w14:textId="25FA2A73" w:rsidR="007058C5" w:rsidRDefault="00673EB9" w:rsidP="007058C5">
            <w:pPr>
              <w:spacing w:line="480" w:lineRule="auto"/>
              <w:jc w:val="center"/>
              <w:rPr>
                <w:sz w:val="24"/>
                <w:szCs w:val="24"/>
              </w:rPr>
            </w:pPr>
            <w:r>
              <w:rPr>
                <w:sz w:val="24"/>
                <w:szCs w:val="24"/>
              </w:rPr>
              <w:t>100 000</w:t>
            </w:r>
          </w:p>
        </w:tc>
      </w:tr>
      <w:tr w:rsidR="007058C5" w14:paraId="031FCD4B" w14:textId="77777777" w:rsidTr="007058C5">
        <w:tc>
          <w:tcPr>
            <w:tcW w:w="4675" w:type="dxa"/>
            <w:vAlign w:val="center"/>
          </w:tcPr>
          <w:p w14:paraId="5E36D123" w14:textId="70AD41EC" w:rsidR="007058C5" w:rsidRDefault="007058C5" w:rsidP="007058C5">
            <w:pPr>
              <w:spacing w:line="480" w:lineRule="auto"/>
              <w:jc w:val="center"/>
              <w:rPr>
                <w:sz w:val="24"/>
                <w:szCs w:val="24"/>
              </w:rPr>
            </w:pPr>
            <w:r>
              <w:rPr>
                <w:sz w:val="24"/>
                <w:szCs w:val="24"/>
              </w:rPr>
              <w:t>Insulation</w:t>
            </w:r>
            <w:r w:rsidR="00301F22">
              <w:rPr>
                <w:sz w:val="24"/>
                <w:szCs w:val="24"/>
              </w:rPr>
              <w:t>s</w:t>
            </w:r>
          </w:p>
        </w:tc>
        <w:tc>
          <w:tcPr>
            <w:tcW w:w="4675" w:type="dxa"/>
            <w:vAlign w:val="center"/>
          </w:tcPr>
          <w:p w14:paraId="78021656" w14:textId="45B31D02" w:rsidR="007058C5" w:rsidRDefault="00A03267" w:rsidP="007058C5">
            <w:pPr>
              <w:spacing w:line="480" w:lineRule="auto"/>
              <w:jc w:val="center"/>
              <w:rPr>
                <w:sz w:val="24"/>
                <w:szCs w:val="24"/>
              </w:rPr>
            </w:pPr>
            <w:r>
              <w:rPr>
                <w:sz w:val="24"/>
                <w:szCs w:val="24"/>
              </w:rPr>
              <w:t>2</w:t>
            </w:r>
            <w:r w:rsidR="00673EB9">
              <w:rPr>
                <w:sz w:val="24"/>
                <w:szCs w:val="24"/>
              </w:rPr>
              <w:t>0 000</w:t>
            </w:r>
          </w:p>
        </w:tc>
      </w:tr>
      <w:tr w:rsidR="007058C5" w14:paraId="3E979D17" w14:textId="77777777" w:rsidTr="007058C5">
        <w:tc>
          <w:tcPr>
            <w:tcW w:w="4675" w:type="dxa"/>
            <w:vAlign w:val="center"/>
          </w:tcPr>
          <w:p w14:paraId="1E9F290C" w14:textId="1BE7F58F" w:rsidR="007058C5" w:rsidRDefault="007058C5" w:rsidP="007058C5">
            <w:pPr>
              <w:spacing w:line="480" w:lineRule="auto"/>
              <w:jc w:val="center"/>
              <w:rPr>
                <w:sz w:val="24"/>
                <w:szCs w:val="24"/>
              </w:rPr>
            </w:pPr>
            <w:r>
              <w:rPr>
                <w:sz w:val="24"/>
                <w:szCs w:val="24"/>
              </w:rPr>
              <w:t>Computers and Cables</w:t>
            </w:r>
          </w:p>
        </w:tc>
        <w:tc>
          <w:tcPr>
            <w:tcW w:w="4675" w:type="dxa"/>
            <w:vAlign w:val="center"/>
          </w:tcPr>
          <w:p w14:paraId="5AF686A0" w14:textId="3E46A34C" w:rsidR="007058C5" w:rsidRDefault="00BA0592" w:rsidP="007058C5">
            <w:pPr>
              <w:spacing w:line="480" w:lineRule="auto"/>
              <w:jc w:val="center"/>
              <w:rPr>
                <w:sz w:val="24"/>
                <w:szCs w:val="24"/>
              </w:rPr>
            </w:pPr>
            <w:r>
              <w:rPr>
                <w:sz w:val="24"/>
                <w:szCs w:val="24"/>
              </w:rPr>
              <w:t>25 000</w:t>
            </w:r>
          </w:p>
        </w:tc>
      </w:tr>
      <w:tr w:rsidR="007058C5" w14:paraId="5B92CB51" w14:textId="77777777" w:rsidTr="007058C5">
        <w:tc>
          <w:tcPr>
            <w:tcW w:w="4675" w:type="dxa"/>
            <w:vAlign w:val="center"/>
          </w:tcPr>
          <w:p w14:paraId="54919915" w14:textId="4C966BE0" w:rsidR="007058C5" w:rsidRDefault="007058C5" w:rsidP="007058C5">
            <w:pPr>
              <w:spacing w:line="480" w:lineRule="auto"/>
              <w:jc w:val="center"/>
              <w:rPr>
                <w:sz w:val="24"/>
                <w:szCs w:val="24"/>
              </w:rPr>
            </w:pPr>
            <w:r>
              <w:rPr>
                <w:sz w:val="24"/>
                <w:szCs w:val="24"/>
              </w:rPr>
              <w:t>Sound Absorption Foam Panels</w:t>
            </w:r>
          </w:p>
        </w:tc>
        <w:tc>
          <w:tcPr>
            <w:tcW w:w="4675" w:type="dxa"/>
            <w:vAlign w:val="center"/>
          </w:tcPr>
          <w:p w14:paraId="70AA97E9" w14:textId="529C6A59" w:rsidR="007058C5" w:rsidRDefault="00BA0592" w:rsidP="007058C5">
            <w:pPr>
              <w:spacing w:line="480" w:lineRule="auto"/>
              <w:jc w:val="center"/>
              <w:rPr>
                <w:sz w:val="24"/>
                <w:szCs w:val="24"/>
              </w:rPr>
            </w:pPr>
            <w:r>
              <w:rPr>
                <w:sz w:val="24"/>
                <w:szCs w:val="24"/>
              </w:rPr>
              <w:t>35 000</w:t>
            </w:r>
          </w:p>
        </w:tc>
      </w:tr>
      <w:tr w:rsidR="007058C5" w14:paraId="7D1C5730" w14:textId="77777777" w:rsidTr="007058C5">
        <w:tc>
          <w:tcPr>
            <w:tcW w:w="4675" w:type="dxa"/>
            <w:vAlign w:val="center"/>
          </w:tcPr>
          <w:p w14:paraId="368ED2E7" w14:textId="4D3782C8" w:rsidR="007058C5" w:rsidRDefault="007058C5" w:rsidP="007058C5">
            <w:pPr>
              <w:spacing w:line="480" w:lineRule="auto"/>
              <w:jc w:val="center"/>
              <w:rPr>
                <w:sz w:val="24"/>
                <w:szCs w:val="24"/>
              </w:rPr>
            </w:pPr>
            <w:r>
              <w:rPr>
                <w:sz w:val="24"/>
                <w:szCs w:val="24"/>
              </w:rPr>
              <w:t>LED Lights</w:t>
            </w:r>
          </w:p>
        </w:tc>
        <w:tc>
          <w:tcPr>
            <w:tcW w:w="4675" w:type="dxa"/>
            <w:vAlign w:val="center"/>
          </w:tcPr>
          <w:p w14:paraId="203DC787" w14:textId="1E294B95" w:rsidR="007058C5" w:rsidRDefault="00BA0592" w:rsidP="007058C5">
            <w:pPr>
              <w:spacing w:line="480" w:lineRule="auto"/>
              <w:jc w:val="center"/>
              <w:rPr>
                <w:sz w:val="24"/>
                <w:szCs w:val="24"/>
              </w:rPr>
            </w:pPr>
            <w:r>
              <w:rPr>
                <w:sz w:val="24"/>
                <w:szCs w:val="24"/>
              </w:rPr>
              <w:t>15 000</w:t>
            </w:r>
          </w:p>
        </w:tc>
      </w:tr>
      <w:tr w:rsidR="007058C5" w14:paraId="608F0922" w14:textId="77777777" w:rsidTr="007058C5">
        <w:tc>
          <w:tcPr>
            <w:tcW w:w="4675" w:type="dxa"/>
            <w:vAlign w:val="center"/>
          </w:tcPr>
          <w:p w14:paraId="74C86692" w14:textId="40AFC692" w:rsidR="007058C5" w:rsidRDefault="007058C5" w:rsidP="007058C5">
            <w:pPr>
              <w:spacing w:line="480" w:lineRule="auto"/>
              <w:jc w:val="center"/>
              <w:rPr>
                <w:sz w:val="24"/>
                <w:szCs w:val="24"/>
              </w:rPr>
            </w:pPr>
            <w:r>
              <w:rPr>
                <w:sz w:val="24"/>
                <w:szCs w:val="24"/>
              </w:rPr>
              <w:t>Cinema Chairs</w:t>
            </w:r>
          </w:p>
        </w:tc>
        <w:tc>
          <w:tcPr>
            <w:tcW w:w="4675" w:type="dxa"/>
            <w:vAlign w:val="center"/>
          </w:tcPr>
          <w:p w14:paraId="4713E041" w14:textId="51508ACB" w:rsidR="007058C5" w:rsidRDefault="00BA0592" w:rsidP="007058C5">
            <w:pPr>
              <w:spacing w:line="480" w:lineRule="auto"/>
              <w:jc w:val="center"/>
              <w:rPr>
                <w:sz w:val="24"/>
                <w:szCs w:val="24"/>
              </w:rPr>
            </w:pPr>
            <w:r>
              <w:rPr>
                <w:sz w:val="24"/>
                <w:szCs w:val="24"/>
              </w:rPr>
              <w:t>75 000</w:t>
            </w:r>
          </w:p>
        </w:tc>
      </w:tr>
    </w:tbl>
    <w:p w14:paraId="64536890" w14:textId="10FEA0B3" w:rsidR="00FE5AE8" w:rsidRPr="00D37BE3" w:rsidRDefault="005818C2" w:rsidP="000C5267">
      <w:pPr>
        <w:spacing w:line="480" w:lineRule="auto"/>
        <w:jc w:val="center"/>
        <w:rPr>
          <w:b/>
          <w:sz w:val="24"/>
          <w:szCs w:val="24"/>
        </w:rPr>
      </w:pPr>
      <w:r w:rsidRPr="002F0AC2">
        <w:rPr>
          <w:b/>
          <w:sz w:val="24"/>
          <w:szCs w:val="24"/>
        </w:rPr>
        <w:t xml:space="preserve">Table </w:t>
      </w:r>
      <w:r w:rsidR="00E25425">
        <w:rPr>
          <w:b/>
          <w:sz w:val="24"/>
          <w:szCs w:val="24"/>
        </w:rPr>
        <w:t>4</w:t>
      </w:r>
      <w:r w:rsidRPr="002F0AC2">
        <w:rPr>
          <w:b/>
          <w:sz w:val="24"/>
          <w:szCs w:val="24"/>
        </w:rPr>
        <w:t>. Equipment and Material Budget</w:t>
      </w:r>
    </w:p>
    <w:p w14:paraId="7B52367F" w14:textId="7D711152" w:rsidR="000C5267" w:rsidRPr="00FE5AE8" w:rsidRDefault="000C5267" w:rsidP="000C5267">
      <w:pPr>
        <w:spacing w:line="480" w:lineRule="auto"/>
        <w:jc w:val="center"/>
        <w:rPr>
          <w:b/>
          <w:sz w:val="24"/>
        </w:rPr>
      </w:pPr>
      <w:r>
        <w:rPr>
          <w:b/>
          <w:sz w:val="24"/>
        </w:rPr>
        <w:lastRenderedPageBreak/>
        <w:t>6.0 QUALIFICATIONS</w:t>
      </w:r>
    </w:p>
    <w:p w14:paraId="7D19DFD5" w14:textId="241C1893" w:rsidR="00507C3F" w:rsidRDefault="0095463E" w:rsidP="00507C3F">
      <w:pPr>
        <w:spacing w:line="480" w:lineRule="auto"/>
        <w:rPr>
          <w:sz w:val="24"/>
          <w:szCs w:val="24"/>
        </w:rPr>
      </w:pPr>
      <w:r>
        <w:rPr>
          <w:sz w:val="24"/>
          <w:szCs w:val="24"/>
        </w:rPr>
        <w:t xml:space="preserve">          </w:t>
      </w:r>
      <w:r w:rsidR="006C499D">
        <w:rPr>
          <w:sz w:val="24"/>
          <w:szCs w:val="24"/>
        </w:rPr>
        <w:t xml:space="preserve">Qualified personnel and companies will be hired to manage and control such ambitious project. I will personally </w:t>
      </w:r>
      <w:r w:rsidR="00A6202D">
        <w:rPr>
          <w:sz w:val="24"/>
          <w:szCs w:val="24"/>
        </w:rPr>
        <w:t>lead the overall management of the project. Unity Technologies, a computer graphics company located in Montreal will manage everything related to software and hardware</w:t>
      </w:r>
      <w:r w:rsidR="00B376FB">
        <w:rPr>
          <w:sz w:val="24"/>
          <w:szCs w:val="24"/>
        </w:rPr>
        <w:t>, specifically everything needed for the virtual reality integration in the cinema.</w:t>
      </w:r>
    </w:p>
    <w:p w14:paraId="75B2762A" w14:textId="0B83BC94" w:rsidR="000C5267" w:rsidRPr="00FE5AE8" w:rsidRDefault="000C5267" w:rsidP="000C5267">
      <w:pPr>
        <w:spacing w:line="480" w:lineRule="auto"/>
        <w:jc w:val="center"/>
        <w:rPr>
          <w:b/>
          <w:sz w:val="24"/>
        </w:rPr>
      </w:pPr>
      <w:r>
        <w:rPr>
          <w:b/>
          <w:sz w:val="24"/>
        </w:rPr>
        <w:t>6.1 George Mavroeidis</w:t>
      </w:r>
    </w:p>
    <w:p w14:paraId="7DFDE0F8" w14:textId="2843C996" w:rsidR="004F40E8" w:rsidRDefault="0095463E" w:rsidP="004F40E8">
      <w:pPr>
        <w:spacing w:line="480" w:lineRule="auto"/>
        <w:rPr>
          <w:sz w:val="24"/>
          <w:szCs w:val="24"/>
        </w:rPr>
      </w:pPr>
      <w:r>
        <w:rPr>
          <w:sz w:val="24"/>
          <w:szCs w:val="24"/>
        </w:rPr>
        <w:t xml:space="preserve">      </w:t>
      </w:r>
      <w:r w:rsidR="004F40E8">
        <w:rPr>
          <w:sz w:val="24"/>
          <w:szCs w:val="24"/>
        </w:rPr>
        <w:t xml:space="preserve">I am a Computer Science </w:t>
      </w:r>
      <w:r w:rsidR="00D2538A">
        <w:rPr>
          <w:sz w:val="24"/>
          <w:szCs w:val="24"/>
        </w:rPr>
        <w:t xml:space="preserve">Major in Concordia University specializing in Computer Games. The idea of the virtual reality integration to cinema sparked from playing games with a VR headset. It was such an immersive experience and I could not forget the first time I put that headset over my head and witnessed such a roller coaster of emotions. If something like this already exists for games, it can possibly work for </w:t>
      </w:r>
      <w:r w:rsidR="001603A1">
        <w:rPr>
          <w:sz w:val="24"/>
          <w:szCs w:val="24"/>
        </w:rPr>
        <w:t xml:space="preserve">mainstream </w:t>
      </w:r>
      <w:r w:rsidR="00430BB6">
        <w:rPr>
          <w:sz w:val="24"/>
          <w:szCs w:val="24"/>
        </w:rPr>
        <w:t>cinema releases as well</w:t>
      </w:r>
      <w:r w:rsidR="00D2538A">
        <w:rPr>
          <w:sz w:val="24"/>
          <w:szCs w:val="24"/>
        </w:rPr>
        <w:t xml:space="preserve">. </w:t>
      </w:r>
      <w:r w:rsidR="001603A1">
        <w:rPr>
          <w:sz w:val="24"/>
          <w:szCs w:val="24"/>
        </w:rPr>
        <w:t>I will be responsible</w:t>
      </w:r>
      <w:r w:rsidR="00B376FB">
        <w:rPr>
          <w:sz w:val="24"/>
          <w:szCs w:val="24"/>
        </w:rPr>
        <w:t xml:space="preserve"> for managing the entire process and making sure the concept is brought to life the right way.</w:t>
      </w:r>
    </w:p>
    <w:p w14:paraId="3B3960FD" w14:textId="77777777" w:rsidR="0095463E" w:rsidRDefault="000C5267" w:rsidP="0095463E">
      <w:pPr>
        <w:spacing w:line="480" w:lineRule="auto"/>
        <w:jc w:val="center"/>
        <w:rPr>
          <w:b/>
          <w:sz w:val="24"/>
        </w:rPr>
      </w:pPr>
      <w:r>
        <w:rPr>
          <w:b/>
          <w:sz w:val="24"/>
        </w:rPr>
        <w:t>6.2 Unity Technologies</w:t>
      </w:r>
    </w:p>
    <w:p w14:paraId="4134A493" w14:textId="387C787F" w:rsidR="00F74351" w:rsidRPr="0095463E" w:rsidRDefault="0095463E" w:rsidP="0095463E">
      <w:pPr>
        <w:spacing w:line="480" w:lineRule="auto"/>
        <w:rPr>
          <w:b/>
          <w:sz w:val="24"/>
        </w:rPr>
      </w:pPr>
      <w:r>
        <w:rPr>
          <w:sz w:val="24"/>
          <w:szCs w:val="24"/>
        </w:rPr>
        <w:t xml:space="preserve">       </w:t>
      </w:r>
      <w:r w:rsidR="001603A1">
        <w:rPr>
          <w:sz w:val="24"/>
          <w:szCs w:val="24"/>
        </w:rPr>
        <w:t>Unity Technologies is an organization that provides software solutions for various industries such as gaming, film, automotive</w:t>
      </w:r>
      <w:r w:rsidR="0062478C">
        <w:rPr>
          <w:sz w:val="24"/>
          <w:szCs w:val="24"/>
        </w:rPr>
        <w:t xml:space="preserve"> and more </w:t>
      </w:r>
      <w:r w:rsidR="00A13574">
        <w:rPr>
          <w:sz w:val="24"/>
          <w:szCs w:val="24"/>
        </w:rPr>
        <w:t>[</w:t>
      </w:r>
      <w:r w:rsidR="00875F88">
        <w:rPr>
          <w:sz w:val="24"/>
          <w:szCs w:val="24"/>
        </w:rPr>
        <w:t>7</w:t>
      </w:r>
      <w:r w:rsidR="00A13574">
        <w:rPr>
          <w:sz w:val="24"/>
          <w:szCs w:val="24"/>
        </w:rPr>
        <w:t>]</w:t>
      </w:r>
      <w:r w:rsidR="001603A1">
        <w:rPr>
          <w:sz w:val="24"/>
          <w:szCs w:val="24"/>
        </w:rPr>
        <w:t xml:space="preserve">. </w:t>
      </w:r>
      <w:r w:rsidR="00B376FB">
        <w:rPr>
          <w:sz w:val="24"/>
          <w:szCs w:val="24"/>
        </w:rPr>
        <w:t>They work closely with virtual/augmented reality technolog</w:t>
      </w:r>
      <w:r w:rsidR="0062478C">
        <w:rPr>
          <w:sz w:val="24"/>
          <w:szCs w:val="24"/>
        </w:rPr>
        <w:t>ies</w:t>
      </w:r>
      <w:r w:rsidR="00B376FB">
        <w:rPr>
          <w:sz w:val="24"/>
          <w:szCs w:val="24"/>
        </w:rPr>
        <w:t xml:space="preserve"> and other </w:t>
      </w:r>
      <w:r w:rsidR="0062478C">
        <w:rPr>
          <w:sz w:val="24"/>
          <w:szCs w:val="24"/>
        </w:rPr>
        <w:t>graphic techniques</w:t>
      </w:r>
      <w:r w:rsidR="00B376FB">
        <w:rPr>
          <w:sz w:val="24"/>
          <w:szCs w:val="24"/>
        </w:rPr>
        <w:t xml:space="preserve">. In this project, they will be responsible for the research and development of the required technologies and providing the blueprints and the mechanics </w:t>
      </w:r>
      <w:r w:rsidR="0062478C">
        <w:rPr>
          <w:sz w:val="24"/>
          <w:szCs w:val="24"/>
        </w:rPr>
        <w:t>for</w:t>
      </w:r>
      <w:r w:rsidR="00B376FB">
        <w:rPr>
          <w:sz w:val="24"/>
          <w:szCs w:val="24"/>
        </w:rPr>
        <w:t xml:space="preserve"> the equipment. Any software and hardware will be developed and approved by </w:t>
      </w:r>
      <w:r w:rsidR="0062478C">
        <w:rPr>
          <w:sz w:val="24"/>
          <w:szCs w:val="24"/>
        </w:rPr>
        <w:t>them</w:t>
      </w:r>
      <w:r w:rsidR="00B376FB">
        <w:rPr>
          <w:sz w:val="24"/>
          <w:szCs w:val="24"/>
        </w:rPr>
        <w:t xml:space="preserve">, which will later be used for the manufacturing phase. </w:t>
      </w:r>
      <w:r w:rsidR="00D7544C">
        <w:rPr>
          <w:sz w:val="24"/>
          <w:szCs w:val="24"/>
        </w:rPr>
        <w:t xml:space="preserve">Their budget share consists of IT management, software engineers or researchers, hardware specialists and computer parts. </w:t>
      </w:r>
    </w:p>
    <w:p w14:paraId="4AC17596" w14:textId="5FD01350" w:rsidR="00A6202D" w:rsidRPr="000B3C8D" w:rsidRDefault="000C5267" w:rsidP="000B3C8D">
      <w:pPr>
        <w:spacing w:line="480" w:lineRule="auto"/>
        <w:jc w:val="center"/>
        <w:rPr>
          <w:b/>
          <w:sz w:val="24"/>
          <w:szCs w:val="24"/>
        </w:rPr>
      </w:pPr>
      <w:r w:rsidRPr="000C5267">
        <w:rPr>
          <w:b/>
          <w:sz w:val="24"/>
          <w:szCs w:val="24"/>
        </w:rPr>
        <w:lastRenderedPageBreak/>
        <w:t xml:space="preserve">7.0 </w:t>
      </w:r>
      <w:r w:rsidR="008945E5">
        <w:rPr>
          <w:b/>
          <w:sz w:val="24"/>
          <w:szCs w:val="24"/>
        </w:rPr>
        <w:t>CONCLUSION</w:t>
      </w:r>
    </w:p>
    <w:p w14:paraId="2F68F61C" w14:textId="77777777" w:rsidR="009B08F7" w:rsidRDefault="009B08F7" w:rsidP="00507C3F">
      <w:pPr>
        <w:spacing w:line="480" w:lineRule="auto"/>
        <w:rPr>
          <w:sz w:val="24"/>
          <w:szCs w:val="24"/>
        </w:rPr>
      </w:pPr>
      <w:r>
        <w:rPr>
          <w:sz w:val="24"/>
          <w:szCs w:val="24"/>
        </w:rPr>
        <w:t xml:space="preserve">          </w:t>
      </w:r>
      <w:r w:rsidR="004B32B3">
        <w:rPr>
          <w:sz w:val="24"/>
          <w:szCs w:val="24"/>
        </w:rPr>
        <w:t xml:space="preserve">The cinema experience has changed for the worse in the past century due to many advances in technology that make it easier and more comfortable to watch movies at home. Instead of cinemas trying to avoid this change, they should embrace it and use it as their advantage. </w:t>
      </w:r>
    </w:p>
    <w:p w14:paraId="3B5EB36A" w14:textId="49BA2B7B" w:rsidR="00A33F03" w:rsidRDefault="009B08F7" w:rsidP="00B963CC">
      <w:pPr>
        <w:spacing w:line="480" w:lineRule="auto"/>
        <w:rPr>
          <w:sz w:val="24"/>
          <w:szCs w:val="24"/>
        </w:rPr>
      </w:pPr>
      <w:r>
        <w:rPr>
          <w:sz w:val="24"/>
          <w:szCs w:val="24"/>
        </w:rPr>
        <w:t xml:space="preserve">          Virtual Reality is a relatively new concept which has assisted other industries with contemporary solutions to facilitate their progress. This can also work for the film industry by providing the audience with the immersion they’ve always strived for, which previous attempts by other technologies could not successfully do so. The headset consists of different parts that record user input and apply it to the fictional world inside it. This eliminates the need of a big screen and the amphitheater structure of the room. This results to saving more space, reducing building costs and ticket costs, making the audience reconsider their visit to the cinema. The room </w:t>
      </w:r>
      <w:r w:rsidR="00F936B4">
        <w:rPr>
          <w:sz w:val="24"/>
          <w:szCs w:val="24"/>
        </w:rPr>
        <w:t xml:space="preserve">will consist of </w:t>
      </w:r>
      <w:r w:rsidR="000B3C8D">
        <w:rPr>
          <w:sz w:val="24"/>
          <w:szCs w:val="24"/>
        </w:rPr>
        <w:t>comfortable seats and a booth that screens the movie to all headsets, connected to each seat.</w:t>
      </w:r>
    </w:p>
    <w:p w14:paraId="0374F8BA" w14:textId="0F7B53E4" w:rsidR="007B3793" w:rsidRPr="001F65D1" w:rsidRDefault="000B3C8D" w:rsidP="001F65D1">
      <w:pPr>
        <w:spacing w:line="480" w:lineRule="auto"/>
        <w:rPr>
          <w:sz w:val="24"/>
          <w:szCs w:val="24"/>
        </w:rPr>
      </w:pPr>
      <w:r>
        <w:rPr>
          <w:sz w:val="24"/>
          <w:szCs w:val="24"/>
        </w:rPr>
        <w:t xml:space="preserve">          The schedule and a budget of 750 000 CND are well-organized to ensure the project’s workflow is properly organized and meets the deadline of four to five months without any missteps. Unity Technologies, a computer software company, will partner with me so I can provide the best quality of resources and knowledge to the workers. With confidence, the project promises to bring back the long, lost memories we experienced as a child during the prime </w:t>
      </w:r>
      <w:r w:rsidR="001F65D1">
        <w:rPr>
          <w:sz w:val="24"/>
          <w:szCs w:val="24"/>
        </w:rPr>
        <w:t>era</w:t>
      </w:r>
      <w:r>
        <w:rPr>
          <w:sz w:val="24"/>
          <w:szCs w:val="24"/>
        </w:rPr>
        <w:t xml:space="preserve"> of the cinema </w:t>
      </w:r>
      <w:r w:rsidR="001F65D1">
        <w:rPr>
          <w:sz w:val="24"/>
          <w:szCs w:val="24"/>
        </w:rPr>
        <w:t>world, which has remained in our hearts since.</w:t>
      </w:r>
      <w:r w:rsidR="007B3793">
        <w:rPr>
          <w:sz w:val="24"/>
          <w:szCs w:val="24"/>
        </w:rPr>
        <w:t xml:space="preserve"> To get in touch with me, George Mavroeidis, email me at </w:t>
      </w:r>
      <w:r w:rsidR="007B3793" w:rsidRPr="005A6341">
        <w:rPr>
          <w:sz w:val="24"/>
          <w:szCs w:val="24"/>
        </w:rPr>
        <w:t>gdmavroeidis@hotmail.com</w:t>
      </w:r>
      <w:r w:rsidR="007B3793">
        <w:rPr>
          <w:sz w:val="24"/>
          <w:szCs w:val="24"/>
        </w:rPr>
        <w:t xml:space="preserve"> or call me at (514) 978-6561.</w:t>
      </w:r>
    </w:p>
    <w:p w14:paraId="729D9820" w14:textId="50EB0E18" w:rsidR="00AD2DEB" w:rsidRPr="008945E5" w:rsidRDefault="00DF48E5" w:rsidP="008945E5">
      <w:pPr>
        <w:jc w:val="center"/>
        <w:rPr>
          <w:rFonts w:cstheme="minorHAnsi"/>
          <w:b/>
          <w:sz w:val="24"/>
          <w:szCs w:val="24"/>
        </w:rPr>
      </w:pPr>
      <w:r w:rsidRPr="008945E5">
        <w:rPr>
          <w:rFonts w:cstheme="minorHAnsi"/>
          <w:b/>
          <w:sz w:val="24"/>
          <w:szCs w:val="24"/>
        </w:rPr>
        <w:lastRenderedPageBreak/>
        <w:t>REFERENCES</w:t>
      </w:r>
    </w:p>
    <w:p w14:paraId="64888988" w14:textId="588C7976" w:rsidR="00AD2DEB" w:rsidRDefault="00AD2DEB" w:rsidP="0010184C">
      <w:pPr>
        <w:rPr>
          <w:rFonts w:cstheme="minorHAnsi"/>
          <w:b/>
        </w:rPr>
      </w:pPr>
    </w:p>
    <w:p w14:paraId="201C78EA" w14:textId="7CF1B8B8" w:rsidR="00446AE3" w:rsidRPr="00446AE3" w:rsidRDefault="00E25425" w:rsidP="0010184C">
      <w:pPr>
        <w:rPr>
          <w:rFonts w:cstheme="minorHAnsi"/>
          <w:color w:val="000000"/>
          <w:sz w:val="24"/>
          <w:szCs w:val="20"/>
          <w:shd w:val="clear" w:color="auto" w:fill="FFFFFF"/>
        </w:rPr>
      </w:pPr>
      <w:r>
        <w:rPr>
          <w:rFonts w:cstheme="minorHAnsi"/>
          <w:color w:val="000000"/>
          <w:sz w:val="24"/>
          <w:szCs w:val="20"/>
          <w:shd w:val="clear" w:color="auto" w:fill="FFFFFF"/>
        </w:rPr>
        <w:t xml:space="preserve">[1] </w:t>
      </w:r>
      <w:r w:rsidR="00446AE3" w:rsidRPr="00446AE3">
        <w:rPr>
          <w:rFonts w:cstheme="minorHAnsi"/>
          <w:color w:val="000000"/>
          <w:sz w:val="24"/>
          <w:szCs w:val="20"/>
          <w:shd w:val="clear" w:color="auto" w:fill="FFFFFF"/>
        </w:rPr>
        <w:t xml:space="preserve">P. </w:t>
      </w:r>
      <w:proofErr w:type="spellStart"/>
      <w:r w:rsidR="00446AE3" w:rsidRPr="00446AE3">
        <w:rPr>
          <w:rFonts w:cstheme="minorHAnsi"/>
          <w:color w:val="000000"/>
          <w:sz w:val="24"/>
          <w:szCs w:val="20"/>
          <w:shd w:val="clear" w:color="auto" w:fill="FFFFFF"/>
        </w:rPr>
        <w:t>Sciretta</w:t>
      </w:r>
      <w:proofErr w:type="spellEnd"/>
      <w:r w:rsidR="00446AE3" w:rsidRPr="00446AE3">
        <w:rPr>
          <w:rFonts w:cstheme="minorHAnsi"/>
          <w:color w:val="000000"/>
          <w:sz w:val="24"/>
          <w:szCs w:val="20"/>
          <w:shd w:val="clear" w:color="auto" w:fill="FFFFFF"/>
        </w:rPr>
        <w:t>, </w:t>
      </w:r>
      <w:r w:rsidR="00446AE3" w:rsidRPr="00446AE3">
        <w:rPr>
          <w:rFonts w:cstheme="minorHAnsi"/>
          <w:i/>
          <w:iCs/>
          <w:color w:val="000000"/>
          <w:sz w:val="24"/>
          <w:szCs w:val="20"/>
          <w:shd w:val="clear" w:color="auto" w:fill="FFFFFF"/>
        </w:rPr>
        <w:t xml:space="preserve">Daily Podcast: Is It Okay </w:t>
      </w:r>
      <w:proofErr w:type="gramStart"/>
      <w:r w:rsidR="00446AE3" w:rsidRPr="00446AE3">
        <w:rPr>
          <w:rFonts w:cstheme="minorHAnsi"/>
          <w:i/>
          <w:iCs/>
          <w:color w:val="000000"/>
          <w:sz w:val="24"/>
          <w:szCs w:val="20"/>
          <w:shd w:val="clear" w:color="auto" w:fill="FFFFFF"/>
        </w:rPr>
        <w:t>To</w:t>
      </w:r>
      <w:proofErr w:type="gramEnd"/>
      <w:r w:rsidR="00446AE3" w:rsidRPr="00446AE3">
        <w:rPr>
          <w:rFonts w:cstheme="minorHAnsi"/>
          <w:i/>
          <w:iCs/>
          <w:color w:val="000000"/>
          <w:sz w:val="24"/>
          <w:szCs w:val="20"/>
          <w:shd w:val="clear" w:color="auto" w:fill="FFFFFF"/>
        </w:rPr>
        <w:t xml:space="preserve"> Leave Trash In A Movie Theater? Talk During Trailers? Bootleg A Scene If You Have To </w:t>
      </w:r>
      <w:proofErr w:type="gramStart"/>
      <w:r w:rsidR="00446AE3" w:rsidRPr="00446AE3">
        <w:rPr>
          <w:rFonts w:cstheme="minorHAnsi"/>
          <w:i/>
          <w:iCs/>
          <w:color w:val="000000"/>
          <w:sz w:val="24"/>
          <w:szCs w:val="20"/>
          <w:shd w:val="clear" w:color="auto" w:fill="FFFFFF"/>
        </w:rPr>
        <w:t>Pee?</w:t>
      </w:r>
      <w:r w:rsidR="00446AE3">
        <w:rPr>
          <w:rFonts w:cstheme="minorHAnsi"/>
          <w:color w:val="000000"/>
          <w:sz w:val="24"/>
          <w:szCs w:val="20"/>
          <w:shd w:val="clear" w:color="auto" w:fill="FFFFFF"/>
        </w:rPr>
        <w:t>,</w:t>
      </w:r>
      <w:proofErr w:type="gramEnd"/>
      <w:r w:rsidR="00446AE3">
        <w:rPr>
          <w:rFonts w:cstheme="minorHAnsi"/>
          <w:color w:val="000000"/>
          <w:sz w:val="24"/>
          <w:szCs w:val="20"/>
          <w:shd w:val="clear" w:color="auto" w:fill="FFFFFF"/>
        </w:rPr>
        <w:t xml:space="preserve"> </w:t>
      </w:r>
      <w:proofErr w:type="spellStart"/>
      <w:r w:rsidR="00446AE3">
        <w:rPr>
          <w:rFonts w:cstheme="minorHAnsi"/>
          <w:color w:val="000000"/>
          <w:sz w:val="24"/>
          <w:szCs w:val="20"/>
          <w:shd w:val="clear" w:color="auto" w:fill="FFFFFF"/>
        </w:rPr>
        <w:t>Shlash</w:t>
      </w:r>
      <w:proofErr w:type="spellEnd"/>
      <w:r w:rsidR="00446AE3">
        <w:rPr>
          <w:rFonts w:cstheme="minorHAnsi"/>
          <w:color w:val="000000"/>
          <w:sz w:val="24"/>
          <w:szCs w:val="20"/>
          <w:shd w:val="clear" w:color="auto" w:fill="FFFFFF"/>
        </w:rPr>
        <w:t xml:space="preserve"> Film,</w:t>
      </w:r>
      <w:r w:rsidR="00446AE3" w:rsidRPr="00446AE3">
        <w:rPr>
          <w:rFonts w:cstheme="minorHAnsi"/>
          <w:color w:val="000000"/>
          <w:sz w:val="24"/>
          <w:szCs w:val="20"/>
          <w:shd w:val="clear" w:color="auto" w:fill="FFFFFF"/>
        </w:rPr>
        <w:t xml:space="preserve"> 2019.</w:t>
      </w:r>
      <w:r w:rsidR="00446AE3">
        <w:rPr>
          <w:rFonts w:cstheme="minorHAnsi"/>
          <w:color w:val="000000"/>
          <w:sz w:val="24"/>
          <w:szCs w:val="20"/>
          <w:shd w:val="clear" w:color="auto" w:fill="FFFFFF"/>
        </w:rPr>
        <w:t xml:space="preserve"> [image] Available at: </w:t>
      </w:r>
      <w:hyperlink r:id="rId14" w:history="1">
        <w:r w:rsidR="00446AE3" w:rsidRPr="00446AE3">
          <w:rPr>
            <w:rStyle w:val="Hyperlink"/>
            <w:rFonts w:cstheme="minorHAnsi"/>
            <w:sz w:val="24"/>
            <w:szCs w:val="20"/>
            <w:shd w:val="clear" w:color="auto" w:fill="FFFFFF"/>
          </w:rPr>
          <w:t>https://www.slashfilm.com/daily-podcast-is-it-okay-to-leave-trash-in-a-movie-theater-talk-during-trailers-bootleg-a-scene-if-you-have-to-pee/</w:t>
        </w:r>
      </w:hyperlink>
      <w:r w:rsidR="00446AE3">
        <w:rPr>
          <w:rFonts w:cstheme="minorHAnsi"/>
          <w:color w:val="000000"/>
          <w:sz w:val="24"/>
          <w:szCs w:val="20"/>
          <w:shd w:val="clear" w:color="auto" w:fill="FFFFFF"/>
        </w:rPr>
        <w:t>. [Accessed: 10 Mar 2019].</w:t>
      </w:r>
    </w:p>
    <w:p w14:paraId="7A205B19" w14:textId="77777777" w:rsidR="00446AE3" w:rsidRPr="008945E5" w:rsidRDefault="00446AE3" w:rsidP="0010184C">
      <w:pPr>
        <w:rPr>
          <w:rFonts w:cstheme="minorHAnsi"/>
          <w:b/>
        </w:rPr>
      </w:pPr>
    </w:p>
    <w:p w14:paraId="4F44D925" w14:textId="65526383" w:rsidR="008945E5" w:rsidRPr="008945E5" w:rsidRDefault="00E25425" w:rsidP="0010184C">
      <w:pPr>
        <w:rPr>
          <w:rFonts w:cstheme="minorHAnsi"/>
          <w:b/>
          <w:sz w:val="28"/>
        </w:rPr>
      </w:pPr>
      <w:r>
        <w:rPr>
          <w:rFonts w:cstheme="minorHAnsi"/>
          <w:color w:val="000000"/>
          <w:sz w:val="24"/>
          <w:szCs w:val="20"/>
          <w:shd w:val="clear" w:color="auto" w:fill="FFFFFF"/>
        </w:rPr>
        <w:t xml:space="preserve">[2] </w:t>
      </w:r>
      <w:r w:rsidR="008945E5" w:rsidRPr="008945E5">
        <w:rPr>
          <w:rFonts w:cstheme="minorHAnsi"/>
          <w:color w:val="000000"/>
          <w:sz w:val="24"/>
          <w:szCs w:val="20"/>
          <w:shd w:val="clear" w:color="auto" w:fill="FFFFFF"/>
        </w:rPr>
        <w:t xml:space="preserve">D. Reddish, </w:t>
      </w:r>
      <w:r w:rsidR="008945E5" w:rsidRPr="008945E5">
        <w:rPr>
          <w:rFonts w:cstheme="minorHAnsi"/>
          <w:i/>
          <w:color w:val="000000"/>
          <w:sz w:val="24"/>
          <w:szCs w:val="20"/>
          <w:shd w:val="clear" w:color="auto" w:fill="FFFFFF"/>
        </w:rPr>
        <w:t xml:space="preserve">15 Reasons Why People Don't Go </w:t>
      </w:r>
      <w:proofErr w:type="gramStart"/>
      <w:r w:rsidR="008945E5" w:rsidRPr="008945E5">
        <w:rPr>
          <w:rFonts w:cstheme="minorHAnsi"/>
          <w:i/>
          <w:color w:val="000000"/>
          <w:sz w:val="24"/>
          <w:szCs w:val="20"/>
          <w:shd w:val="clear" w:color="auto" w:fill="FFFFFF"/>
        </w:rPr>
        <w:t>To</w:t>
      </w:r>
      <w:proofErr w:type="gramEnd"/>
      <w:r w:rsidR="00B138F3">
        <w:rPr>
          <w:rFonts w:cstheme="minorHAnsi"/>
          <w:i/>
          <w:color w:val="000000"/>
          <w:sz w:val="24"/>
          <w:szCs w:val="20"/>
          <w:shd w:val="clear" w:color="auto" w:fill="FFFFFF"/>
        </w:rPr>
        <w:t xml:space="preserve"> </w:t>
      </w:r>
      <w:r w:rsidR="008945E5" w:rsidRPr="008945E5">
        <w:rPr>
          <w:rFonts w:cstheme="minorHAnsi"/>
          <w:i/>
          <w:color w:val="000000"/>
          <w:sz w:val="24"/>
          <w:szCs w:val="20"/>
          <w:shd w:val="clear" w:color="auto" w:fill="FFFFFF"/>
        </w:rPr>
        <w:t>The Movies Anymore</w:t>
      </w:r>
      <w:r w:rsidR="008945E5" w:rsidRPr="008945E5">
        <w:rPr>
          <w:rFonts w:cstheme="minorHAnsi"/>
          <w:color w:val="000000"/>
          <w:sz w:val="24"/>
          <w:szCs w:val="20"/>
          <w:shd w:val="clear" w:color="auto" w:fill="FFFFFF"/>
        </w:rPr>
        <w:t>, </w:t>
      </w:r>
      <w:proofErr w:type="spellStart"/>
      <w:r w:rsidR="008945E5" w:rsidRPr="008945E5">
        <w:rPr>
          <w:rFonts w:cstheme="minorHAnsi"/>
          <w:iCs/>
          <w:color w:val="000000"/>
          <w:sz w:val="24"/>
          <w:szCs w:val="20"/>
          <w:shd w:val="clear" w:color="auto" w:fill="FFFFFF"/>
        </w:rPr>
        <w:t>ScreenRant</w:t>
      </w:r>
      <w:proofErr w:type="spellEnd"/>
      <w:r w:rsidR="008945E5" w:rsidRPr="008945E5">
        <w:rPr>
          <w:rFonts w:cstheme="minorHAnsi"/>
          <w:color w:val="000000"/>
          <w:sz w:val="24"/>
          <w:szCs w:val="20"/>
          <w:shd w:val="clear" w:color="auto" w:fill="FFFFFF"/>
        </w:rPr>
        <w:t xml:space="preserve">, 2016. [Online] Available at: </w:t>
      </w:r>
      <w:hyperlink r:id="rId15" w:history="1">
        <w:r w:rsidR="008945E5" w:rsidRPr="008945E5">
          <w:rPr>
            <w:rStyle w:val="Hyperlink"/>
            <w:rFonts w:cstheme="minorHAnsi"/>
            <w:sz w:val="24"/>
            <w:szCs w:val="20"/>
            <w:shd w:val="clear" w:color="auto" w:fill="FFFFFF"/>
          </w:rPr>
          <w:t>https://screenrant.com/reasons-why-people-dont-go-to-the-movies-anymore-box-office/</w:t>
        </w:r>
      </w:hyperlink>
      <w:r w:rsidR="008945E5" w:rsidRPr="008945E5">
        <w:rPr>
          <w:rFonts w:cstheme="minorHAnsi"/>
          <w:color w:val="000000"/>
          <w:sz w:val="24"/>
          <w:szCs w:val="20"/>
          <w:shd w:val="clear" w:color="auto" w:fill="FFFFFF"/>
        </w:rPr>
        <w:t>. [Accessed: 9 Mar 2019].</w:t>
      </w:r>
    </w:p>
    <w:p w14:paraId="1491EB81" w14:textId="77777777" w:rsidR="008945E5" w:rsidRPr="008945E5" w:rsidRDefault="008945E5" w:rsidP="0010184C">
      <w:pPr>
        <w:rPr>
          <w:rFonts w:cstheme="minorHAnsi"/>
          <w:b/>
        </w:rPr>
      </w:pPr>
    </w:p>
    <w:p w14:paraId="0BCF2D3B" w14:textId="5945A684" w:rsidR="00D37BE3" w:rsidRPr="008945E5" w:rsidRDefault="00E25425" w:rsidP="0010184C">
      <w:pPr>
        <w:rPr>
          <w:rFonts w:cstheme="minorHAnsi"/>
          <w:color w:val="000000"/>
          <w:sz w:val="24"/>
          <w:szCs w:val="20"/>
          <w:shd w:val="clear" w:color="auto" w:fill="FFFFFF"/>
        </w:rPr>
      </w:pPr>
      <w:r>
        <w:rPr>
          <w:rFonts w:cstheme="minorHAnsi"/>
          <w:color w:val="000000"/>
          <w:sz w:val="24"/>
          <w:szCs w:val="20"/>
          <w:shd w:val="clear" w:color="auto" w:fill="FFFFFF"/>
        </w:rPr>
        <w:t xml:space="preserve">[3] </w:t>
      </w:r>
      <w:r w:rsidR="00AD2DEB" w:rsidRPr="008945E5">
        <w:rPr>
          <w:rFonts w:cstheme="minorHAnsi"/>
          <w:color w:val="000000"/>
          <w:sz w:val="24"/>
          <w:szCs w:val="20"/>
          <w:shd w:val="clear" w:color="auto" w:fill="FFFFFF"/>
        </w:rPr>
        <w:t>P. James, </w:t>
      </w:r>
      <w:r w:rsidR="00AD2DEB" w:rsidRPr="008945E5">
        <w:rPr>
          <w:rFonts w:cstheme="minorHAnsi"/>
          <w:i/>
          <w:iCs/>
          <w:color w:val="000000"/>
          <w:sz w:val="24"/>
          <w:szCs w:val="20"/>
          <w:shd w:val="clear" w:color="auto" w:fill="FFFFFF"/>
        </w:rPr>
        <w:t xml:space="preserve">E3 2014: </w:t>
      </w:r>
      <w:proofErr w:type="spellStart"/>
      <w:r w:rsidR="00AD2DEB" w:rsidRPr="008945E5">
        <w:rPr>
          <w:rFonts w:cstheme="minorHAnsi"/>
          <w:i/>
          <w:iCs/>
          <w:color w:val="000000"/>
          <w:sz w:val="24"/>
          <w:szCs w:val="20"/>
          <w:shd w:val="clear" w:color="auto" w:fill="FFFFFF"/>
        </w:rPr>
        <w:t>Cmoar</w:t>
      </w:r>
      <w:proofErr w:type="spellEnd"/>
      <w:r w:rsidR="00AD2DEB" w:rsidRPr="008945E5">
        <w:rPr>
          <w:rFonts w:cstheme="minorHAnsi"/>
          <w:i/>
          <w:iCs/>
          <w:color w:val="000000"/>
          <w:sz w:val="24"/>
          <w:szCs w:val="20"/>
          <w:shd w:val="clear" w:color="auto" w:fill="FFFFFF"/>
        </w:rPr>
        <w:t xml:space="preserve"> is a Mobile VR Viewer </w:t>
      </w:r>
      <w:proofErr w:type="gramStart"/>
      <w:r w:rsidR="00AD2DEB" w:rsidRPr="008945E5">
        <w:rPr>
          <w:rFonts w:cstheme="minorHAnsi"/>
          <w:i/>
          <w:iCs/>
          <w:color w:val="000000"/>
          <w:sz w:val="24"/>
          <w:szCs w:val="20"/>
          <w:shd w:val="clear" w:color="auto" w:fill="FFFFFF"/>
        </w:rPr>
        <w:t>With</w:t>
      </w:r>
      <w:proofErr w:type="gramEnd"/>
      <w:r w:rsidR="00AD2DEB" w:rsidRPr="008945E5">
        <w:rPr>
          <w:rFonts w:cstheme="minorHAnsi"/>
          <w:i/>
          <w:iCs/>
          <w:color w:val="000000"/>
          <w:sz w:val="24"/>
          <w:szCs w:val="20"/>
          <w:shd w:val="clear" w:color="auto" w:fill="FFFFFF"/>
        </w:rPr>
        <w:t xml:space="preserve"> Swappable Lenses</w:t>
      </w:r>
      <w:r w:rsidR="00313244" w:rsidRPr="008945E5">
        <w:rPr>
          <w:rFonts w:cstheme="minorHAnsi"/>
          <w:i/>
          <w:iCs/>
          <w:color w:val="000000"/>
          <w:sz w:val="24"/>
          <w:szCs w:val="20"/>
          <w:shd w:val="clear" w:color="auto" w:fill="FFFFFF"/>
        </w:rPr>
        <w:t xml:space="preserve">. </w:t>
      </w:r>
      <w:r w:rsidR="00313244" w:rsidRPr="008945E5">
        <w:rPr>
          <w:rFonts w:cstheme="minorHAnsi"/>
          <w:iCs/>
          <w:color w:val="000000"/>
          <w:sz w:val="24"/>
          <w:szCs w:val="20"/>
          <w:shd w:val="clear" w:color="auto" w:fill="FFFFFF"/>
        </w:rPr>
        <w:t>[image]</w:t>
      </w:r>
      <w:r w:rsidR="00313244" w:rsidRPr="008945E5">
        <w:rPr>
          <w:rFonts w:cstheme="minorHAnsi"/>
          <w:color w:val="000000"/>
          <w:sz w:val="24"/>
          <w:szCs w:val="20"/>
          <w:shd w:val="clear" w:color="auto" w:fill="FFFFFF"/>
        </w:rPr>
        <w:t xml:space="preserve"> Available at: </w:t>
      </w:r>
      <w:hyperlink r:id="rId16" w:history="1">
        <w:r w:rsidR="00313244" w:rsidRPr="008945E5">
          <w:rPr>
            <w:rStyle w:val="Hyperlink"/>
            <w:rFonts w:cstheme="minorHAnsi"/>
            <w:sz w:val="24"/>
            <w:szCs w:val="20"/>
            <w:shd w:val="clear" w:color="auto" w:fill="FFFFFF"/>
          </w:rPr>
          <w:t>https://www.roadtovr.com/e3-2014-cmoar-mobile-vr-viewer-swappable-lenses-video/</w:t>
        </w:r>
      </w:hyperlink>
      <w:r w:rsidR="00313244" w:rsidRPr="008945E5">
        <w:rPr>
          <w:rFonts w:cstheme="minorHAnsi"/>
          <w:color w:val="000000"/>
          <w:sz w:val="24"/>
          <w:szCs w:val="20"/>
          <w:shd w:val="clear" w:color="auto" w:fill="FFFFFF"/>
        </w:rPr>
        <w:t xml:space="preserve"> [Accessed: 8 Mar. </w:t>
      </w:r>
      <w:r w:rsidR="00AD2DEB" w:rsidRPr="008945E5">
        <w:rPr>
          <w:rFonts w:cstheme="minorHAnsi"/>
          <w:color w:val="000000"/>
          <w:sz w:val="24"/>
          <w:szCs w:val="20"/>
          <w:shd w:val="clear" w:color="auto" w:fill="FFFFFF"/>
        </w:rPr>
        <w:t>2019</w:t>
      </w:r>
      <w:r w:rsidR="00313244" w:rsidRPr="008945E5">
        <w:rPr>
          <w:rFonts w:cstheme="minorHAnsi"/>
          <w:color w:val="000000"/>
          <w:sz w:val="24"/>
          <w:szCs w:val="20"/>
          <w:shd w:val="clear" w:color="auto" w:fill="FFFFFF"/>
        </w:rPr>
        <w:t>]</w:t>
      </w:r>
      <w:r w:rsidR="00AD2DEB" w:rsidRPr="008945E5">
        <w:rPr>
          <w:rFonts w:cstheme="minorHAnsi"/>
          <w:color w:val="000000"/>
          <w:sz w:val="24"/>
          <w:szCs w:val="20"/>
          <w:shd w:val="clear" w:color="auto" w:fill="FFFFFF"/>
        </w:rPr>
        <w:t>.</w:t>
      </w:r>
    </w:p>
    <w:p w14:paraId="5229F209" w14:textId="2E373251" w:rsidR="00313244" w:rsidRPr="008945E5" w:rsidRDefault="00313244" w:rsidP="0010184C">
      <w:pPr>
        <w:rPr>
          <w:rFonts w:cstheme="minorHAnsi"/>
          <w:color w:val="000000"/>
          <w:sz w:val="24"/>
          <w:szCs w:val="20"/>
          <w:shd w:val="clear" w:color="auto" w:fill="FFFFFF"/>
        </w:rPr>
      </w:pPr>
    </w:p>
    <w:p w14:paraId="1692083F" w14:textId="098DF79A" w:rsidR="00313244" w:rsidRPr="008945E5" w:rsidRDefault="00E25425" w:rsidP="0010184C">
      <w:pPr>
        <w:rPr>
          <w:rFonts w:cstheme="minorHAnsi"/>
          <w:color w:val="000000"/>
          <w:sz w:val="24"/>
          <w:szCs w:val="20"/>
          <w:shd w:val="clear" w:color="auto" w:fill="FFFFFF"/>
        </w:rPr>
      </w:pPr>
      <w:r>
        <w:rPr>
          <w:rFonts w:cstheme="minorHAnsi"/>
          <w:color w:val="000000"/>
          <w:sz w:val="24"/>
          <w:szCs w:val="20"/>
          <w:shd w:val="clear" w:color="auto" w:fill="FFFFFF"/>
        </w:rPr>
        <w:t xml:space="preserve">[4] </w:t>
      </w:r>
      <w:r w:rsidR="00313244" w:rsidRPr="008945E5">
        <w:rPr>
          <w:rFonts w:cstheme="minorHAnsi"/>
          <w:color w:val="000000"/>
          <w:sz w:val="24"/>
          <w:szCs w:val="20"/>
          <w:shd w:val="clear" w:color="auto" w:fill="FFFFFF"/>
        </w:rPr>
        <w:t xml:space="preserve">S. </w:t>
      </w:r>
      <w:proofErr w:type="spellStart"/>
      <w:r w:rsidR="00313244" w:rsidRPr="008945E5">
        <w:rPr>
          <w:rFonts w:cstheme="minorHAnsi"/>
          <w:color w:val="000000"/>
          <w:sz w:val="24"/>
          <w:szCs w:val="20"/>
          <w:shd w:val="clear" w:color="auto" w:fill="FFFFFF"/>
        </w:rPr>
        <w:t>Charara</w:t>
      </w:r>
      <w:proofErr w:type="spellEnd"/>
      <w:r w:rsidR="00313244" w:rsidRPr="008945E5">
        <w:rPr>
          <w:rFonts w:cstheme="minorHAnsi"/>
          <w:color w:val="000000"/>
          <w:sz w:val="24"/>
          <w:szCs w:val="20"/>
          <w:shd w:val="clear" w:color="auto" w:fill="FFFFFF"/>
        </w:rPr>
        <w:t xml:space="preserve">, </w:t>
      </w:r>
      <w:r w:rsidR="00313244" w:rsidRPr="008945E5">
        <w:rPr>
          <w:rFonts w:cstheme="minorHAnsi"/>
          <w:i/>
          <w:color w:val="000000"/>
          <w:sz w:val="24"/>
          <w:szCs w:val="20"/>
          <w:shd w:val="clear" w:color="auto" w:fill="FFFFFF"/>
        </w:rPr>
        <w:t xml:space="preserve">Explained: How does VR actually </w:t>
      </w:r>
      <w:proofErr w:type="gramStart"/>
      <w:r w:rsidR="00313244" w:rsidRPr="008945E5">
        <w:rPr>
          <w:rFonts w:cstheme="minorHAnsi"/>
          <w:i/>
          <w:color w:val="000000"/>
          <w:sz w:val="24"/>
          <w:szCs w:val="20"/>
          <w:shd w:val="clear" w:color="auto" w:fill="FFFFFF"/>
        </w:rPr>
        <w:t>work?</w:t>
      </w:r>
      <w:r w:rsidR="00313244" w:rsidRPr="008945E5">
        <w:rPr>
          <w:rFonts w:cstheme="minorHAnsi"/>
          <w:color w:val="000000"/>
          <w:sz w:val="24"/>
          <w:szCs w:val="20"/>
          <w:shd w:val="clear" w:color="auto" w:fill="FFFFFF"/>
        </w:rPr>
        <w:t>,</w:t>
      </w:r>
      <w:proofErr w:type="gramEnd"/>
      <w:r w:rsidR="00313244" w:rsidRPr="008945E5">
        <w:rPr>
          <w:rFonts w:cstheme="minorHAnsi"/>
          <w:color w:val="000000"/>
          <w:sz w:val="24"/>
          <w:szCs w:val="20"/>
          <w:shd w:val="clear" w:color="auto" w:fill="FFFFFF"/>
        </w:rPr>
        <w:t> </w:t>
      </w:r>
      <w:proofErr w:type="spellStart"/>
      <w:r w:rsidR="00313244" w:rsidRPr="008945E5">
        <w:rPr>
          <w:rFonts w:cstheme="minorHAnsi"/>
          <w:iCs/>
          <w:color w:val="000000"/>
          <w:sz w:val="24"/>
          <w:szCs w:val="20"/>
          <w:shd w:val="clear" w:color="auto" w:fill="FFFFFF"/>
        </w:rPr>
        <w:t>Wareable</w:t>
      </w:r>
      <w:proofErr w:type="spellEnd"/>
      <w:r w:rsidR="00313244" w:rsidRPr="008945E5">
        <w:rPr>
          <w:rFonts w:cstheme="minorHAnsi"/>
          <w:color w:val="000000"/>
          <w:sz w:val="24"/>
          <w:szCs w:val="20"/>
          <w:shd w:val="clear" w:color="auto" w:fill="FFFFFF"/>
        </w:rPr>
        <w:t xml:space="preserve">, 2017. [Online] Available at: </w:t>
      </w:r>
      <w:hyperlink r:id="rId17" w:history="1">
        <w:r w:rsidR="00313244" w:rsidRPr="008945E5">
          <w:rPr>
            <w:rStyle w:val="Hyperlink"/>
            <w:rFonts w:cstheme="minorHAnsi"/>
            <w:sz w:val="24"/>
            <w:szCs w:val="20"/>
            <w:shd w:val="clear" w:color="auto" w:fill="FFFFFF"/>
          </w:rPr>
          <w:t>https://www.wareable.com/vr/how-does-vr-work-explained</w:t>
        </w:r>
      </w:hyperlink>
      <w:r w:rsidR="00313244" w:rsidRPr="008945E5">
        <w:rPr>
          <w:rFonts w:cstheme="minorHAnsi"/>
          <w:color w:val="000000"/>
          <w:sz w:val="24"/>
          <w:szCs w:val="20"/>
          <w:shd w:val="clear" w:color="auto" w:fill="FFFFFF"/>
        </w:rPr>
        <w:t>. [Accessed: 8 Mar. 2019].</w:t>
      </w:r>
    </w:p>
    <w:p w14:paraId="4F192E01" w14:textId="77777777" w:rsidR="00313244" w:rsidRPr="008945E5" w:rsidRDefault="00313244" w:rsidP="0010184C">
      <w:pPr>
        <w:rPr>
          <w:rFonts w:cstheme="minorHAnsi"/>
          <w:color w:val="000000"/>
          <w:sz w:val="24"/>
          <w:szCs w:val="20"/>
          <w:shd w:val="clear" w:color="auto" w:fill="FFFFFF"/>
        </w:rPr>
      </w:pPr>
    </w:p>
    <w:p w14:paraId="3BEFDA08" w14:textId="3DDC833B" w:rsidR="00313244" w:rsidRDefault="00E25425" w:rsidP="00313244">
      <w:pPr>
        <w:rPr>
          <w:rFonts w:cstheme="minorHAnsi"/>
          <w:color w:val="000000"/>
          <w:sz w:val="24"/>
          <w:szCs w:val="20"/>
          <w:shd w:val="clear" w:color="auto" w:fill="FFFFFF"/>
        </w:rPr>
      </w:pPr>
      <w:r>
        <w:rPr>
          <w:rFonts w:cstheme="minorHAnsi"/>
          <w:color w:val="000000"/>
          <w:sz w:val="24"/>
          <w:szCs w:val="20"/>
          <w:shd w:val="clear" w:color="auto" w:fill="FFFFFF"/>
        </w:rPr>
        <w:t xml:space="preserve">[5] </w:t>
      </w:r>
      <w:r w:rsidR="00313244" w:rsidRPr="008945E5">
        <w:rPr>
          <w:rFonts w:cstheme="minorHAnsi"/>
          <w:color w:val="000000"/>
          <w:sz w:val="24"/>
          <w:szCs w:val="20"/>
          <w:shd w:val="clear" w:color="auto" w:fill="FFFFFF"/>
        </w:rPr>
        <w:t xml:space="preserve">MMT </w:t>
      </w:r>
      <w:proofErr w:type="spellStart"/>
      <w:r w:rsidR="00313244" w:rsidRPr="008945E5">
        <w:rPr>
          <w:rFonts w:cstheme="minorHAnsi"/>
          <w:color w:val="000000"/>
          <w:sz w:val="24"/>
          <w:szCs w:val="20"/>
          <w:shd w:val="clear" w:color="auto" w:fill="FFFFFF"/>
        </w:rPr>
        <w:t>Acoustix</w:t>
      </w:r>
      <w:proofErr w:type="spellEnd"/>
      <w:r w:rsidR="00313244" w:rsidRPr="008945E5">
        <w:rPr>
          <w:rFonts w:cstheme="minorHAnsi"/>
          <w:color w:val="000000"/>
          <w:sz w:val="24"/>
          <w:szCs w:val="20"/>
          <w:shd w:val="clear" w:color="auto" w:fill="FFFFFF"/>
        </w:rPr>
        <w:t xml:space="preserve">, </w:t>
      </w:r>
      <w:r w:rsidR="00313244" w:rsidRPr="008945E5">
        <w:rPr>
          <w:rFonts w:cstheme="minorHAnsi"/>
          <w:i/>
          <w:color w:val="000000"/>
          <w:sz w:val="24"/>
          <w:szCs w:val="20"/>
          <w:shd w:val="clear" w:color="auto" w:fill="FFFFFF"/>
        </w:rPr>
        <w:t>Acoustic Foam in Kuwait</w:t>
      </w:r>
      <w:r w:rsidR="00313244" w:rsidRPr="008945E5">
        <w:rPr>
          <w:rFonts w:cstheme="minorHAnsi"/>
          <w:color w:val="000000"/>
          <w:sz w:val="24"/>
          <w:szCs w:val="20"/>
          <w:shd w:val="clear" w:color="auto" w:fill="FFFFFF"/>
        </w:rPr>
        <w:t>, </w:t>
      </w:r>
      <w:r w:rsidR="00313244" w:rsidRPr="008945E5">
        <w:rPr>
          <w:rFonts w:cstheme="minorHAnsi"/>
          <w:iCs/>
          <w:color w:val="000000"/>
          <w:sz w:val="24"/>
          <w:szCs w:val="20"/>
          <w:shd w:val="clear" w:color="auto" w:fill="FFFFFF"/>
        </w:rPr>
        <w:t>n.d</w:t>
      </w:r>
      <w:r w:rsidR="00313244" w:rsidRPr="008945E5">
        <w:rPr>
          <w:rFonts w:cstheme="minorHAnsi"/>
          <w:color w:val="000000"/>
          <w:sz w:val="24"/>
          <w:szCs w:val="20"/>
          <w:shd w:val="clear" w:color="auto" w:fill="FFFFFF"/>
        </w:rPr>
        <w:t xml:space="preserve">. [image] Available at: </w:t>
      </w:r>
      <w:hyperlink r:id="rId18" w:history="1">
        <w:r w:rsidR="00313244" w:rsidRPr="008945E5">
          <w:rPr>
            <w:rStyle w:val="Hyperlink"/>
            <w:rFonts w:cstheme="minorHAnsi"/>
            <w:sz w:val="24"/>
            <w:szCs w:val="20"/>
            <w:shd w:val="clear" w:color="auto" w:fill="FFFFFF"/>
          </w:rPr>
          <w:t>http://mmtacoustix.com/acoustic-foam-kuwait.html</w:t>
        </w:r>
      </w:hyperlink>
      <w:r w:rsidR="00313244" w:rsidRPr="008945E5">
        <w:rPr>
          <w:rFonts w:cstheme="minorHAnsi"/>
          <w:color w:val="000000"/>
          <w:sz w:val="24"/>
          <w:szCs w:val="20"/>
          <w:shd w:val="clear" w:color="auto" w:fill="FFFFFF"/>
        </w:rPr>
        <w:t>. [Accessed: 8 Mar. 2019]</w:t>
      </w:r>
      <w:r w:rsidR="008945E5" w:rsidRPr="008945E5">
        <w:rPr>
          <w:rFonts w:cstheme="minorHAnsi"/>
          <w:color w:val="000000"/>
          <w:sz w:val="24"/>
          <w:szCs w:val="20"/>
          <w:shd w:val="clear" w:color="auto" w:fill="FFFFFF"/>
        </w:rPr>
        <w:t>.</w:t>
      </w:r>
    </w:p>
    <w:p w14:paraId="2ED208BA" w14:textId="4AA596D8" w:rsidR="00D442E4" w:rsidRDefault="00D442E4" w:rsidP="00313244">
      <w:pPr>
        <w:rPr>
          <w:rFonts w:cstheme="minorHAnsi"/>
          <w:color w:val="000000"/>
          <w:sz w:val="24"/>
          <w:szCs w:val="20"/>
          <w:shd w:val="clear" w:color="auto" w:fill="FFFFFF"/>
        </w:rPr>
      </w:pPr>
    </w:p>
    <w:p w14:paraId="4D98BD0D" w14:textId="4708F4A6" w:rsidR="00D442E4" w:rsidRPr="006E4C36" w:rsidRDefault="00E25425" w:rsidP="00313244">
      <w:pPr>
        <w:rPr>
          <w:rFonts w:cstheme="minorHAnsi"/>
          <w:color w:val="000000"/>
          <w:sz w:val="32"/>
          <w:szCs w:val="20"/>
          <w:shd w:val="clear" w:color="auto" w:fill="FFFFFF"/>
        </w:rPr>
      </w:pPr>
      <w:r w:rsidRPr="00E25425">
        <w:rPr>
          <w:rFonts w:cstheme="minorHAnsi"/>
          <w:color w:val="000000"/>
          <w:sz w:val="24"/>
          <w:szCs w:val="20"/>
          <w:shd w:val="clear" w:color="auto" w:fill="FFFFFF"/>
        </w:rPr>
        <w:t>[</w:t>
      </w:r>
      <w:r w:rsidR="00B34AF1">
        <w:rPr>
          <w:rFonts w:cstheme="minorHAnsi"/>
          <w:color w:val="000000"/>
          <w:sz w:val="24"/>
          <w:szCs w:val="20"/>
          <w:shd w:val="clear" w:color="auto" w:fill="FFFFFF"/>
        </w:rPr>
        <w:t>6</w:t>
      </w:r>
      <w:r w:rsidRPr="00E25425">
        <w:rPr>
          <w:rFonts w:cstheme="minorHAnsi"/>
          <w:color w:val="000000"/>
          <w:sz w:val="24"/>
          <w:szCs w:val="20"/>
          <w:shd w:val="clear" w:color="auto" w:fill="FFFFFF"/>
        </w:rPr>
        <w:t>]</w:t>
      </w:r>
      <w:r>
        <w:rPr>
          <w:rFonts w:cstheme="minorHAnsi"/>
          <w:i/>
          <w:color w:val="000000"/>
          <w:sz w:val="24"/>
          <w:szCs w:val="20"/>
          <w:shd w:val="clear" w:color="auto" w:fill="FFFFFF"/>
        </w:rPr>
        <w:t xml:space="preserve"> </w:t>
      </w:r>
      <w:r w:rsidR="00D442E4" w:rsidRPr="006E4C36">
        <w:rPr>
          <w:rFonts w:cstheme="minorHAnsi"/>
          <w:i/>
          <w:color w:val="000000"/>
          <w:sz w:val="24"/>
          <w:szCs w:val="20"/>
          <w:shd w:val="clear" w:color="auto" w:fill="FFFFFF"/>
        </w:rPr>
        <w:t>Research Proposals - Budget | ORSP</w:t>
      </w:r>
      <w:r w:rsidR="00D442E4" w:rsidRPr="006E4C36">
        <w:rPr>
          <w:rFonts w:cstheme="minorHAnsi"/>
          <w:color w:val="000000"/>
          <w:sz w:val="24"/>
          <w:szCs w:val="20"/>
          <w:shd w:val="clear" w:color="auto" w:fill="FFFFFF"/>
        </w:rPr>
        <w:t>, </w:t>
      </w:r>
      <w:r w:rsidR="00D442E4" w:rsidRPr="006E4C36">
        <w:rPr>
          <w:rFonts w:cstheme="minorHAnsi"/>
          <w:i/>
          <w:iCs/>
          <w:color w:val="000000"/>
          <w:sz w:val="24"/>
          <w:szCs w:val="20"/>
          <w:shd w:val="clear" w:color="auto" w:fill="FFFFFF"/>
        </w:rPr>
        <w:t>University of Michigan</w:t>
      </w:r>
      <w:r w:rsidR="00D442E4" w:rsidRPr="006E4C36">
        <w:rPr>
          <w:rFonts w:cstheme="minorHAnsi"/>
          <w:color w:val="000000"/>
          <w:sz w:val="24"/>
          <w:szCs w:val="20"/>
          <w:shd w:val="clear" w:color="auto" w:fill="FFFFFF"/>
        </w:rPr>
        <w:t>, 2019. [Online]. Available</w:t>
      </w:r>
      <w:r w:rsidR="006E4C36" w:rsidRPr="006E4C36">
        <w:rPr>
          <w:rFonts w:cstheme="minorHAnsi"/>
          <w:color w:val="000000"/>
          <w:sz w:val="24"/>
          <w:szCs w:val="20"/>
          <w:shd w:val="clear" w:color="auto" w:fill="FFFFFF"/>
        </w:rPr>
        <w:t xml:space="preserve"> at</w:t>
      </w:r>
      <w:r w:rsidR="00D442E4" w:rsidRPr="006E4C36">
        <w:rPr>
          <w:rFonts w:cstheme="minorHAnsi"/>
          <w:color w:val="000000"/>
          <w:sz w:val="24"/>
          <w:szCs w:val="20"/>
          <w:shd w:val="clear" w:color="auto" w:fill="FFFFFF"/>
        </w:rPr>
        <w:t xml:space="preserve">: </w:t>
      </w:r>
      <w:hyperlink r:id="rId19" w:history="1">
        <w:r w:rsidR="00D442E4" w:rsidRPr="006E4C36">
          <w:rPr>
            <w:rStyle w:val="Hyperlink"/>
            <w:rFonts w:cstheme="minorHAnsi"/>
            <w:sz w:val="24"/>
            <w:szCs w:val="20"/>
            <w:shd w:val="clear" w:color="auto" w:fill="FFFFFF"/>
          </w:rPr>
          <w:t>https://orsp.umich.edu/research-proposals-budget</w:t>
        </w:r>
      </w:hyperlink>
      <w:r w:rsidR="00D442E4" w:rsidRPr="006E4C36">
        <w:rPr>
          <w:rFonts w:cstheme="minorHAnsi"/>
          <w:color w:val="000000"/>
          <w:sz w:val="24"/>
          <w:szCs w:val="20"/>
          <w:shd w:val="clear" w:color="auto" w:fill="FFFFFF"/>
        </w:rPr>
        <w:t>. [Accessed: 11 Mar 2019].</w:t>
      </w:r>
    </w:p>
    <w:p w14:paraId="42F218E4" w14:textId="5CB1B0C1" w:rsidR="00D442E4" w:rsidRDefault="00D442E4" w:rsidP="00313244">
      <w:pPr>
        <w:rPr>
          <w:rFonts w:cstheme="minorHAnsi"/>
          <w:color w:val="000000"/>
          <w:sz w:val="24"/>
          <w:szCs w:val="20"/>
          <w:shd w:val="clear" w:color="auto" w:fill="FFFFFF"/>
        </w:rPr>
      </w:pPr>
    </w:p>
    <w:p w14:paraId="27D6B25C" w14:textId="375ED6C9" w:rsidR="00D442E4" w:rsidRDefault="00E25425" w:rsidP="00313244">
      <w:pPr>
        <w:rPr>
          <w:rFonts w:cstheme="minorHAnsi"/>
          <w:color w:val="000000"/>
          <w:sz w:val="24"/>
          <w:szCs w:val="20"/>
          <w:shd w:val="clear" w:color="auto" w:fill="FFFFFF"/>
        </w:rPr>
      </w:pPr>
      <w:r>
        <w:rPr>
          <w:rFonts w:cstheme="minorHAnsi"/>
          <w:color w:val="000000"/>
          <w:sz w:val="24"/>
          <w:szCs w:val="20"/>
          <w:shd w:val="clear" w:color="auto" w:fill="FFFFFF"/>
        </w:rPr>
        <w:t>[</w:t>
      </w:r>
      <w:r w:rsidR="00763274">
        <w:rPr>
          <w:rFonts w:cstheme="minorHAnsi"/>
          <w:color w:val="000000"/>
          <w:sz w:val="24"/>
          <w:szCs w:val="20"/>
          <w:shd w:val="clear" w:color="auto" w:fill="FFFFFF"/>
        </w:rPr>
        <w:t>7</w:t>
      </w:r>
      <w:r>
        <w:rPr>
          <w:rFonts w:cstheme="minorHAnsi"/>
          <w:color w:val="000000"/>
          <w:sz w:val="24"/>
          <w:szCs w:val="20"/>
          <w:shd w:val="clear" w:color="auto" w:fill="FFFFFF"/>
        </w:rPr>
        <w:t xml:space="preserve">] </w:t>
      </w:r>
      <w:r w:rsidR="00D442E4" w:rsidRPr="00D442E4">
        <w:rPr>
          <w:rFonts w:cstheme="minorHAnsi"/>
          <w:color w:val="000000"/>
          <w:sz w:val="24"/>
          <w:szCs w:val="20"/>
          <w:shd w:val="clear" w:color="auto" w:fill="FFFFFF"/>
        </w:rPr>
        <w:t>Unity</w:t>
      </w:r>
      <w:r w:rsidR="00D442E4">
        <w:rPr>
          <w:rFonts w:cstheme="minorHAnsi"/>
          <w:color w:val="000000"/>
          <w:sz w:val="24"/>
          <w:szCs w:val="20"/>
          <w:shd w:val="clear" w:color="auto" w:fill="FFFFFF"/>
        </w:rPr>
        <w:t xml:space="preserve"> Technologies</w:t>
      </w:r>
      <w:r w:rsidR="00D442E4" w:rsidRPr="00D442E4">
        <w:rPr>
          <w:rFonts w:cstheme="minorHAnsi"/>
          <w:color w:val="000000"/>
          <w:sz w:val="24"/>
          <w:szCs w:val="20"/>
          <w:shd w:val="clear" w:color="auto" w:fill="FFFFFF"/>
        </w:rPr>
        <w:t>, </w:t>
      </w:r>
      <w:r w:rsidR="00D442E4" w:rsidRPr="00D442E4">
        <w:rPr>
          <w:rFonts w:cstheme="minorHAnsi"/>
          <w:i/>
          <w:iCs/>
          <w:color w:val="000000"/>
          <w:sz w:val="24"/>
          <w:szCs w:val="20"/>
          <w:shd w:val="clear" w:color="auto" w:fill="FFFFFF"/>
        </w:rPr>
        <w:t>Unity3D</w:t>
      </w:r>
      <w:r w:rsidR="00D442E4" w:rsidRPr="00D442E4">
        <w:rPr>
          <w:rFonts w:cstheme="minorHAnsi"/>
          <w:color w:val="000000"/>
          <w:sz w:val="24"/>
          <w:szCs w:val="20"/>
          <w:shd w:val="clear" w:color="auto" w:fill="FFFFFF"/>
        </w:rPr>
        <w:t xml:space="preserve">, 2019. [Online]. Available: </w:t>
      </w:r>
      <w:hyperlink r:id="rId20" w:history="1">
        <w:r w:rsidR="00D442E4" w:rsidRPr="00D442E4">
          <w:rPr>
            <w:rStyle w:val="Hyperlink"/>
            <w:rFonts w:cstheme="minorHAnsi"/>
            <w:sz w:val="24"/>
            <w:szCs w:val="20"/>
            <w:shd w:val="clear" w:color="auto" w:fill="FFFFFF"/>
          </w:rPr>
          <w:t>https://unity3d.com/</w:t>
        </w:r>
      </w:hyperlink>
      <w:r w:rsidR="00D442E4" w:rsidRPr="00D442E4">
        <w:rPr>
          <w:rFonts w:cstheme="minorHAnsi"/>
          <w:color w:val="000000"/>
          <w:sz w:val="24"/>
          <w:szCs w:val="20"/>
          <w:shd w:val="clear" w:color="auto" w:fill="FFFFFF"/>
        </w:rPr>
        <w:t>. [Accessed: 11</w:t>
      </w:r>
      <w:r w:rsidR="00D442E4">
        <w:rPr>
          <w:rFonts w:cstheme="minorHAnsi"/>
          <w:color w:val="000000"/>
          <w:sz w:val="24"/>
          <w:szCs w:val="20"/>
          <w:shd w:val="clear" w:color="auto" w:fill="FFFFFF"/>
        </w:rPr>
        <w:t xml:space="preserve"> </w:t>
      </w:r>
      <w:r w:rsidR="00D442E4" w:rsidRPr="00D442E4">
        <w:rPr>
          <w:rFonts w:cstheme="minorHAnsi"/>
          <w:color w:val="000000"/>
          <w:sz w:val="24"/>
          <w:szCs w:val="20"/>
          <w:shd w:val="clear" w:color="auto" w:fill="FFFFFF"/>
        </w:rPr>
        <w:t>Mar</w:t>
      </w:r>
      <w:r w:rsidR="00D442E4">
        <w:rPr>
          <w:rFonts w:cstheme="minorHAnsi"/>
          <w:color w:val="000000"/>
          <w:sz w:val="24"/>
          <w:szCs w:val="20"/>
          <w:shd w:val="clear" w:color="auto" w:fill="FFFFFF"/>
        </w:rPr>
        <w:t xml:space="preserve"> </w:t>
      </w:r>
      <w:r w:rsidR="00D442E4" w:rsidRPr="00D442E4">
        <w:rPr>
          <w:rFonts w:cstheme="minorHAnsi"/>
          <w:color w:val="000000"/>
          <w:sz w:val="24"/>
          <w:szCs w:val="20"/>
          <w:shd w:val="clear" w:color="auto" w:fill="FFFFFF"/>
        </w:rPr>
        <w:t>2019].</w:t>
      </w:r>
    </w:p>
    <w:p w14:paraId="4C62ACBE" w14:textId="0089D90F" w:rsidR="00F4071C" w:rsidRDefault="00F4071C" w:rsidP="00313244">
      <w:pPr>
        <w:rPr>
          <w:rFonts w:cstheme="minorHAnsi"/>
          <w:color w:val="000000"/>
          <w:sz w:val="24"/>
          <w:szCs w:val="20"/>
          <w:shd w:val="clear" w:color="auto" w:fill="FFFFFF"/>
        </w:rPr>
      </w:pPr>
    </w:p>
    <w:p w14:paraId="3D0C6286" w14:textId="3D6DD234" w:rsidR="00F4071C" w:rsidRPr="008945E5" w:rsidRDefault="00F4071C" w:rsidP="00F4071C">
      <w:pPr>
        <w:rPr>
          <w:rFonts w:cstheme="minorHAnsi"/>
          <w:color w:val="000000"/>
          <w:sz w:val="24"/>
          <w:szCs w:val="20"/>
          <w:shd w:val="clear" w:color="auto" w:fill="FFFFFF"/>
        </w:rPr>
      </w:pPr>
      <w:r>
        <w:rPr>
          <w:rFonts w:cstheme="minorHAnsi"/>
          <w:color w:val="000000"/>
          <w:sz w:val="24"/>
          <w:szCs w:val="20"/>
          <w:shd w:val="clear" w:color="auto" w:fill="FFFFFF"/>
        </w:rPr>
        <w:t>[</w:t>
      </w:r>
      <w:r>
        <w:rPr>
          <w:rFonts w:cstheme="minorHAnsi"/>
          <w:color w:val="000000"/>
          <w:sz w:val="24"/>
          <w:szCs w:val="20"/>
          <w:shd w:val="clear" w:color="auto" w:fill="FFFFFF"/>
        </w:rPr>
        <w:t>8</w:t>
      </w:r>
      <w:r>
        <w:rPr>
          <w:rFonts w:cstheme="minorHAnsi"/>
          <w:color w:val="000000"/>
          <w:sz w:val="24"/>
          <w:szCs w:val="20"/>
          <w:shd w:val="clear" w:color="auto" w:fill="FFFFFF"/>
        </w:rPr>
        <w:t xml:space="preserve">] </w:t>
      </w:r>
      <w:r>
        <w:rPr>
          <w:rFonts w:cstheme="minorHAnsi"/>
          <w:color w:val="000000"/>
          <w:sz w:val="24"/>
          <w:szCs w:val="20"/>
          <w:shd w:val="clear" w:color="auto" w:fill="FFFFFF"/>
        </w:rPr>
        <w:t>Brookstone</w:t>
      </w:r>
      <w:r w:rsidRPr="008945E5">
        <w:rPr>
          <w:rFonts w:cstheme="minorHAnsi"/>
          <w:color w:val="000000"/>
          <w:sz w:val="24"/>
          <w:szCs w:val="20"/>
          <w:shd w:val="clear" w:color="auto" w:fill="FFFFFF"/>
        </w:rPr>
        <w:t>, </w:t>
      </w:r>
      <w:r w:rsidRPr="00F4071C">
        <w:rPr>
          <w:rFonts w:cstheme="minorHAnsi"/>
          <w:i/>
          <w:iCs/>
          <w:color w:val="000000"/>
          <w:sz w:val="24"/>
          <w:szCs w:val="20"/>
          <w:shd w:val="clear" w:color="auto" w:fill="FFFFFF"/>
        </w:rPr>
        <w:t>VR Headset with Built-In Headphones</w:t>
      </w:r>
      <w:r>
        <w:rPr>
          <w:rFonts w:cstheme="minorHAnsi"/>
          <w:i/>
          <w:iCs/>
          <w:color w:val="000000"/>
          <w:sz w:val="24"/>
          <w:szCs w:val="20"/>
          <w:shd w:val="clear" w:color="auto" w:fill="FFFFFF"/>
        </w:rPr>
        <w:t xml:space="preserve">. </w:t>
      </w:r>
      <w:r w:rsidRPr="00F4071C">
        <w:rPr>
          <w:rFonts w:cstheme="minorHAnsi"/>
          <w:iCs/>
          <w:color w:val="000000"/>
          <w:sz w:val="24"/>
          <w:szCs w:val="20"/>
          <w:shd w:val="clear" w:color="auto" w:fill="FFFFFF"/>
        </w:rPr>
        <w:t>[</w:t>
      </w:r>
      <w:r>
        <w:rPr>
          <w:rFonts w:cstheme="minorHAnsi"/>
          <w:iCs/>
          <w:color w:val="000000"/>
          <w:sz w:val="24"/>
          <w:szCs w:val="20"/>
          <w:shd w:val="clear" w:color="auto" w:fill="FFFFFF"/>
        </w:rPr>
        <w:t>image</w:t>
      </w:r>
      <w:r w:rsidRPr="008945E5">
        <w:rPr>
          <w:rFonts w:cstheme="minorHAnsi"/>
          <w:iCs/>
          <w:color w:val="000000"/>
          <w:sz w:val="24"/>
          <w:szCs w:val="20"/>
          <w:shd w:val="clear" w:color="auto" w:fill="FFFFFF"/>
        </w:rPr>
        <w:t>]</w:t>
      </w:r>
      <w:r w:rsidRPr="008945E5">
        <w:rPr>
          <w:rFonts w:cstheme="minorHAnsi"/>
          <w:color w:val="000000"/>
          <w:sz w:val="24"/>
          <w:szCs w:val="20"/>
          <w:shd w:val="clear" w:color="auto" w:fill="FFFFFF"/>
        </w:rPr>
        <w:t xml:space="preserve"> Available at: </w:t>
      </w:r>
      <w:hyperlink r:id="rId21" w:history="1">
        <w:r w:rsidR="009D0BE0" w:rsidRPr="009D0BE0">
          <w:rPr>
            <w:rStyle w:val="Hyperlink"/>
          </w:rPr>
          <w:t>http://www.brookstone.com/pd/vr-headset-with-built-in-headphones/320195p.html</w:t>
        </w:r>
      </w:hyperlink>
      <w:r w:rsidRPr="00F4071C">
        <w:t xml:space="preserve"> </w:t>
      </w:r>
      <w:r w:rsidRPr="008945E5">
        <w:rPr>
          <w:rFonts w:cstheme="minorHAnsi"/>
          <w:color w:val="000000"/>
          <w:sz w:val="24"/>
          <w:szCs w:val="20"/>
          <w:shd w:val="clear" w:color="auto" w:fill="FFFFFF"/>
        </w:rPr>
        <w:t xml:space="preserve">[Accessed: </w:t>
      </w:r>
      <w:r>
        <w:rPr>
          <w:rFonts w:cstheme="minorHAnsi"/>
          <w:color w:val="000000"/>
          <w:sz w:val="24"/>
          <w:szCs w:val="20"/>
          <w:shd w:val="clear" w:color="auto" w:fill="FFFFFF"/>
        </w:rPr>
        <w:t>11</w:t>
      </w:r>
      <w:r w:rsidRPr="008945E5">
        <w:rPr>
          <w:rFonts w:cstheme="minorHAnsi"/>
          <w:color w:val="000000"/>
          <w:sz w:val="24"/>
          <w:szCs w:val="20"/>
          <w:shd w:val="clear" w:color="auto" w:fill="FFFFFF"/>
        </w:rPr>
        <w:t xml:space="preserve"> Mar. 2019].</w:t>
      </w:r>
    </w:p>
    <w:p w14:paraId="4B440BD6" w14:textId="473513AF" w:rsidR="0010184C" w:rsidRPr="00507C3F" w:rsidRDefault="0010184C" w:rsidP="00763274"/>
    <w:sectPr w:rsidR="0010184C" w:rsidRPr="00507C3F" w:rsidSect="00C119AB">
      <w:headerReference w:type="default" r:id="rId22"/>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A756E" w14:textId="77777777" w:rsidR="00DA25DA" w:rsidRDefault="00DA25DA" w:rsidP="00B34AF1">
      <w:pPr>
        <w:spacing w:after="0" w:line="240" w:lineRule="auto"/>
      </w:pPr>
      <w:r>
        <w:separator/>
      </w:r>
    </w:p>
  </w:endnote>
  <w:endnote w:type="continuationSeparator" w:id="0">
    <w:p w14:paraId="143EAB87" w14:textId="77777777" w:rsidR="00DA25DA" w:rsidRDefault="00DA25DA" w:rsidP="00B34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C6EEE" w14:textId="77777777" w:rsidR="00DA25DA" w:rsidRDefault="00DA25DA" w:rsidP="00B34AF1">
      <w:pPr>
        <w:spacing w:after="0" w:line="240" w:lineRule="auto"/>
      </w:pPr>
      <w:r>
        <w:separator/>
      </w:r>
    </w:p>
  </w:footnote>
  <w:footnote w:type="continuationSeparator" w:id="0">
    <w:p w14:paraId="082DD60E" w14:textId="77777777" w:rsidR="00DA25DA" w:rsidRDefault="00DA25DA" w:rsidP="00B34A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C119AB" w14:paraId="7243F57E" w14:textId="77777777">
      <w:trPr>
        <w:trHeight w:val="720"/>
      </w:trPr>
      <w:tc>
        <w:tcPr>
          <w:tcW w:w="1667" w:type="pct"/>
        </w:tcPr>
        <w:p w14:paraId="101E9951" w14:textId="77777777" w:rsidR="00C119AB" w:rsidRDefault="00C119AB">
          <w:pPr>
            <w:pStyle w:val="Header"/>
            <w:tabs>
              <w:tab w:val="clear" w:pos="4680"/>
              <w:tab w:val="clear" w:pos="9360"/>
            </w:tabs>
            <w:rPr>
              <w:color w:val="4472C4" w:themeColor="accent1"/>
            </w:rPr>
          </w:pPr>
        </w:p>
      </w:tc>
      <w:tc>
        <w:tcPr>
          <w:tcW w:w="1667" w:type="pct"/>
        </w:tcPr>
        <w:p w14:paraId="00EC684F" w14:textId="77777777" w:rsidR="00C119AB" w:rsidRDefault="00C119AB">
          <w:pPr>
            <w:pStyle w:val="Header"/>
            <w:tabs>
              <w:tab w:val="clear" w:pos="4680"/>
              <w:tab w:val="clear" w:pos="9360"/>
            </w:tabs>
            <w:jc w:val="center"/>
            <w:rPr>
              <w:color w:val="4472C4" w:themeColor="accent1"/>
            </w:rPr>
          </w:pPr>
        </w:p>
      </w:tc>
      <w:tc>
        <w:tcPr>
          <w:tcW w:w="1666" w:type="pct"/>
        </w:tcPr>
        <w:p w14:paraId="086A54CD" w14:textId="77777777" w:rsidR="00C119AB" w:rsidRDefault="00C119AB">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4B808036" w14:textId="77777777" w:rsidR="00332A53" w:rsidRDefault="00332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5F98"/>
    <w:multiLevelType w:val="hybridMultilevel"/>
    <w:tmpl w:val="BD68E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C6E93"/>
    <w:multiLevelType w:val="multilevel"/>
    <w:tmpl w:val="9006997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5FD12688"/>
    <w:multiLevelType w:val="hybridMultilevel"/>
    <w:tmpl w:val="DB84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26"/>
    <w:rsid w:val="00001742"/>
    <w:rsid w:val="00002D09"/>
    <w:rsid w:val="00017C42"/>
    <w:rsid w:val="00047EE5"/>
    <w:rsid w:val="00053E5F"/>
    <w:rsid w:val="00072E78"/>
    <w:rsid w:val="0007739D"/>
    <w:rsid w:val="00081475"/>
    <w:rsid w:val="000945B9"/>
    <w:rsid w:val="000B3C8D"/>
    <w:rsid w:val="000C5267"/>
    <w:rsid w:val="000C6324"/>
    <w:rsid w:val="000F1AE3"/>
    <w:rsid w:val="000F430E"/>
    <w:rsid w:val="0010184C"/>
    <w:rsid w:val="00101BF6"/>
    <w:rsid w:val="00101D22"/>
    <w:rsid w:val="00130B60"/>
    <w:rsid w:val="001603A1"/>
    <w:rsid w:val="0017476B"/>
    <w:rsid w:val="001857C5"/>
    <w:rsid w:val="00197F19"/>
    <w:rsid w:val="001B3807"/>
    <w:rsid w:val="001B5E5B"/>
    <w:rsid w:val="001D66D8"/>
    <w:rsid w:val="001E33A2"/>
    <w:rsid w:val="001F65D1"/>
    <w:rsid w:val="00246592"/>
    <w:rsid w:val="0025346B"/>
    <w:rsid w:val="00274536"/>
    <w:rsid w:val="002B533C"/>
    <w:rsid w:val="002C0C50"/>
    <w:rsid w:val="002C5C63"/>
    <w:rsid w:val="002F0AC2"/>
    <w:rsid w:val="002F6BD3"/>
    <w:rsid w:val="00301F22"/>
    <w:rsid w:val="00302CD4"/>
    <w:rsid w:val="00313244"/>
    <w:rsid w:val="00313D2C"/>
    <w:rsid w:val="003305D1"/>
    <w:rsid w:val="00332A53"/>
    <w:rsid w:val="003A769C"/>
    <w:rsid w:val="003B25ED"/>
    <w:rsid w:val="003E7A83"/>
    <w:rsid w:val="003F15B4"/>
    <w:rsid w:val="003F63C2"/>
    <w:rsid w:val="00430BB6"/>
    <w:rsid w:val="00436482"/>
    <w:rsid w:val="0044398B"/>
    <w:rsid w:val="004460C2"/>
    <w:rsid w:val="00446AE3"/>
    <w:rsid w:val="00461751"/>
    <w:rsid w:val="00481945"/>
    <w:rsid w:val="00491340"/>
    <w:rsid w:val="004A7B06"/>
    <w:rsid w:val="004B32B3"/>
    <w:rsid w:val="004D75C4"/>
    <w:rsid w:val="004D7901"/>
    <w:rsid w:val="004F40E8"/>
    <w:rsid w:val="00505DF3"/>
    <w:rsid w:val="00507C3F"/>
    <w:rsid w:val="005446C8"/>
    <w:rsid w:val="005559BA"/>
    <w:rsid w:val="0055777B"/>
    <w:rsid w:val="00570D2A"/>
    <w:rsid w:val="00576E18"/>
    <w:rsid w:val="005818C2"/>
    <w:rsid w:val="005A1E0A"/>
    <w:rsid w:val="005A6341"/>
    <w:rsid w:val="005B7DBB"/>
    <w:rsid w:val="005C772C"/>
    <w:rsid w:val="005F6159"/>
    <w:rsid w:val="00604D75"/>
    <w:rsid w:val="006140CD"/>
    <w:rsid w:val="0062478C"/>
    <w:rsid w:val="00641741"/>
    <w:rsid w:val="00647442"/>
    <w:rsid w:val="00657B1C"/>
    <w:rsid w:val="00657B52"/>
    <w:rsid w:val="00673EB9"/>
    <w:rsid w:val="0067490F"/>
    <w:rsid w:val="00676C25"/>
    <w:rsid w:val="006A0515"/>
    <w:rsid w:val="006C07E0"/>
    <w:rsid w:val="006C499D"/>
    <w:rsid w:val="006D1233"/>
    <w:rsid w:val="006E4C36"/>
    <w:rsid w:val="006F456B"/>
    <w:rsid w:val="007058C5"/>
    <w:rsid w:val="00705FB5"/>
    <w:rsid w:val="007307DD"/>
    <w:rsid w:val="00740A65"/>
    <w:rsid w:val="00746530"/>
    <w:rsid w:val="00763274"/>
    <w:rsid w:val="00767844"/>
    <w:rsid w:val="0079585D"/>
    <w:rsid w:val="007B3793"/>
    <w:rsid w:val="007E03E0"/>
    <w:rsid w:val="007E066E"/>
    <w:rsid w:val="00803CEF"/>
    <w:rsid w:val="00804A14"/>
    <w:rsid w:val="00807FD9"/>
    <w:rsid w:val="008172AC"/>
    <w:rsid w:val="00825689"/>
    <w:rsid w:val="00845A94"/>
    <w:rsid w:val="0087544D"/>
    <w:rsid w:val="00875F88"/>
    <w:rsid w:val="00891970"/>
    <w:rsid w:val="008945E5"/>
    <w:rsid w:val="008971E3"/>
    <w:rsid w:val="008D100B"/>
    <w:rsid w:val="008E1880"/>
    <w:rsid w:val="00931E5F"/>
    <w:rsid w:val="009355A9"/>
    <w:rsid w:val="00943AD9"/>
    <w:rsid w:val="009475D5"/>
    <w:rsid w:val="0095463E"/>
    <w:rsid w:val="00974D5C"/>
    <w:rsid w:val="00987C68"/>
    <w:rsid w:val="00997FB9"/>
    <w:rsid w:val="009B08F7"/>
    <w:rsid w:val="009D0BE0"/>
    <w:rsid w:val="00A01D64"/>
    <w:rsid w:val="00A03267"/>
    <w:rsid w:val="00A0463D"/>
    <w:rsid w:val="00A07333"/>
    <w:rsid w:val="00A13574"/>
    <w:rsid w:val="00A33017"/>
    <w:rsid w:val="00A33F03"/>
    <w:rsid w:val="00A46A11"/>
    <w:rsid w:val="00A50C62"/>
    <w:rsid w:val="00A56150"/>
    <w:rsid w:val="00A61356"/>
    <w:rsid w:val="00A6202D"/>
    <w:rsid w:val="00A7386B"/>
    <w:rsid w:val="00A8405B"/>
    <w:rsid w:val="00A9324F"/>
    <w:rsid w:val="00AB220F"/>
    <w:rsid w:val="00AC0BAD"/>
    <w:rsid w:val="00AC66DA"/>
    <w:rsid w:val="00AD2DEB"/>
    <w:rsid w:val="00AF3725"/>
    <w:rsid w:val="00B0042F"/>
    <w:rsid w:val="00B03224"/>
    <w:rsid w:val="00B0609D"/>
    <w:rsid w:val="00B138F3"/>
    <w:rsid w:val="00B16418"/>
    <w:rsid w:val="00B34AF1"/>
    <w:rsid w:val="00B376FB"/>
    <w:rsid w:val="00B72E43"/>
    <w:rsid w:val="00B84660"/>
    <w:rsid w:val="00B963CC"/>
    <w:rsid w:val="00BA0592"/>
    <w:rsid w:val="00BB50A7"/>
    <w:rsid w:val="00BE47AB"/>
    <w:rsid w:val="00BF05A8"/>
    <w:rsid w:val="00BF37EB"/>
    <w:rsid w:val="00C11686"/>
    <w:rsid w:val="00C119AB"/>
    <w:rsid w:val="00C37011"/>
    <w:rsid w:val="00C639A1"/>
    <w:rsid w:val="00C748F7"/>
    <w:rsid w:val="00C86F13"/>
    <w:rsid w:val="00CB79F2"/>
    <w:rsid w:val="00CC1DFC"/>
    <w:rsid w:val="00CC7156"/>
    <w:rsid w:val="00CE6475"/>
    <w:rsid w:val="00CF2894"/>
    <w:rsid w:val="00D10014"/>
    <w:rsid w:val="00D23530"/>
    <w:rsid w:val="00D2538A"/>
    <w:rsid w:val="00D36FCB"/>
    <w:rsid w:val="00D37BE3"/>
    <w:rsid w:val="00D442E4"/>
    <w:rsid w:val="00D45BA6"/>
    <w:rsid w:val="00D55472"/>
    <w:rsid w:val="00D57122"/>
    <w:rsid w:val="00D74522"/>
    <w:rsid w:val="00D74CF1"/>
    <w:rsid w:val="00D7544C"/>
    <w:rsid w:val="00DA25DA"/>
    <w:rsid w:val="00DB0F19"/>
    <w:rsid w:val="00DD14D4"/>
    <w:rsid w:val="00DE6EE8"/>
    <w:rsid w:val="00DF41BD"/>
    <w:rsid w:val="00DF48E5"/>
    <w:rsid w:val="00E027F6"/>
    <w:rsid w:val="00E25425"/>
    <w:rsid w:val="00E362E5"/>
    <w:rsid w:val="00E3662A"/>
    <w:rsid w:val="00E75626"/>
    <w:rsid w:val="00E94A04"/>
    <w:rsid w:val="00E96499"/>
    <w:rsid w:val="00EA488F"/>
    <w:rsid w:val="00EB3AE8"/>
    <w:rsid w:val="00EC3779"/>
    <w:rsid w:val="00ED0B15"/>
    <w:rsid w:val="00ED115B"/>
    <w:rsid w:val="00ED1DFB"/>
    <w:rsid w:val="00EE2E08"/>
    <w:rsid w:val="00EF748A"/>
    <w:rsid w:val="00F03238"/>
    <w:rsid w:val="00F22A73"/>
    <w:rsid w:val="00F24AF1"/>
    <w:rsid w:val="00F37BA4"/>
    <w:rsid w:val="00F4071C"/>
    <w:rsid w:val="00F42A19"/>
    <w:rsid w:val="00F50399"/>
    <w:rsid w:val="00F74351"/>
    <w:rsid w:val="00F936B4"/>
    <w:rsid w:val="00F945F0"/>
    <w:rsid w:val="00FA3DF1"/>
    <w:rsid w:val="00FC475A"/>
    <w:rsid w:val="00FE5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8648A"/>
  <w15:chartTrackingRefBased/>
  <w15:docId w15:val="{024477DF-4AAE-4E5C-9A2F-039152E8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5689"/>
  </w:style>
  <w:style w:type="paragraph" w:styleId="Heading1">
    <w:name w:val="heading 1"/>
    <w:basedOn w:val="Normal"/>
    <w:next w:val="Normal"/>
    <w:link w:val="Heading1Char"/>
    <w:uiPriority w:val="9"/>
    <w:qFormat/>
    <w:rsid w:val="00FE5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5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5A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689"/>
    <w:pPr>
      <w:ind w:left="720"/>
      <w:contextualSpacing/>
    </w:pPr>
  </w:style>
  <w:style w:type="paragraph" w:styleId="BalloonText">
    <w:name w:val="Balloon Text"/>
    <w:basedOn w:val="Normal"/>
    <w:link w:val="BalloonTextChar"/>
    <w:uiPriority w:val="99"/>
    <w:semiHidden/>
    <w:unhideWhenUsed/>
    <w:rsid w:val="00101B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BF6"/>
    <w:rPr>
      <w:rFonts w:ascii="Segoe UI" w:hAnsi="Segoe UI" w:cs="Segoe UI"/>
      <w:sz w:val="18"/>
      <w:szCs w:val="18"/>
    </w:rPr>
  </w:style>
  <w:style w:type="table" w:styleId="TableGrid">
    <w:name w:val="Table Grid"/>
    <w:basedOn w:val="TableNormal"/>
    <w:uiPriority w:val="39"/>
    <w:rsid w:val="00CC1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E5A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5A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5AE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E5AE8"/>
    <w:pPr>
      <w:outlineLvl w:val="9"/>
    </w:pPr>
  </w:style>
  <w:style w:type="paragraph" w:styleId="TOC1">
    <w:name w:val="toc 1"/>
    <w:basedOn w:val="Normal"/>
    <w:next w:val="Normal"/>
    <w:autoRedefine/>
    <w:uiPriority w:val="39"/>
    <w:unhideWhenUsed/>
    <w:rsid w:val="00FE5AE8"/>
    <w:pPr>
      <w:spacing w:after="100"/>
    </w:pPr>
  </w:style>
  <w:style w:type="paragraph" w:styleId="TOC2">
    <w:name w:val="toc 2"/>
    <w:basedOn w:val="Normal"/>
    <w:next w:val="Normal"/>
    <w:autoRedefine/>
    <w:uiPriority w:val="39"/>
    <w:unhideWhenUsed/>
    <w:rsid w:val="00FE5AE8"/>
    <w:pPr>
      <w:spacing w:after="100"/>
      <w:ind w:left="220"/>
    </w:pPr>
  </w:style>
  <w:style w:type="paragraph" w:styleId="TOC3">
    <w:name w:val="toc 3"/>
    <w:basedOn w:val="Normal"/>
    <w:next w:val="Normal"/>
    <w:autoRedefine/>
    <w:uiPriority w:val="39"/>
    <w:unhideWhenUsed/>
    <w:rsid w:val="00FE5AE8"/>
    <w:pPr>
      <w:spacing w:after="100"/>
      <w:ind w:left="440"/>
    </w:pPr>
  </w:style>
  <w:style w:type="character" w:styleId="Hyperlink">
    <w:name w:val="Hyperlink"/>
    <w:basedOn w:val="DefaultParagraphFont"/>
    <w:uiPriority w:val="99"/>
    <w:unhideWhenUsed/>
    <w:rsid w:val="00FE5AE8"/>
    <w:rPr>
      <w:color w:val="0563C1" w:themeColor="hyperlink"/>
      <w:u w:val="single"/>
    </w:rPr>
  </w:style>
  <w:style w:type="character" w:styleId="UnresolvedMention">
    <w:name w:val="Unresolved Mention"/>
    <w:basedOn w:val="DefaultParagraphFont"/>
    <w:uiPriority w:val="99"/>
    <w:semiHidden/>
    <w:unhideWhenUsed/>
    <w:rsid w:val="00313244"/>
    <w:rPr>
      <w:color w:val="605E5C"/>
      <w:shd w:val="clear" w:color="auto" w:fill="E1DFDD"/>
    </w:rPr>
  </w:style>
  <w:style w:type="character" w:styleId="FollowedHyperlink">
    <w:name w:val="FollowedHyperlink"/>
    <w:basedOn w:val="DefaultParagraphFont"/>
    <w:uiPriority w:val="99"/>
    <w:semiHidden/>
    <w:unhideWhenUsed/>
    <w:rsid w:val="00B34AF1"/>
    <w:rPr>
      <w:color w:val="954F72" w:themeColor="followedHyperlink"/>
      <w:u w:val="single"/>
    </w:rPr>
  </w:style>
  <w:style w:type="paragraph" w:styleId="Header">
    <w:name w:val="header"/>
    <w:basedOn w:val="Normal"/>
    <w:link w:val="HeaderChar"/>
    <w:uiPriority w:val="99"/>
    <w:unhideWhenUsed/>
    <w:rsid w:val="00B34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AF1"/>
  </w:style>
  <w:style w:type="paragraph" w:styleId="Footer">
    <w:name w:val="footer"/>
    <w:basedOn w:val="Normal"/>
    <w:link w:val="FooterChar"/>
    <w:uiPriority w:val="99"/>
    <w:unhideWhenUsed/>
    <w:rsid w:val="00B34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116553">
      <w:bodyDiv w:val="1"/>
      <w:marLeft w:val="0"/>
      <w:marRight w:val="0"/>
      <w:marTop w:val="0"/>
      <w:marBottom w:val="0"/>
      <w:divBdr>
        <w:top w:val="none" w:sz="0" w:space="0" w:color="auto"/>
        <w:left w:val="none" w:sz="0" w:space="0" w:color="auto"/>
        <w:bottom w:val="none" w:sz="0" w:space="0" w:color="auto"/>
        <w:right w:val="none" w:sz="0" w:space="0" w:color="auto"/>
      </w:divBdr>
    </w:div>
    <w:div w:id="2002808706">
      <w:bodyDiv w:val="1"/>
      <w:marLeft w:val="0"/>
      <w:marRight w:val="0"/>
      <w:marTop w:val="0"/>
      <w:marBottom w:val="0"/>
      <w:divBdr>
        <w:top w:val="none" w:sz="0" w:space="0" w:color="auto"/>
        <w:left w:val="none" w:sz="0" w:space="0" w:color="auto"/>
        <w:bottom w:val="none" w:sz="0" w:space="0" w:color="auto"/>
        <w:right w:val="none" w:sz="0" w:space="0" w:color="auto"/>
      </w:divBdr>
    </w:div>
    <w:div w:id="208105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hyperlink" Target="http://mmtacoustix.com/acoustic-foam-kuwait.html" TargetMode="External"/><Relationship Id="rId3" Type="http://schemas.openxmlformats.org/officeDocument/2006/relationships/styles" Target="styles.xml"/><Relationship Id="rId21" Type="http://schemas.openxmlformats.org/officeDocument/2006/relationships/hyperlink" Target="http://www.brookstone.com/pd/vr-headset-with-built-in-headphones/320195p.html%20"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wareable.com/vr/how-does-vr-work-explained" TargetMode="External"/><Relationship Id="rId2" Type="http://schemas.openxmlformats.org/officeDocument/2006/relationships/numbering" Target="numbering.xml"/><Relationship Id="rId16" Type="http://schemas.openxmlformats.org/officeDocument/2006/relationships/hyperlink" Target="https://www.roadtovr.com/e3-2014-cmoar-mobile-vr-viewer-swappable-lenses-video/" TargetMode="External"/><Relationship Id="rId20" Type="http://schemas.openxmlformats.org/officeDocument/2006/relationships/hyperlink" Target="https://unity3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reenrant.com/reasons-why-people-dont-go-to-the-movies-anymore-box-office/" TargetMode="External"/><Relationship Id="rId23" Type="http://schemas.openxmlformats.org/officeDocument/2006/relationships/fontTable" Target="fontTable.xml"/><Relationship Id="rId10" Type="http://schemas.openxmlformats.org/officeDocument/2006/relationships/hyperlink" Target="cmoar-exploded.png" TargetMode="External"/><Relationship Id="rId19" Type="http://schemas.openxmlformats.org/officeDocument/2006/relationships/hyperlink" Target="https://orsp.umich.edu/research-proposals-budge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lashfilm.com/daily-podcast-is-it-okay-to-leave-trash-in-a-movie-theater-talk-during-trailers-bootleg-a-scene-if-you-have-to-pee/" TargetMode="Externa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Scheduling</a:t>
            </a:r>
            <a:r>
              <a:rPr lang="en-US" baseline="0"/>
              <a:t> Grantt Chart</a:t>
            </a:r>
          </a:p>
        </c:rich>
      </c:tx>
      <c:layout>
        <c:manualLayout>
          <c:xMode val="edge"/>
          <c:yMode val="edge"/>
          <c:x val="0.34453208285484099"/>
          <c:y val="5.474255978683333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6865389025774317"/>
          <c:y val="0.1961297017452833"/>
          <c:w val="0.70211193365310554"/>
          <c:h val="0.68682588654953247"/>
        </c:manualLayout>
      </c:layout>
      <c:barChart>
        <c:barDir val="bar"/>
        <c:grouping val="stacked"/>
        <c:varyColors val="0"/>
        <c:ser>
          <c:idx val="0"/>
          <c:order val="0"/>
          <c:tx>
            <c:strRef>
              <c:f>Sheet1!$B$1</c:f>
              <c:strCache>
                <c:ptCount val="1"/>
                <c:pt idx="0">
                  <c:v>Column1</c:v>
                </c:pt>
              </c:strCache>
            </c:strRef>
          </c:tx>
          <c:spPr>
            <a:noFill/>
            <a:ln>
              <a:noFill/>
            </a:ln>
            <a:effectLst/>
          </c:spPr>
          <c:invertIfNegative val="0"/>
          <c:cat>
            <c:strRef>
              <c:f>Sheet1!$A$2:$A$9</c:f>
              <c:strCache>
                <c:ptCount val="8"/>
                <c:pt idx="0">
                  <c:v>Testing Period</c:v>
                </c:pt>
                <c:pt idx="1">
                  <c:v>Staff Training</c:v>
                </c:pt>
                <c:pt idx="2">
                  <c:v>Chair &amp; equipment installation</c:v>
                </c:pt>
                <c:pt idx="3">
                  <c:v>Computer &amp; server installations</c:v>
                </c:pt>
                <c:pt idx="4">
                  <c:v>Central booth construction</c:v>
                </c:pt>
                <c:pt idx="5">
                  <c:v>Equipment manufacturing</c:v>
                </c:pt>
                <c:pt idx="6">
                  <c:v>Room overhaul</c:v>
                </c:pt>
                <c:pt idx="7">
                  <c:v>Research &amp; Development</c:v>
                </c:pt>
              </c:strCache>
            </c:strRef>
          </c:cat>
          <c:val>
            <c:numRef>
              <c:f>Sheet1!$B$2:$B$9</c:f>
              <c:numCache>
                <c:formatCode>[$-409]d\-mmm;@</c:formatCode>
                <c:ptCount val="8"/>
                <c:pt idx="0">
                  <c:v>43580</c:v>
                </c:pt>
                <c:pt idx="1">
                  <c:v>43560</c:v>
                </c:pt>
                <c:pt idx="2">
                  <c:v>43539</c:v>
                </c:pt>
                <c:pt idx="3">
                  <c:v>43534</c:v>
                </c:pt>
                <c:pt idx="4">
                  <c:v>43516</c:v>
                </c:pt>
                <c:pt idx="5">
                  <c:v>43511</c:v>
                </c:pt>
                <c:pt idx="6">
                  <c:v>43497</c:v>
                </c:pt>
                <c:pt idx="7">
                  <c:v>43480</c:v>
                </c:pt>
              </c:numCache>
            </c:numRef>
          </c:val>
          <c:extLst>
            <c:ext xmlns:c16="http://schemas.microsoft.com/office/drawing/2014/chart" uri="{C3380CC4-5D6E-409C-BE32-E72D297353CC}">
              <c16:uniqueId val="{00000000-3CF0-407A-8163-863B610E9B32}"/>
            </c:ext>
          </c:extLst>
        </c:ser>
        <c:ser>
          <c:idx val="2"/>
          <c:order val="2"/>
          <c:tx>
            <c:strRef>
              <c:f>Sheet1!$D$1</c:f>
              <c:strCache>
                <c:ptCount val="1"/>
                <c:pt idx="0">
                  <c:v>Time Interval</c:v>
                </c:pt>
              </c:strCache>
            </c:strRef>
          </c:tx>
          <c:spPr>
            <a:solidFill>
              <a:schemeClr val="accent2"/>
            </a:solidFill>
            <a:ln>
              <a:noFill/>
            </a:ln>
            <a:effectLst>
              <a:softEdge rad="12700"/>
            </a:effectLst>
          </c:spPr>
          <c:invertIfNegative val="0"/>
          <c:cat>
            <c:strRef>
              <c:f>Sheet1!$A$2:$A$9</c:f>
              <c:strCache>
                <c:ptCount val="8"/>
                <c:pt idx="0">
                  <c:v>Testing Period</c:v>
                </c:pt>
                <c:pt idx="1">
                  <c:v>Staff Training</c:v>
                </c:pt>
                <c:pt idx="2">
                  <c:v>Chair &amp; equipment installation</c:v>
                </c:pt>
                <c:pt idx="3">
                  <c:v>Computer &amp; server installations</c:v>
                </c:pt>
                <c:pt idx="4">
                  <c:v>Central booth construction</c:v>
                </c:pt>
                <c:pt idx="5">
                  <c:v>Equipment manufacturing</c:v>
                </c:pt>
                <c:pt idx="6">
                  <c:v>Room overhaul</c:v>
                </c:pt>
                <c:pt idx="7">
                  <c:v>Research &amp; Development</c:v>
                </c:pt>
              </c:strCache>
            </c:strRef>
          </c:cat>
          <c:val>
            <c:numRef>
              <c:f>Sheet1!$D$2:$D$9</c:f>
              <c:numCache>
                <c:formatCode>General</c:formatCode>
                <c:ptCount val="8"/>
                <c:pt idx="0">
                  <c:v>15</c:v>
                </c:pt>
                <c:pt idx="1">
                  <c:v>40</c:v>
                </c:pt>
                <c:pt idx="2">
                  <c:v>17</c:v>
                </c:pt>
                <c:pt idx="3">
                  <c:v>15</c:v>
                </c:pt>
                <c:pt idx="4">
                  <c:v>23</c:v>
                </c:pt>
                <c:pt idx="5">
                  <c:v>38</c:v>
                </c:pt>
                <c:pt idx="6">
                  <c:v>47</c:v>
                </c:pt>
                <c:pt idx="7">
                  <c:v>45</c:v>
                </c:pt>
              </c:numCache>
            </c:numRef>
          </c:val>
          <c:extLst>
            <c:ext xmlns:c16="http://schemas.microsoft.com/office/drawing/2014/chart" uri="{C3380CC4-5D6E-409C-BE32-E72D297353CC}">
              <c16:uniqueId val="{00000001-3CF0-407A-8163-863B610E9B32}"/>
            </c:ext>
          </c:extLst>
        </c:ser>
        <c:dLbls>
          <c:showLegendKey val="0"/>
          <c:showVal val="0"/>
          <c:showCatName val="0"/>
          <c:showSerName val="0"/>
          <c:showPercent val="0"/>
          <c:showBubbleSize val="0"/>
        </c:dLbls>
        <c:gapWidth val="97"/>
        <c:overlap val="100"/>
        <c:axId val="693934000"/>
        <c:axId val="693929080"/>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Sheet1!$A$2:$A$9</c15:sqref>
                        </c15:formulaRef>
                      </c:ext>
                    </c:extLst>
                    <c:strCache>
                      <c:ptCount val="8"/>
                      <c:pt idx="0">
                        <c:v>Testing Period</c:v>
                      </c:pt>
                      <c:pt idx="1">
                        <c:v>Staff Training</c:v>
                      </c:pt>
                      <c:pt idx="2">
                        <c:v>Chair &amp; equipment installation</c:v>
                      </c:pt>
                      <c:pt idx="3">
                        <c:v>Computer &amp; server installations</c:v>
                      </c:pt>
                      <c:pt idx="4">
                        <c:v>Central booth construction</c:v>
                      </c:pt>
                      <c:pt idx="5">
                        <c:v>Equipment manufacturing</c:v>
                      </c:pt>
                      <c:pt idx="6">
                        <c:v>Room overhaul</c:v>
                      </c:pt>
                      <c:pt idx="7">
                        <c:v>Research &amp; Development</c:v>
                      </c:pt>
                    </c:strCache>
                  </c:strRef>
                </c:cat>
                <c:val>
                  <c:numRef>
                    <c:extLst>
                      <c:ext uri="{02D57815-91ED-43cb-92C2-25804820EDAC}">
                        <c15:formulaRef>
                          <c15:sqref>Sheet1!$C$2:$C$9</c15:sqref>
                        </c15:formulaRef>
                      </c:ext>
                    </c:extLst>
                    <c:numCache>
                      <c:formatCode>[$-409]d\-mmm;@</c:formatCode>
                      <c:ptCount val="8"/>
                      <c:pt idx="0">
                        <c:v>43595</c:v>
                      </c:pt>
                      <c:pt idx="1">
                        <c:v>43600</c:v>
                      </c:pt>
                      <c:pt idx="2">
                        <c:v>43556</c:v>
                      </c:pt>
                      <c:pt idx="3">
                        <c:v>43549</c:v>
                      </c:pt>
                      <c:pt idx="4">
                        <c:v>43539</c:v>
                      </c:pt>
                      <c:pt idx="5">
                        <c:v>43549</c:v>
                      </c:pt>
                      <c:pt idx="6">
                        <c:v>43544</c:v>
                      </c:pt>
                      <c:pt idx="7">
                        <c:v>43525</c:v>
                      </c:pt>
                    </c:numCache>
                  </c:numRef>
                </c:val>
                <c:extLst>
                  <c:ext xmlns:c16="http://schemas.microsoft.com/office/drawing/2014/chart" uri="{C3380CC4-5D6E-409C-BE32-E72D297353CC}">
                    <c16:uniqueId val="{00000002-3CF0-407A-8163-863B610E9B32}"/>
                  </c:ext>
                </c:extLst>
              </c15:ser>
            </c15:filteredBarSeries>
          </c:ext>
        </c:extLst>
      </c:barChart>
      <c:catAx>
        <c:axId val="6939340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929080"/>
        <c:crosses val="autoZero"/>
        <c:auto val="1"/>
        <c:lblAlgn val="ctr"/>
        <c:lblOffset val="100"/>
        <c:noMultiLvlLbl val="0"/>
      </c:catAx>
      <c:valAx>
        <c:axId val="693929080"/>
        <c:scaling>
          <c:orientation val="minMax"/>
          <c:min val="43475"/>
        </c:scaling>
        <c:delete val="0"/>
        <c:axPos val="b"/>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934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3EAC2-BC3B-4AB8-8F8B-2A252CE81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14</Pages>
  <Words>2761</Words>
  <Characters>15742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Mavroeidis</dc:creator>
  <cp:keywords/>
  <dc:description/>
  <cp:lastModifiedBy>George Mavroeidis</cp:lastModifiedBy>
  <cp:revision>127</cp:revision>
  <dcterms:created xsi:type="dcterms:W3CDTF">2019-03-04T02:51:00Z</dcterms:created>
  <dcterms:modified xsi:type="dcterms:W3CDTF">2019-03-12T17:01:00Z</dcterms:modified>
</cp:coreProperties>
</file>