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046" w:rsidRPr="00D36046" w:rsidRDefault="00D36046" w:rsidP="00D36046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360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Проект</w:t>
      </w:r>
    </w:p>
    <w:p w:rsidR="00D36046" w:rsidRPr="00D36046" w:rsidRDefault="00D36046" w:rsidP="00D36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Важная особенность корпоративных хранилищ — возможность интегрировать новые источники. В этом проекте вы как раз и добавите новый источник в DWH.</w:t>
      </w:r>
    </w:p>
    <w:p w:rsidR="00D36046" w:rsidRPr="00D36046" w:rsidRDefault="00D36046" w:rsidP="00D36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Маркетплейс</w:t>
      </w:r>
      <w:proofErr w:type="spellEnd"/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товаров ручной работы набирает популярность и расширяет свою аудиторию. Чтобы привлечь больше покупателей, приобрели ещё один сайт, который предоставляет похожие услуги. Формальная часть сделки завершена, нужно интегрировать данные купленного сайта в хранилище.</w:t>
      </w:r>
    </w:p>
    <w:p w:rsidR="00D36046" w:rsidRPr="00D36046" w:rsidRDefault="00D36046" w:rsidP="00D36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нового источника — тот же процесс, что и загрузка предыдущих источников: нужно интегрировать данные и построить новую витрину. Вы уже строили инкрементальную витрину с отчётом по мастерам, теперь постройте похожую витрину с отчётом по заказчикам. Она пригодится, чтобы внедрить программу лояльности, изучить интересы пользователей, сделать более релевантной систему рекомендаций товаров и скорректировать маркетинговый план по акциям.</w:t>
      </w:r>
    </w:p>
    <w:p w:rsidR="00D36046" w:rsidRPr="00D36046" w:rsidRDefault="00D36046" w:rsidP="00D36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схема проекта выглядит следующим образом:</w:t>
      </w:r>
    </w:p>
    <w:p w:rsidR="00D36046" w:rsidRPr="00D36046" w:rsidRDefault="00D36046" w:rsidP="00D36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D3604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38051" cy="3813804"/>
            <wp:effectExtent l="0" t="0" r="0" b="0"/>
            <wp:docPr id="1" name="Рисунок 1" descr="https://pictures.s3.yandex.net/resources/image_1699903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tures.s3.yandex.net/resources/image_169990322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183" cy="38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36046" w:rsidRPr="00D36046" w:rsidRDefault="00D36046" w:rsidP="00D36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Бо́льшую</w:t>
      </w:r>
      <w:proofErr w:type="spellEnd"/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часть работы вы сделали, осталось только загрузить данные нового источника в хранилище и построить витрину. </w:t>
      </w:r>
    </w:p>
    <w:p w:rsidR="00D36046" w:rsidRPr="00D36046" w:rsidRDefault="00D36046" w:rsidP="00D360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3604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Инструкция по выполнению</w:t>
      </w:r>
    </w:p>
    <w:p w:rsidR="00D36046" w:rsidRPr="00D36046" w:rsidRDefault="00D36046" w:rsidP="00D36046">
      <w:pPr>
        <w:spacing w:before="100" w:beforeAutospacing="1" w:after="240" w:line="288" w:lineRule="atLeast"/>
        <w:outlineLvl w:val="3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D36046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Шаг 1. Подключение к базе</w:t>
      </w:r>
    </w:p>
    <w:p w:rsidR="00D36046" w:rsidRPr="00D36046" w:rsidRDefault="00D36046" w:rsidP="00D36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 понадобится та же БД, с которой вы работали в течение всего спринта. Напомним схему подключения, таблицы и модель данных:</w:t>
      </w:r>
    </w:p>
    <w:p w:rsidR="00D36046" w:rsidRPr="00D36046" w:rsidRDefault="00D36046" w:rsidP="00D36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схеме </w:t>
      </w:r>
      <w:proofErr w:type="spellStart"/>
      <w:r w:rsidRPr="00D36046">
        <w:rPr>
          <w:rFonts w:ascii="Consolas" w:eastAsia="Times New Roman" w:hAnsi="Consolas" w:cs="Courier New"/>
          <w:sz w:val="19"/>
          <w:szCs w:val="19"/>
          <w:lang w:eastAsia="ru-RU"/>
        </w:rPr>
        <w:t>dwh</w:t>
      </w:r>
      <w:proofErr w:type="spellEnd"/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таблицы измерений для мастеров ручной работы (</w:t>
      </w:r>
      <w:proofErr w:type="spellStart"/>
      <w:r w:rsidRPr="00D36046">
        <w:rPr>
          <w:rFonts w:ascii="Consolas" w:eastAsia="Times New Roman" w:hAnsi="Consolas" w:cs="Courier New"/>
          <w:sz w:val="19"/>
          <w:szCs w:val="19"/>
          <w:lang w:eastAsia="ru-RU"/>
        </w:rPr>
        <w:t>d_craftsman</w:t>
      </w:r>
      <w:proofErr w:type="spellEnd"/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), заказчиков (</w:t>
      </w:r>
      <w:proofErr w:type="spellStart"/>
      <w:r w:rsidRPr="00D36046">
        <w:rPr>
          <w:rFonts w:ascii="Consolas" w:eastAsia="Times New Roman" w:hAnsi="Consolas" w:cs="Courier New"/>
          <w:sz w:val="19"/>
          <w:szCs w:val="19"/>
          <w:lang w:eastAsia="ru-RU"/>
        </w:rPr>
        <w:t>d_customer</w:t>
      </w:r>
      <w:proofErr w:type="spellEnd"/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товаров (</w:t>
      </w:r>
      <w:proofErr w:type="spellStart"/>
      <w:r w:rsidRPr="00D36046">
        <w:rPr>
          <w:rFonts w:ascii="Consolas" w:eastAsia="Times New Roman" w:hAnsi="Consolas" w:cs="Courier New"/>
          <w:sz w:val="19"/>
          <w:szCs w:val="19"/>
          <w:lang w:eastAsia="ru-RU"/>
        </w:rPr>
        <w:t>d_product</w:t>
      </w:r>
      <w:proofErr w:type="spellEnd"/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). Также там есть таблица фактов о продажах (</w:t>
      </w:r>
      <w:proofErr w:type="spellStart"/>
      <w:r w:rsidRPr="00D36046">
        <w:rPr>
          <w:rFonts w:ascii="Consolas" w:eastAsia="Times New Roman" w:hAnsi="Consolas" w:cs="Courier New"/>
          <w:sz w:val="19"/>
          <w:szCs w:val="19"/>
          <w:lang w:eastAsia="ru-RU"/>
        </w:rPr>
        <w:t>f_order</w:t>
      </w:r>
      <w:proofErr w:type="spellEnd"/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инкрементальная витрина по мастерам за отчётные периоды </w:t>
      </w: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(</w:t>
      </w:r>
      <w:proofErr w:type="spellStart"/>
      <w:r w:rsidRPr="00D36046">
        <w:rPr>
          <w:rFonts w:ascii="Consolas" w:eastAsia="Times New Roman" w:hAnsi="Consolas" w:cs="Courier New"/>
          <w:sz w:val="19"/>
          <w:szCs w:val="19"/>
          <w:lang w:eastAsia="ru-RU"/>
        </w:rPr>
        <w:t>craftsman_report_datamart</w:t>
      </w:r>
      <w:proofErr w:type="spellEnd"/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</w:t>
      </w:r>
      <w:r w:rsidRPr="00D36046">
        <w:rPr>
          <w:rFonts w:ascii="Consolas" w:eastAsia="Times New Roman" w:hAnsi="Consolas" w:cs="Courier New"/>
          <w:sz w:val="19"/>
          <w:szCs w:val="19"/>
          <w:lang w:eastAsia="ru-RU"/>
        </w:rPr>
        <w:t>MATERIALIZED VIEW</w:t>
      </w: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отчётом продаж по всему </w:t>
      </w:r>
      <w:proofErr w:type="spellStart"/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маркетплейсу</w:t>
      </w:r>
      <w:proofErr w:type="spellEnd"/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D36046">
        <w:rPr>
          <w:rFonts w:ascii="Consolas" w:eastAsia="Times New Roman" w:hAnsi="Consolas" w:cs="Courier New"/>
          <w:sz w:val="19"/>
          <w:szCs w:val="19"/>
          <w:lang w:eastAsia="ru-RU"/>
        </w:rPr>
        <w:t>orders_report_materialized_view</w:t>
      </w:r>
      <w:proofErr w:type="spellEnd"/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36046" w:rsidRPr="00D36046" w:rsidRDefault="00D36046" w:rsidP="00D36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схеме </w:t>
      </w:r>
      <w:r w:rsidRPr="00D36046">
        <w:rPr>
          <w:rFonts w:ascii="Consolas" w:eastAsia="Times New Roman" w:hAnsi="Consolas" w:cs="Courier New"/>
          <w:sz w:val="19"/>
          <w:szCs w:val="19"/>
          <w:lang w:eastAsia="ru-RU"/>
        </w:rPr>
        <w:t>source1</w:t>
      </w: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широкая таблица первого источника </w:t>
      </w:r>
      <w:proofErr w:type="spellStart"/>
      <w:r w:rsidRPr="00D36046">
        <w:rPr>
          <w:rFonts w:ascii="Consolas" w:eastAsia="Times New Roman" w:hAnsi="Consolas" w:cs="Courier New"/>
          <w:sz w:val="19"/>
          <w:szCs w:val="19"/>
          <w:lang w:eastAsia="ru-RU"/>
        </w:rPr>
        <w:t>craft_market_wide</w:t>
      </w:r>
      <w:proofErr w:type="spellEnd"/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36046" w:rsidRPr="00D36046" w:rsidRDefault="00D36046" w:rsidP="00D36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схеме </w:t>
      </w:r>
      <w:r w:rsidRPr="00D36046">
        <w:rPr>
          <w:rFonts w:ascii="Consolas" w:eastAsia="Times New Roman" w:hAnsi="Consolas" w:cs="Courier New"/>
          <w:sz w:val="19"/>
          <w:szCs w:val="19"/>
          <w:lang w:eastAsia="ru-RU"/>
        </w:rPr>
        <w:t>source2</w:t>
      </w: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две ненормализованные таблицы: таблица мастеров и товаров (</w:t>
      </w:r>
      <w:proofErr w:type="spellStart"/>
      <w:r w:rsidRPr="00D36046">
        <w:rPr>
          <w:rFonts w:ascii="Consolas" w:eastAsia="Times New Roman" w:hAnsi="Consolas" w:cs="Courier New"/>
          <w:sz w:val="19"/>
          <w:szCs w:val="19"/>
          <w:lang w:eastAsia="ru-RU"/>
        </w:rPr>
        <w:t>craft_market_masters_products</w:t>
      </w:r>
      <w:proofErr w:type="spellEnd"/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таблица заказчиков и заказов (</w:t>
      </w:r>
      <w:proofErr w:type="spellStart"/>
      <w:r w:rsidRPr="00D36046">
        <w:rPr>
          <w:rFonts w:ascii="Consolas" w:eastAsia="Times New Roman" w:hAnsi="Consolas" w:cs="Courier New"/>
          <w:sz w:val="19"/>
          <w:szCs w:val="19"/>
          <w:lang w:eastAsia="ru-RU"/>
        </w:rPr>
        <w:t>craft_market_orders_customers</w:t>
      </w:r>
      <w:proofErr w:type="spellEnd"/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36046" w:rsidRPr="00D36046" w:rsidRDefault="00D36046" w:rsidP="00D36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схеме </w:t>
      </w:r>
      <w:r w:rsidRPr="00D36046">
        <w:rPr>
          <w:rFonts w:ascii="Consolas" w:eastAsia="Times New Roman" w:hAnsi="Consolas" w:cs="Courier New"/>
          <w:sz w:val="19"/>
          <w:szCs w:val="19"/>
          <w:lang w:eastAsia="ru-RU"/>
        </w:rPr>
        <w:t>source3</w:t>
      </w: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три таблицы: мастеров (</w:t>
      </w:r>
      <w:proofErr w:type="spellStart"/>
      <w:r w:rsidRPr="00D36046">
        <w:rPr>
          <w:rFonts w:ascii="Consolas" w:eastAsia="Times New Roman" w:hAnsi="Consolas" w:cs="Courier New"/>
          <w:sz w:val="19"/>
          <w:szCs w:val="19"/>
          <w:lang w:eastAsia="ru-RU"/>
        </w:rPr>
        <w:t>craft_market_craftsmans</w:t>
      </w:r>
      <w:proofErr w:type="spellEnd"/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), заказчиков (</w:t>
      </w:r>
      <w:proofErr w:type="spellStart"/>
      <w:r w:rsidRPr="00D36046">
        <w:rPr>
          <w:rFonts w:ascii="Consolas" w:eastAsia="Times New Roman" w:hAnsi="Consolas" w:cs="Courier New"/>
          <w:sz w:val="19"/>
          <w:szCs w:val="19"/>
          <w:lang w:eastAsia="ru-RU"/>
        </w:rPr>
        <w:t>craft_market_customers</w:t>
      </w:r>
      <w:proofErr w:type="spellEnd"/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), заказов с товарами (</w:t>
      </w:r>
      <w:proofErr w:type="spellStart"/>
      <w:r w:rsidRPr="00D36046">
        <w:rPr>
          <w:rFonts w:ascii="Consolas" w:eastAsia="Times New Roman" w:hAnsi="Consolas" w:cs="Courier New"/>
          <w:sz w:val="19"/>
          <w:szCs w:val="19"/>
          <w:lang w:eastAsia="ru-RU"/>
        </w:rPr>
        <w:t>craft_market_orders</w:t>
      </w:r>
      <w:proofErr w:type="spellEnd"/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36046" w:rsidRPr="00D36046" w:rsidRDefault="00D36046" w:rsidP="00D36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Схема </w:t>
      </w:r>
      <w:proofErr w:type="spellStart"/>
      <w:r w:rsidRPr="00D36046">
        <w:rPr>
          <w:rFonts w:ascii="Consolas" w:eastAsia="Times New Roman" w:hAnsi="Consolas" w:cs="Courier New"/>
          <w:sz w:val="19"/>
          <w:szCs w:val="19"/>
          <w:lang w:eastAsia="ru-RU"/>
        </w:rPr>
        <w:t>external_source</w:t>
      </w:r>
      <w:proofErr w:type="spellEnd"/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новая. Там как раз находятся таблицы нового источника, которые нужно подключить к хранилищу.</w:t>
      </w:r>
    </w:p>
    <w:p w:rsidR="00D36046" w:rsidRPr="00D36046" w:rsidRDefault="00D36046" w:rsidP="00D36046">
      <w:pPr>
        <w:spacing w:before="288" w:after="240" w:line="288" w:lineRule="atLeast"/>
        <w:outlineLvl w:val="3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D36046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Шаг 2. Изучение данных нового источника</w:t>
      </w:r>
    </w:p>
    <w:p w:rsidR="00D36046" w:rsidRPr="00D36046" w:rsidRDefault="00D36046" w:rsidP="00D36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Изучите данные в источнике. Там указаны две таблицы: в одной данные по мастерам, товарам и заказам (</w:t>
      </w:r>
      <w:proofErr w:type="spellStart"/>
      <w:r w:rsidRPr="00D36046">
        <w:rPr>
          <w:rFonts w:ascii="Consolas" w:eastAsia="Times New Roman" w:hAnsi="Consolas" w:cs="Courier New"/>
          <w:sz w:val="19"/>
          <w:szCs w:val="19"/>
          <w:lang w:eastAsia="ru-RU"/>
        </w:rPr>
        <w:t>craft_products_orders</w:t>
      </w:r>
      <w:proofErr w:type="spellEnd"/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), а в другой — только по заказчикам (</w:t>
      </w:r>
      <w:proofErr w:type="spellStart"/>
      <w:r w:rsidRPr="00D36046">
        <w:rPr>
          <w:rFonts w:ascii="Consolas" w:eastAsia="Times New Roman" w:hAnsi="Consolas" w:cs="Courier New"/>
          <w:sz w:val="19"/>
          <w:szCs w:val="19"/>
          <w:lang w:eastAsia="ru-RU"/>
        </w:rPr>
        <w:t>customers</w:t>
      </w:r>
      <w:proofErr w:type="spellEnd"/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). Правильно разложите данные по измерениям в хранилище. Сделайте это так же, как вы делали в первом спринте.</w:t>
      </w:r>
    </w:p>
    <w:p w:rsidR="00D36046" w:rsidRPr="00D36046" w:rsidRDefault="00D36046" w:rsidP="00D36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новой схемы </w:t>
      </w:r>
      <w:proofErr w:type="spellStart"/>
      <w:r w:rsidRPr="00D36046">
        <w:rPr>
          <w:rFonts w:ascii="Consolas" w:eastAsia="Times New Roman" w:hAnsi="Consolas" w:cs="Courier New"/>
          <w:sz w:val="19"/>
          <w:szCs w:val="19"/>
          <w:lang w:eastAsia="ru-RU"/>
        </w:rPr>
        <w:t>external_source</w:t>
      </w:r>
      <w:proofErr w:type="spellEnd"/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оказаться в </w:t>
      </w:r>
      <w:proofErr w:type="spellStart"/>
      <w:r w:rsidRPr="00D36046">
        <w:rPr>
          <w:rFonts w:ascii="Consolas" w:eastAsia="Times New Roman" w:hAnsi="Consolas" w:cs="Courier New"/>
          <w:sz w:val="19"/>
          <w:szCs w:val="19"/>
          <w:lang w:eastAsia="ru-RU"/>
        </w:rPr>
        <w:t>dwh</w:t>
      </w:r>
      <w:proofErr w:type="spellEnd"/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таблицах измерений и фактов. </w:t>
      </w:r>
    </w:p>
    <w:p w:rsidR="00D36046" w:rsidRPr="00D36046" w:rsidRDefault="00D36046" w:rsidP="00D36046">
      <w:pPr>
        <w:spacing w:before="288" w:after="240" w:line="288" w:lineRule="atLeast"/>
        <w:outlineLvl w:val="3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D36046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Шаг 3. Напишите скрипт переноса данных из источника в хранилище</w:t>
      </w:r>
    </w:p>
    <w:p w:rsidR="00D36046" w:rsidRPr="00D36046" w:rsidRDefault="00D36046" w:rsidP="00D36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Загрузка данных из нового источника — операция не на один раз: какое-то время сайт всё ещё будет существовать, пока не будет выполнен </w:t>
      </w:r>
      <w:proofErr w:type="spellStart"/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ребрендинг</w:t>
      </w:r>
      <w:proofErr w:type="spellEnd"/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. А это значит, что данные из источника нужно постоянно забирать и собирать в хранилище.</w:t>
      </w:r>
    </w:p>
    <w:p w:rsidR="00D36046" w:rsidRPr="00D36046" w:rsidRDefault="00D36046" w:rsidP="00D36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должны попасть в схему </w:t>
      </w:r>
      <w:proofErr w:type="spellStart"/>
      <w:r w:rsidRPr="00D36046">
        <w:rPr>
          <w:rFonts w:ascii="Consolas" w:eastAsia="Times New Roman" w:hAnsi="Consolas" w:cs="Courier New"/>
          <w:sz w:val="19"/>
          <w:szCs w:val="19"/>
          <w:lang w:eastAsia="ru-RU"/>
        </w:rPr>
        <w:t>dwh</w:t>
      </w:r>
      <w:proofErr w:type="spellEnd"/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тому же принципу, что и из схем </w:t>
      </w:r>
      <w:r w:rsidRPr="00D36046">
        <w:rPr>
          <w:rFonts w:ascii="Consolas" w:eastAsia="Times New Roman" w:hAnsi="Consolas" w:cs="Courier New"/>
          <w:sz w:val="19"/>
          <w:szCs w:val="19"/>
          <w:lang w:eastAsia="ru-RU"/>
        </w:rPr>
        <w:t>source1</w:t>
      </w: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36046">
        <w:rPr>
          <w:rFonts w:ascii="Consolas" w:eastAsia="Times New Roman" w:hAnsi="Consolas" w:cs="Courier New"/>
          <w:sz w:val="19"/>
          <w:szCs w:val="19"/>
          <w:lang w:eastAsia="ru-RU"/>
        </w:rPr>
        <w:t>source2</w:t>
      </w: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36046">
        <w:rPr>
          <w:rFonts w:ascii="Consolas" w:eastAsia="Times New Roman" w:hAnsi="Consolas" w:cs="Courier New"/>
          <w:sz w:val="19"/>
          <w:szCs w:val="19"/>
          <w:lang w:eastAsia="ru-RU"/>
        </w:rPr>
        <w:t>source3</w:t>
      </w: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Дополните скрипт загрузки данных из старых источников новым источником. </w:t>
      </w:r>
    </w:p>
    <w:p w:rsidR="00D36046" w:rsidRPr="00D36046" w:rsidRDefault="00D36046" w:rsidP="00D36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нужно, изучите скрипт загрузки из старых источников.</w:t>
      </w:r>
    </w:p>
    <w:p w:rsidR="00D36046" w:rsidRPr="00D36046" w:rsidRDefault="00D36046" w:rsidP="00D36046">
      <w:pPr>
        <w:spacing w:after="0" w:line="42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 загрузки из старых источников</w:t>
      </w:r>
    </w:p>
    <w:p w:rsidR="00D36046" w:rsidRPr="00D36046" w:rsidRDefault="00D36046" w:rsidP="00D36046">
      <w:pPr>
        <w:spacing w:before="288" w:after="240" w:line="288" w:lineRule="atLeast"/>
        <w:outlineLvl w:val="3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D36046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Шаг 4. Изучите потребности бизнеса в новой витрине</w:t>
      </w:r>
    </w:p>
    <w:p w:rsidR="00D36046" w:rsidRPr="00D36046" w:rsidRDefault="00D36046" w:rsidP="00D36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Изучите постановку задачи от бизнес-аналитика и исследуйте хранилище на соответствие данных. Посмотрите, какие данные понадобятся для создания DDL новой витрины. </w:t>
      </w:r>
    </w:p>
    <w:p w:rsidR="00D36046" w:rsidRPr="00D36046" w:rsidRDefault="00D36046" w:rsidP="00D36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Бизнесу требуются следующие данные:</w:t>
      </w:r>
    </w:p>
    <w:p w:rsidR="00D36046" w:rsidRPr="00D36046" w:rsidRDefault="00D36046" w:rsidP="00D36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 записи;</w:t>
      </w:r>
    </w:p>
    <w:p w:rsidR="00D36046" w:rsidRPr="00D36046" w:rsidRDefault="00D36046" w:rsidP="00D36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 заказчика;</w:t>
      </w:r>
    </w:p>
    <w:p w:rsidR="00D36046" w:rsidRPr="00D36046" w:rsidRDefault="00D36046" w:rsidP="00D36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Ф. И. О. заказчика;</w:t>
      </w:r>
    </w:p>
    <w:p w:rsidR="00D36046" w:rsidRPr="00D36046" w:rsidRDefault="00D36046" w:rsidP="00D36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заказчика;</w:t>
      </w:r>
    </w:p>
    <w:p w:rsidR="00D36046" w:rsidRPr="00D36046" w:rsidRDefault="00D36046" w:rsidP="00D36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рождения заказчика;</w:t>
      </w:r>
    </w:p>
    <w:p w:rsidR="00D36046" w:rsidRPr="00D36046" w:rsidRDefault="00D36046" w:rsidP="00D36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электронная почта заказчика;</w:t>
      </w:r>
    </w:p>
    <w:p w:rsidR="00D36046" w:rsidRPr="00D36046" w:rsidRDefault="00D36046" w:rsidP="00D36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сумма, которую потратил заказчик;</w:t>
      </w:r>
    </w:p>
    <w:p w:rsidR="00D36046" w:rsidRPr="00D36046" w:rsidRDefault="00D36046" w:rsidP="00D36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сумма, которую заработала платформа от покупок заказчика за месяц (10% от суммы, которую потратил заказчик);</w:t>
      </w:r>
    </w:p>
    <w:p w:rsidR="00D36046" w:rsidRPr="00D36046" w:rsidRDefault="00D36046" w:rsidP="00D36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заказов у заказчика за месяц;</w:t>
      </w:r>
    </w:p>
    <w:p w:rsidR="00D36046" w:rsidRPr="00D36046" w:rsidRDefault="00D36046" w:rsidP="00D36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 стоимость одного заказа у заказчика за месяц;</w:t>
      </w:r>
    </w:p>
    <w:p w:rsidR="00D36046" w:rsidRPr="00D36046" w:rsidRDefault="00D36046" w:rsidP="00D36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медианное время в днях от момента создания заказа до его завершения за месяц;</w:t>
      </w:r>
    </w:p>
    <w:p w:rsidR="00D36046" w:rsidRPr="00D36046" w:rsidRDefault="00D36046" w:rsidP="00D36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самая популярная категория товаров у этого заказчика за месяц;</w:t>
      </w:r>
    </w:p>
    <w:p w:rsidR="00D36046" w:rsidRPr="00D36046" w:rsidRDefault="00D36046" w:rsidP="00D36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идентификатор самого популярного мастера ручной работы у заказчика. Если заказчик сделал одинаковое количество заказов у нескольких мастеров, возьмите любого;</w:t>
      </w:r>
    </w:p>
    <w:p w:rsidR="00D36046" w:rsidRPr="00D36046" w:rsidRDefault="00D36046" w:rsidP="00D36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созданных заказов за месяц;</w:t>
      </w:r>
    </w:p>
    <w:p w:rsidR="00D36046" w:rsidRPr="00D36046" w:rsidRDefault="00D36046" w:rsidP="00D36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заказов в процессе изготовки за месяц;</w:t>
      </w:r>
    </w:p>
    <w:p w:rsidR="00D36046" w:rsidRPr="00D36046" w:rsidRDefault="00D36046" w:rsidP="00D36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заказов в доставке за месяц;</w:t>
      </w:r>
    </w:p>
    <w:p w:rsidR="00D36046" w:rsidRPr="00D36046" w:rsidRDefault="00D36046" w:rsidP="00D36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завершённых заказов за месяц;</w:t>
      </w:r>
    </w:p>
    <w:p w:rsidR="00D36046" w:rsidRPr="00D36046" w:rsidRDefault="00D36046" w:rsidP="00D36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незавершённых заказов за месяц;</w:t>
      </w:r>
    </w:p>
    <w:p w:rsidR="00D36046" w:rsidRPr="00D36046" w:rsidRDefault="00D36046" w:rsidP="00D36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отчётный период, год и месяц.</w:t>
      </w:r>
    </w:p>
    <w:p w:rsidR="00D36046" w:rsidRPr="00D36046" w:rsidRDefault="00D36046" w:rsidP="00D36046">
      <w:pPr>
        <w:spacing w:before="288" w:after="240" w:line="288" w:lineRule="atLeast"/>
        <w:outlineLvl w:val="3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D36046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Шаг 5. Напишите DDL новой витрины</w:t>
      </w:r>
    </w:p>
    <w:p w:rsidR="00D36046" w:rsidRPr="00D36046" w:rsidRDefault="00D36046" w:rsidP="00D36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DDL для витрины, определив типы, названия полей и комментарии. Учитывайте, что витрина должна быть инкрементальной: понадобится дополнительная таблица с датой загрузки данных.</w:t>
      </w:r>
    </w:p>
    <w:p w:rsidR="00D36046" w:rsidRPr="00D36046" w:rsidRDefault="00D36046" w:rsidP="00D36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Витрину</w:t>
      </w:r>
      <w:r w:rsidRPr="00D36046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</w:t>
      </w: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назовите</w:t>
      </w:r>
      <w:r w:rsidRPr="00D36046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</w:t>
      </w:r>
      <w:proofErr w:type="gramStart"/>
      <w:r w:rsidRPr="00D36046">
        <w:rPr>
          <w:rFonts w:ascii="Consolas" w:eastAsia="Times New Roman" w:hAnsi="Consolas" w:cs="Courier New"/>
          <w:sz w:val="19"/>
          <w:szCs w:val="19"/>
          <w:lang w:val="en-GB" w:eastAsia="ru-RU"/>
        </w:rPr>
        <w:t>dwh.customer</w:t>
      </w:r>
      <w:proofErr w:type="gramEnd"/>
      <w:r w:rsidRPr="00D36046">
        <w:rPr>
          <w:rFonts w:ascii="Consolas" w:eastAsia="Times New Roman" w:hAnsi="Consolas" w:cs="Courier New"/>
          <w:sz w:val="19"/>
          <w:szCs w:val="19"/>
          <w:lang w:val="en-GB" w:eastAsia="ru-RU"/>
        </w:rPr>
        <w:t>_report_datamart</w:t>
      </w:r>
      <w:r w:rsidRPr="00D36046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. </w:t>
      </w: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Возьмите за основу витрину по мастерам ручной работы. Новая витрина и витрина по мастерам будут во многом схожи.</w:t>
      </w:r>
    </w:p>
    <w:p w:rsidR="00D36046" w:rsidRPr="00D36046" w:rsidRDefault="00D36046" w:rsidP="00D36046">
      <w:pPr>
        <w:spacing w:before="288" w:after="240" w:line="288" w:lineRule="atLeast"/>
        <w:outlineLvl w:val="3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D36046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Шаг 6. Напишите скрипт для инкрементального обновления витрины</w:t>
      </w:r>
    </w:p>
    <w:p w:rsidR="00D36046" w:rsidRPr="00D36046" w:rsidRDefault="00D36046" w:rsidP="00D36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скрипт, который будет выполнять расчёт для новой витрины. Это инкрементальная витрина, значит, и расчёт должен быть инкрементальным. За основу можно взять скрипт обновления инкрементальной витрины по мастерам.</w:t>
      </w:r>
    </w:p>
    <w:p w:rsidR="00D36046" w:rsidRPr="00D36046" w:rsidRDefault="00D36046" w:rsidP="00D36046">
      <w:pPr>
        <w:spacing w:after="0" w:line="42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 обновления витрины по мастерам</w:t>
      </w:r>
    </w:p>
    <w:p w:rsidR="00D36046" w:rsidRPr="00D36046" w:rsidRDefault="00D36046" w:rsidP="00D36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получить идентификатор самого популярного мастера у заказчика, можно попробовать написать ещё один </w:t>
      </w:r>
      <w:r w:rsidRPr="00D36046">
        <w:rPr>
          <w:rFonts w:ascii="Consolas" w:eastAsia="Times New Roman" w:hAnsi="Consolas" w:cs="Courier New"/>
          <w:sz w:val="19"/>
          <w:szCs w:val="19"/>
          <w:lang w:eastAsia="ru-RU"/>
        </w:rPr>
        <w:t>INNER JOIN</w:t>
      </w: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аналогии с определением самой популярной категории товаров. Самый популярный мастер определяется по количеству заказов от заказчика. Если заказчик сделал одинаковое количество заказов у нескольких мастеров, возьмите идентификатор любого. Для этого воспользуйтесь </w:t>
      </w:r>
      <w:hyperlink r:id="rId6" w:tgtFrame="_blank" w:history="1">
        <w:r w:rsidRPr="00D360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командами</w:t>
        </w:r>
      </w:hyperlink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6046">
        <w:rPr>
          <w:rFonts w:ascii="Consolas" w:eastAsia="Times New Roman" w:hAnsi="Consolas" w:cs="Courier New"/>
          <w:sz w:val="19"/>
          <w:szCs w:val="19"/>
          <w:lang w:eastAsia="ru-RU"/>
        </w:rPr>
        <w:t>DISTINCT ON (COLUMN)</w:t>
      </w: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D36046">
        <w:rPr>
          <w:rFonts w:ascii="Consolas" w:eastAsia="Times New Roman" w:hAnsi="Consolas" w:cs="Courier New"/>
          <w:sz w:val="19"/>
          <w:szCs w:val="19"/>
          <w:lang w:eastAsia="ru-RU"/>
        </w:rPr>
        <w:t>FIRST_VALUE</w:t>
      </w:r>
      <w:r w:rsidRPr="00D360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879CB" w:rsidRDefault="006879CB"/>
    <w:sectPr w:rsidR="00687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63080"/>
    <w:multiLevelType w:val="multilevel"/>
    <w:tmpl w:val="9124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467D8"/>
    <w:multiLevelType w:val="multilevel"/>
    <w:tmpl w:val="3A56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046"/>
    <w:rsid w:val="006879CB"/>
    <w:rsid w:val="00D3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251890A-447C-42FC-A7FC-45669B32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360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360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D360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60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360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3604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36046"/>
    <w:rPr>
      <w:b/>
      <w:bCs/>
    </w:rPr>
  </w:style>
  <w:style w:type="character" w:customStyle="1" w:styleId="code-inlinecontent">
    <w:name w:val="code-inline__content"/>
    <w:basedOn w:val="a0"/>
    <w:rsid w:val="00D36046"/>
  </w:style>
  <w:style w:type="character" w:styleId="a4">
    <w:name w:val="Hyperlink"/>
    <w:basedOn w:val="a0"/>
    <w:uiPriority w:val="99"/>
    <w:semiHidden/>
    <w:unhideWhenUsed/>
    <w:rsid w:val="00D36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8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0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4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cs/current/functions-window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2024-01-15T06:36:00Z</dcterms:created>
  <dcterms:modified xsi:type="dcterms:W3CDTF">2024-01-15T06:37:00Z</dcterms:modified>
</cp:coreProperties>
</file>