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pPr>
      <w:r>
        <w:rPr>
          <w:highlight w:val="none"/>
        </w:rPr>
      </w:r>
      <w:r>
        <w:rPr>
          <w:highlight w:val="none"/>
        </w:rPr>
      </w:r>
    </w:p>
    <w:p>
      <w:pPr>
        <w:pBdr/>
        <w:spacing/>
        <w:ind/>
        <w:jc w:val="both"/>
        <w:rPr>
          <w:highlight w:val="none"/>
        </w:rPr>
      </w:pPr>
      <w:r/>
      <w:r>
        <w:t xml:space="preserve">Η παρούσα αναφορά αναφέρεται στην εργασία που διενεργήθηκε στα πλαίσια του προγράμματος μεταπτυχιακών σπουδών 'Εφαρμοσμένη Πληροφορική' στο μ</w:t>
      </w:r>
      <w:r>
        <w:t xml:space="preserve">άθημα</w:t>
      </w:r>
      <w:r>
        <w:t xml:space="preserve"> Μ</w:t>
      </w:r>
      <w:r>
        <w:t xml:space="preserve">έ</w:t>
      </w:r>
      <w:r>
        <w:t xml:space="preserve">θοδοι και Εργαλεία της Τεχνητής Νοημοσύνης. Το πρόβλημα που αντιμετωπίσαμε εστιάζεται στον εντοπι</w:t>
      </w:r>
      <w:r>
        <w:t xml:space="preserve">σμό εταιρειών που ενδέχεται να κηρύξουν χρεωκοπία, χρησιμοποιώντας δεδομένα που παρέχονται έτοιμα από κάποιον οργανισμό. Σκοπός της εργασίας μας ήταν να αναπτύξουμε ένα μοντέλο ταξινόμησης που θα μπορεί να προβλέπει με υψηλή ακρίβεια τις εταιρείες που ενδέχ</w:t>
      </w:r>
      <w:r>
        <w:t xml:space="preserve">εται να κηρύξουν χρεωκοπία, λαμβάνοντας υπόψη διάφορους δείκτες απόδοσης και δραστηριοτήτων των εταιρειών.</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Η μεθοδολογία που ακολουθήθηκε για την ανάπτυξη του μοντέλου περιλάμβανε τα εξής βήματα:</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Φόρτωση Δεδομένων</w:t>
      </w:r>
      <w:r>
        <w:rPr>
          <w:rFonts w:ascii="Times New Roman" w:hAnsi="Times New Roman" w:eastAsia="Times New Roman" w:cs="Times New Roman"/>
          <w:color w:val="000000"/>
          <w:sz w:val="24"/>
        </w:rPr>
        <w:t xml:space="preserve">: Τα δεδομένα διαβάστηκαν από ένα αρχείο Excel, το οποίο περιείχε πληροφορίες σχετικά με την οικονομική κατάσταση εταιριών στις στ</w:t>
      </w:r>
      <w:r>
        <w:rPr>
          <w:rFonts w:ascii="Times New Roman" w:hAnsi="Times New Roman" w:eastAsia="Times New Roman" w:cs="Times New Roman"/>
          <w:color w:val="000000"/>
          <w:sz w:val="24"/>
        </w:rPr>
        <w:t xml:space="preserve">ήλες απ</w:t>
      </w:r>
      <w:r>
        <w:rPr>
          <w:rFonts w:ascii="Times New Roman" w:hAnsi="Times New Roman" w:eastAsia="Times New Roman" w:cs="Times New Roman"/>
          <w:color w:val="000000"/>
          <w:sz w:val="24"/>
        </w:rPr>
        <w:t xml:space="preserve">ό Α μ</w:t>
      </w:r>
      <w:r>
        <w:rPr>
          <w:rFonts w:ascii="Times New Roman" w:hAnsi="Times New Roman" w:eastAsia="Times New Roman" w:cs="Times New Roman"/>
          <w:color w:val="000000"/>
          <w:sz w:val="24"/>
        </w:rPr>
        <w:t xml:space="preserve">έχρι και Κ</w:t>
      </w:r>
      <w:r>
        <w:rPr>
          <w:rFonts w:ascii="Times New Roman" w:hAnsi="Times New Roman" w:eastAsia="Times New Roman" w:cs="Times New Roman"/>
          <w:color w:val="000000"/>
          <w:sz w:val="24"/>
        </w:rPr>
        <w:t xml:space="preserve">. Η </w:t>
      </w:r>
      <w:r>
        <w:rPr>
          <w:rFonts w:ascii="Times New Roman" w:hAnsi="Times New Roman" w:eastAsia="Times New Roman" w:cs="Times New Roman"/>
          <w:sz w:val="24"/>
          <w:szCs w:val="24"/>
        </w:rPr>
        <w:t xml:space="preserve">τελευτα</w:t>
      </w:r>
      <w:r>
        <w:rPr>
          <w:rFonts w:ascii="Times New Roman" w:hAnsi="Times New Roman" w:eastAsia="Times New Roman" w:cs="Times New Roman"/>
          <w:sz w:val="24"/>
          <w:szCs w:val="24"/>
        </w:rPr>
        <w:t xml:space="preserve">ία στ</w:t>
      </w:r>
      <w:r>
        <w:rPr>
          <w:rFonts w:ascii="Times New Roman" w:hAnsi="Times New Roman" w:eastAsia="Times New Roman" w:cs="Times New Roman"/>
          <w:sz w:val="24"/>
          <w:szCs w:val="24"/>
        </w:rPr>
        <w:t xml:space="preserve">ήλη με το </w:t>
      </w:r>
      <w:r>
        <w:rPr>
          <w:rFonts w:ascii="Times New Roman" w:hAnsi="Times New Roman" w:eastAsia="Times New Roman" w:cs="Times New Roman"/>
          <w:sz w:val="24"/>
          <w:szCs w:val="24"/>
        </w:rPr>
        <w:t xml:space="preserve">ΈΤΟΣ δεν τη χρεια</w:t>
      </w:r>
      <w:r>
        <w:rPr>
          <w:rFonts w:ascii="Times New Roman" w:hAnsi="Times New Roman" w:eastAsia="Times New Roman" w:cs="Times New Roman"/>
          <w:sz w:val="24"/>
          <w:szCs w:val="24"/>
        </w:rPr>
        <w:t xml:space="preserve">ζ</w:t>
      </w:r>
      <w:r>
        <w:rPr>
          <w:rFonts w:ascii="Times New Roman" w:hAnsi="Times New Roman" w:eastAsia="Times New Roman" w:cs="Times New Roman"/>
          <w:sz w:val="24"/>
          <w:szCs w:val="24"/>
        </w:rPr>
        <w:t xml:space="preserve">όμαστε, εν</w:t>
      </w:r>
      <w:r>
        <w:rPr>
          <w:rFonts w:ascii="Times New Roman" w:hAnsi="Times New Roman" w:eastAsia="Times New Roman" w:cs="Times New Roman"/>
          <w:sz w:val="24"/>
          <w:szCs w:val="24"/>
        </w:rPr>
        <w:t xml:space="preserve">ώ θα διαλ</w:t>
      </w:r>
      <w:r>
        <w:rPr>
          <w:rFonts w:ascii="Times New Roman" w:hAnsi="Times New Roman" w:eastAsia="Times New Roman" w:cs="Times New Roman"/>
          <w:sz w:val="24"/>
          <w:szCs w:val="24"/>
        </w:rPr>
        <w:t xml:space="preserve">έξουμε τη στ</w:t>
      </w:r>
      <w:r>
        <w:rPr>
          <w:rFonts w:ascii="Times New Roman" w:hAnsi="Times New Roman" w:eastAsia="Times New Roman" w:cs="Times New Roman"/>
          <w:sz w:val="24"/>
          <w:szCs w:val="24"/>
        </w:rPr>
        <w:t xml:space="preserve">ήλη </w:t>
      </w:r>
      <w:r>
        <w:rPr>
          <w:rFonts w:ascii="Times New Roman" w:hAnsi="Times New Roman" w:eastAsia="Times New Roman" w:cs="Times New Roman"/>
          <w:sz w:val="24"/>
          <w:szCs w:val="24"/>
        </w:rPr>
        <w:t xml:space="preserve">ΕΝΔΕΙΞΗ ΑΣΥΝΕΠΕΙΑΣ (=2) (ν+1) για τη μεταβλητ</w:t>
      </w:r>
      <w:r>
        <w:rPr>
          <w:rFonts w:ascii="Times New Roman" w:hAnsi="Times New Roman" w:eastAsia="Times New Roman" w:cs="Times New Roman"/>
          <w:sz w:val="24"/>
          <w:szCs w:val="24"/>
        </w:rPr>
        <w:t xml:space="preserve">ή y.</w:t>
      </w:r>
      <w:r>
        <w:rPr>
          <w:rFonts w:ascii="Times New Roman" w:hAnsi="Times New Roman" w:eastAsia="Times New Roman" w:cs="Times New Roman"/>
          <w:sz w:val="24"/>
          <w:szCs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mc:AlternateContent>
          <mc:Choice Requires="wpg">
            <w:drawing>
              <wp:inline xmlns:wp="http://schemas.openxmlformats.org/drawingml/2006/wordprocessingDrawing" distT="0" distB="0" distL="0" distR="0">
                <wp:extent cx="3895725" cy="1066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21610" name=""/>
                        <pic:cNvPicPr>
                          <a:picLocks noChangeAspect="1"/>
                        </pic:cNvPicPr>
                        <pic:nvPr/>
                      </pic:nvPicPr>
                      <pic:blipFill>
                        <a:blip r:embed="rId10"/>
                        <a:stretch/>
                      </pic:blipFill>
                      <pic:spPr bwMode="auto">
                        <a:xfrm>
                          <a:off x="0" y="0"/>
                          <a:ext cx="3895724" cy="10667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6.75pt;height:84.0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Εξερεύνηση Δεδομένων</w:t>
      </w:r>
      <w:r>
        <w:rPr>
          <w:rFonts w:ascii="Times New Roman" w:hAnsi="Times New Roman" w:eastAsia="Times New Roman" w:cs="Times New Roman"/>
          <w:color w:val="000000"/>
          <w:sz w:val="24"/>
        </w:rPr>
        <w:t xml:space="preserve">: Πραγματοποιήθηκε εξερεύνηση των δεδομένων με την εμφάνιση των πρώτων δειγμάτων και τη δημιουργία γραφημάτων για να αναλυθεί η κατάσταση των υγιών και των χρεωκοπημένων εταιριών ανά έτος </w:t>
      </w:r>
      <w:r>
        <w:rPr>
          <w:rFonts w:ascii="Times New Roman" w:hAnsi="Times New Roman" w:eastAsia="Times New Roman" w:cs="Times New Roman"/>
          <w:color w:val="000000"/>
          <w:sz w:val="24"/>
        </w:rPr>
        <w:t xml:space="preserve">όπου παρατηρε</w:t>
      </w:r>
      <w:r>
        <w:rPr>
          <w:rFonts w:ascii="Times New Roman" w:hAnsi="Times New Roman" w:eastAsia="Times New Roman" w:cs="Times New Roman"/>
          <w:color w:val="000000"/>
          <w:sz w:val="24"/>
        </w:rPr>
        <w:t xml:space="preserve">ίται </w:t>
      </w:r>
      <w:r>
        <w:rPr>
          <w:rFonts w:ascii="Times New Roman" w:hAnsi="Times New Roman" w:eastAsia="Times New Roman" w:cs="Times New Roman"/>
          <w:color w:val="000000"/>
          <w:sz w:val="24"/>
        </w:rPr>
        <w:t xml:space="preserve">ότι το dataset </w:t>
      </w:r>
      <w:r>
        <w:rPr>
          <w:rFonts w:ascii="Times New Roman" w:hAnsi="Times New Roman" w:eastAsia="Times New Roman" w:cs="Times New Roman"/>
          <w:color w:val="000000"/>
          <w:sz w:val="24"/>
        </w:rPr>
        <w:t xml:space="preserve">ε</w:t>
      </w:r>
      <w:r>
        <w:rPr>
          <w:rFonts w:ascii="Times New Roman" w:hAnsi="Times New Roman" w:eastAsia="Times New Roman" w:cs="Times New Roman"/>
          <w:color w:val="000000"/>
          <w:sz w:val="24"/>
        </w:rPr>
        <w:t xml:space="preserve">ίναι unbalanced.</w:t>
      </w: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mc:AlternateContent>
          <mc:Choice Requires="wpg">
            <w:drawing>
              <wp:inline xmlns:wp="http://schemas.openxmlformats.org/drawingml/2006/wordprocessingDrawing" distT="0" distB="0" distL="0" distR="0">
                <wp:extent cx="4847715" cy="32111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1925" name=""/>
                        <pic:cNvPicPr>
                          <a:picLocks noChangeAspect="1"/>
                        </pic:cNvPicPr>
                        <pic:nvPr/>
                      </pic:nvPicPr>
                      <pic:blipFill>
                        <a:blip r:embed="rId11"/>
                        <a:stretch/>
                      </pic:blipFill>
                      <pic:spPr bwMode="auto">
                        <a:xfrm flipH="0" flipV="0">
                          <a:off x="0" y="0"/>
                          <a:ext cx="4847715" cy="3211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1.71pt;height:252.84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Ανάλυση και Επεξεργα</w:t>
      </w:r>
      <w:r>
        <w:rPr>
          <w:rFonts w:ascii="Times New Roman" w:hAnsi="Times New Roman" w:eastAsia="Times New Roman" w:cs="Times New Roman"/>
          <w:b/>
          <w:color w:val="000000"/>
          <w:sz w:val="24"/>
        </w:rPr>
        <w:t xml:space="preserve">σ</w:t>
      </w:r>
      <w:r>
        <w:rPr>
          <w:rFonts w:ascii="Times New Roman" w:hAnsi="Times New Roman" w:eastAsia="Times New Roman" w:cs="Times New Roman"/>
          <w:b/>
          <w:color w:val="000000"/>
          <w:sz w:val="24"/>
        </w:rPr>
        <w:t xml:space="preserve">ία</w:t>
      </w:r>
      <w:r>
        <w:rPr>
          <w:rFonts w:ascii="Times New Roman" w:hAnsi="Times New Roman" w:eastAsia="Times New Roman" w:cs="Times New Roman"/>
          <w:b/>
          <w:color w:val="000000"/>
          <w:sz w:val="24"/>
        </w:rPr>
        <w:t xml:space="preserve"> Δεδομένων</w:t>
      </w:r>
      <w:r>
        <w:rPr>
          <w:rFonts w:ascii="Times New Roman" w:hAnsi="Times New Roman" w:eastAsia="Times New Roman" w:cs="Times New Roman"/>
          <w:color w:val="000000"/>
          <w:sz w:val="24"/>
        </w:rPr>
        <w:t xml:space="preserve">: Εκτελέστηκε ανάλυση στατιστικών μεγεθών για κάθε δείκτη, συμπεριλαμβανομένων των μέγιστων, ελαχίστων και μέσων τιμών, ώστε να κατανοηθεί η κατανομή των δεδομένων.</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Επιλογή Μοντέλων</w:t>
      </w:r>
      <w:r>
        <w:rPr>
          <w:rFonts w:ascii="Times New Roman" w:hAnsi="Times New Roman" w:eastAsia="Times New Roman" w:cs="Times New Roman"/>
          <w:color w:val="000000"/>
          <w:sz w:val="24"/>
        </w:rPr>
        <w:t xml:space="preserve">: Επιλέχθηκαν πολλά διαφορετικά μοντέλα μηχανικής μάθησης, συμπεριλαμβανομένων του LDA, Logistic Regression, Decision Tree, Random Forest, k-Nearest Neighbors, Naïve Bayes, Support Vector Machines και Gradient Boosting.</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Εκπαίδευση και Αξιολόγηση Μοντέλων</w:t>
      </w:r>
      <w:r>
        <w:rPr>
          <w:rFonts w:ascii="Times New Roman" w:hAnsi="Times New Roman" w:eastAsia="Times New Roman" w:cs="Times New Roman"/>
          <w:color w:val="000000"/>
          <w:sz w:val="24"/>
        </w:rPr>
        <w:t xml:space="preserve">: Τα μοντέλα εκπαιδεύτηκαν στα δεδομένα εκπαίδευσης και αξιολογήθηκαν χρησιμοποιώντας διάφορες μετρικές απόδοσης, όπως ο F1 Score, ο AUC ROC και οι επιτυχίες στις προβλέψεις των υγιών και των χρεωκοπημένων εταιριών.</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Εξαγωγή Αποτελεσμάτων</w:t>
      </w:r>
      <w:r>
        <w:rPr>
          <w:rFonts w:ascii="Times New Roman" w:hAnsi="Times New Roman" w:eastAsia="Times New Roman" w:cs="Times New Roman"/>
          <w:color w:val="000000"/>
          <w:sz w:val="24"/>
        </w:rPr>
        <w:t xml:space="preserve">: Τα αποτελέσματα της ανάλυσης και της αξιολόγησης αποθηκεύτηκαν σε ένα αρχείο CSV για μελλοντική αναφορά.</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Τα προβλήματα που αντιμετωπίστηκαν περιλάμβαναν την ανάγκη για καθαρισμό και προεπεξεργασία των δεδομένων, την επιλογή του κατάλληλου μοντέλου μηχανικής μάθησης και τη βελτιστοποίηση των υπερπαραμέτρων για καλύτερη απόδοση.</w:t>
      </w:r>
      <w:r/>
    </w:p>
    <w:p>
      <w:pPr>
        <w:pBdr/>
        <w:spacing/>
        <w:ind/>
        <w:jc w:val="both"/>
        <w:rPr>
          <w:highlight w:val="none"/>
        </w:rPr>
      </w:pPr>
      <w:r>
        <w:rPr>
          <w:highlight w:val="none"/>
        </w:rPr>
      </w:r>
      <w:r>
        <w:rPr>
          <w:highlight w:val="none"/>
        </w:rPr>
      </w:r>
    </w:p>
    <w:sectPr>
      <w:headerReference w:type="default" r:id="rId9"/>
      <w:footnotePr/>
      <w:endnotePr/>
      <w:type w:val="nextPage"/>
      <w:pgSz w:h="16838" w:orient="portrait" w:w="11906"/>
      <w:pgMar w:top="1134" w:right="850"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t xml:space="preserve">Μέθοδοι και Εργαλεία Τεχνητής Νοημοσύνης </w:t>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5292243</wp:posOffset>
              </wp:positionH>
              <wp:positionV relativeFrom="paragraph">
                <wp:posOffset>-95520</wp:posOffset>
              </wp:positionV>
              <wp:extent cx="1098181" cy="73079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4527" name=""/>
                      <pic:cNvPicPr>
                        <a:picLocks noChangeAspect="1"/>
                      </pic:cNvPicPr>
                      <pic:nvPr/>
                    </pic:nvPicPr>
                    <pic:blipFill>
                      <a:blip r:embed="rId1"/>
                      <a:stretch/>
                    </pic:blipFill>
                    <pic:spPr bwMode="auto">
                      <a:xfrm flipH="0" flipV="0">
                        <a:off x="0" y="0"/>
                        <a:ext cx="1098181" cy="73078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16.71pt;mso-position-horizontal:absolute;mso-position-vertical-relative:text;margin-top:-7.52pt;mso-position-vertical:absolute;width:86.47pt;height:57.54pt;mso-wrap-distance-left:9.07pt;mso-wrap-distance-top:0.00pt;mso-wrap-distance-right:9.07pt;mso-wrap-distance-bottom:0.00pt;z-index:1;" stroked="false">
              <v:imagedata r:id="rId1" o:title=""/>
              <o:lock v:ext="edit" rotation="t"/>
            </v:shape>
          </w:pict>
        </mc:Fallback>
      </mc:AlternateContent>
    </w:r>
    <w:r>
      <w:rPr>
        <w:highlight w:val="none"/>
      </w:rPr>
    </w:r>
  </w:p>
  <w:p>
    <w:pPr>
      <w:pStyle w:val="42"/>
      <w:pBdr/>
      <w:spacing/>
      <w:ind/>
      <w:rPr>
        <w:highlight w:val="none"/>
      </w:rPr>
    </w:pPr>
    <w:r>
      <w:t xml:space="preserve">Machine Learning Assignment</w:t>
    </w:r>
    <w:r/>
    <w:r/>
  </w:p>
  <w:p>
    <w:pPr>
      <w:pStyle w:val="42"/>
      <w:pBdr/>
      <w:spacing/>
      <w:ind/>
      <w:rPr>
        <w:highlight w:val="none"/>
      </w:rPr>
    </w:pPr>
    <w:r>
      <w:rPr>
        <w:highlight w:val="none"/>
      </w:rPr>
      <w:t xml:space="preserve">Γε</w:t>
    </w:r>
    <w:r>
      <w:rPr>
        <w:highlight w:val="none"/>
      </w:rPr>
      <w:t xml:space="preserve">ώργιος Δαυ</w:t>
    </w:r>
    <w:r>
      <w:rPr>
        <w:highlight w:val="none"/>
      </w:rPr>
      <w:t xml:space="preserve">ίδ Αποστολ</w:t>
    </w:r>
    <w:r>
      <w:rPr>
        <w:highlight w:val="none"/>
      </w:rPr>
      <w:t xml:space="preserve">ίδης</w:t>
    </w:r>
    <w:r>
      <w:rPr>
        <w:highlight w:val="none"/>
      </w:rPr>
    </w:r>
  </w:p>
  <w:p>
    <w:pPr>
      <w:pStyle w:val="42"/>
      <w:pBdr/>
      <w:spacing/>
      <w:ind/>
      <w:rPr/>
    </w:pPr>
    <w:r>
      <w:rPr>
        <w:highlight w:val="none"/>
      </w:rPr>
      <w:t xml:space="preserve">Mai24002</w:t>
    </w:r>
    <w:r>
      <w:rPr>
        <w:highlight w:val="none"/>
      </w:rPr>
    </w:r>
  </w:p>
  <w:p>
    <w:pPr>
      <w:pStyle w:val="42"/>
      <w:pBdr/>
      <w:spacing/>
      <w:ind/>
      <w:rPr/>
    </w:pPr>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2024-05-08T12:49:45Z</dcterms:modified>
</cp:coreProperties>
</file>