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8"/>
          <w:szCs w:val="48"/>
        </w:rPr>
        <w:t xml:space="preserve">DOCUMENTATIE PROIECT</w:t>
      </w:r>
    </w:p>
    <w:p>
      <w:pPr>
        <w:spacing w:after="100" w:before="100"/>
        <w:jc w:val="center"/>
      </w:pPr>
      <w:r>
        <w:rPr>
          <w:rFonts w:ascii="Arial" w:cs="Arial" w:eastAsia="Arial" w:hAnsi="Arial"/>
          <w:color w:val="2E75B6"/>
          <w:sz w:val="36"/>
          <w:szCs w:val="36"/>
        </w:rPr>
        <w:t xml:space="preserve">Sistem Sah Full-Stack</w:t>
      </w:r>
    </w:p>
    <w:p>
      <w:pPr>
        <w:spacing w:after="600" w:before="100"/>
        <w:jc w:val="center"/>
      </w:pPr>
      <w:r>
        <w:rPr>
          <w:rFonts w:ascii="Arial" w:cs="Arial" w:eastAsia="Arial" w:hAnsi="Arial"/>
          <w:i/>
          <w:iCs/>
          <w:color w:val="555555"/>
          <w:sz w:val="26"/>
          <w:szCs w:val="26"/>
        </w:rPr>
        <w:t xml:space="preserve">Arhitectura .NET 10 &amp; React 19</w:t>
      </w:r>
    </w:p>
    <w:p>
      <w:pPr>
        <w:pBdr>
          <w:bottom w:val="single" w:color="2E75B6" w:sz="4" w:space="1"/>
        </w:pBdr>
        <w:spacing w:after="200" w:before="200"/>
      </w:pPr>
      <w:r>
        <w:t xml:space="preserve"/>
      </w:r>
    </w:p>
    <w:p>
      <w:pPr>
        <w:spacing w:after="80" w:before="80"/>
      </w:pPr>
      <w:r>
        <w:t xml:space="preserve"/>
      </w:r>
    </w:p>
    <w:p>
      <w:pPr>
        <w:pStyle w:val="Heading1"/>
        <w:spacing w:after="160" w:before="400"/>
      </w:pPr>
      <w:r>
        <w:rPr>
          <w:rFonts w:ascii="Arial" w:cs="Arial" w:eastAsia="Arial" w:hAnsi="Arial"/>
          <w:b/>
          <w:bCs/>
          <w:sz w:val="36"/>
          <w:szCs w:val="36"/>
        </w:rPr>
        <w:t xml:space="preserve">1. De ce am dezvoltat aceasta aplicatie?</w:t>
      </w:r>
    </w:p>
    <w:p>
      <w:pPr>
        <w:pBdr>
          <w:bottom w:val="single" w:color="2E75B6" w:sz="4" w:space="1"/>
        </w:pBdr>
        <w:spacing w:after="200" w:before="200"/>
      </w:pPr>
      <w:r>
        <w:t xml:space="preserve"/>
      </w:r>
    </w:p>
    <w:p>
      <w:pPr>
        <w:spacing w:after="120" w:before="80"/>
        <w:jc w:val="both"/>
      </w:pPr>
      <w:r>
        <w:rPr>
          <w:rFonts w:ascii="Arial" w:cs="Arial" w:eastAsia="Arial" w:hAnsi="Arial"/>
          <w:sz w:val="22"/>
          <w:szCs w:val="22"/>
        </w:rPr>
        <w:t xml:space="preserve">Ideea acestui proiect nu a pornit dintr-o cerinta abstracta sau dintr-un exercitiu academic standard. A pornit dintr-o frustrare reala: sahul este unul dintre cele mai vechi si mai complexe jocuri din lume, dar majoritatea aplicatiilor web care il implementeaza sunt fie grele si inaccesibile tehnic, fie livrate ca monoliti imposibil de extins. Ne-am propus sa construim altceva: o aplicatie moderna, clara in arhitectura sa, usor de pornit, de inteles si de extins de orice dezvoltator.</w:t>
      </w:r>
    </w:p>
    <w:p>
      <w:pPr>
        <w:spacing w:after="80" w:before="80"/>
      </w:pPr>
      <w:r>
        <w:t xml:space="preserve"/>
      </w:r>
    </w:p>
    <w:p>
      <w:pPr>
        <w:pStyle w:val="Heading2"/>
        <w:spacing w:after="120" w:before="300"/>
      </w:pPr>
      <w:r>
        <w:rPr>
          <w:rFonts w:ascii="Arial" w:cs="Arial" w:eastAsia="Arial" w:hAnsi="Arial"/>
          <w:b/>
          <w:bCs/>
          <w:sz w:val="28"/>
          <w:szCs w:val="28"/>
        </w:rPr>
        <w:t xml:space="preserve">1.1 Contextul tehnic si motivatia arhitecturala</w:t>
      </w:r>
    </w:p>
    <w:p>
      <w:pPr>
        <w:spacing w:after="120" w:before="80"/>
        <w:jc w:val="both"/>
      </w:pPr>
      <w:r>
        <w:rPr>
          <w:rFonts w:ascii="Arial" w:cs="Arial" w:eastAsia="Arial" w:hAnsi="Arial"/>
          <w:sz w:val="22"/>
          <w:szCs w:val="22"/>
        </w:rPr>
        <w:t xml:space="preserve">Una dintre deciziile fundamentale pe care orice echipa de dezvoltare trebuie sa o ia la inceputul unui proiect este separarea responsabilitatilor. In cazul unui joc de sah, aceasta decizie este deosebit de evidenta: logica de joc si gestionarea timpului sunt lucruri complet diferite, cu cerinte de fiabilitate diferite.</w:t>
      </w:r>
    </w:p>
    <w:p>
      <w:pPr>
        <w:spacing w:after="120" w:before="80"/>
        <w:jc w:val="both"/>
      </w:pPr>
      <w:r>
        <w:rPr>
          <w:rFonts w:ascii="Arial" w:cs="Arial" w:eastAsia="Arial" w:hAnsi="Arial"/>
          <w:sz w:val="22"/>
          <w:szCs w:val="22"/>
        </w:rPr>
        <w:t xml:space="preserve">Am ales sa pastram ceasul de joc strict pe backend tocmai pentru ca un cronometru client-side nu este de incredere. Orice utilizator poate manipula JavaScript-ul din browser, poate suspenda un tab sau poate throttle timer-ele. Un ceas server-side, implementat in C# cu lock intern, este autoritatea unica si impartiala. Aceasta decizie tehnica a impus necesitatea unui API REST clar, ceea ce a transformat proiectul intr-un exercitiu real de separare intre frontend si backend.</w:t>
      </w:r>
    </w:p>
    <w:p>
      <w:pPr>
        <w:spacing w:after="120" w:before="80"/>
        <w:jc w:val="both"/>
      </w:pPr>
      <w:r>
        <w:rPr>
          <w:rFonts w:ascii="Arial" w:cs="Arial" w:eastAsia="Arial" w:hAnsi="Arial"/>
          <w:sz w:val="22"/>
          <w:szCs w:val="22"/>
        </w:rPr>
        <w:t xml:space="preserve">In acelasi timp, tabla de sah si mutarile sunt pastrate local, in starea frontendului. Aceasta decizie, la prima vedere paradoxala, este de fapt rationala: trimiterea fiecarei mutari catre server ar introduce latenta si ar complica inutil arhitectura la nivelul MVP. Este o decizie constienta, documentata ca limitare tehnica, nu un accident.</w:t>
      </w:r>
    </w:p>
    <w:p>
      <w:pPr>
        <w:spacing w:after="80" w:before="80"/>
      </w:pPr>
      <w:r>
        <w:t xml:space="preserve"/>
      </w:r>
    </w:p>
    <w:p>
      <w:pPr>
        <w:pStyle w:val="Heading2"/>
        <w:spacing w:after="120" w:before="300"/>
      </w:pPr>
      <w:r>
        <w:rPr>
          <w:rFonts w:ascii="Arial" w:cs="Arial" w:eastAsia="Arial" w:hAnsi="Arial"/>
          <w:b/>
          <w:bCs/>
          <w:sz w:val="28"/>
          <w:szCs w:val="28"/>
        </w:rPr>
        <w:t xml:space="preserve">1.2 Motivatia educationala</w:t>
      </w:r>
    </w:p>
    <w:p>
      <w:pPr>
        <w:spacing w:after="120" w:before="80"/>
        <w:jc w:val="both"/>
      </w:pPr>
      <w:r>
        <w:rPr>
          <w:rFonts w:ascii="Arial" w:cs="Arial" w:eastAsia="Arial" w:hAnsi="Arial"/>
          <w:sz w:val="22"/>
          <w:szCs w:val="22"/>
        </w:rPr>
        <w:t xml:space="preserve">Proiectul a fost conceput astfel incat sa acopere simultan mai multe domenii tehnice care, in mod normal, sunt predate separat: programare orientata pe obiecte in C#, design de API REST, managementul starii in React, validare de logica de domeniu pe client, animatii UI si integrarea unui serviciu extern de AI. Un proiect de sah este ideal pentru acest scop deoarece domeniul este bine cunoscut, regulile sunt clare si finite, iar complexitatea poate fi crescuta incremental.</w:t>
      </w:r>
    </w:p>
    <w:p>
      <w:pPr>
        <w:spacing w:after="120" w:before="80"/>
        <w:jc w:val="both"/>
      </w:pPr>
      <w:r>
        <w:rPr>
          <w:rFonts w:ascii="Arial" w:cs="Arial" w:eastAsia="Arial" w:hAnsi="Arial"/>
          <w:sz w:val="22"/>
          <w:szCs w:val="22"/>
        </w:rPr>
        <w:t xml:space="preserve">Mai concret, proiectul demonstreaza cum se poate structura o solutie .NET cu mai multe proiecte (Api, Application, Core), cum se serializeaza enum-urile ca string-uri in JSON, cum se gestioneaza CORS pentru dezvoltare, cum se construieste un state management fara Redux, folosind doar hooks React, si cum se poate integra un fallback local de AI fara a depinde de un serviciu extern.</w:t>
      </w:r>
    </w:p>
    <w:p>
      <w:pPr>
        <w:spacing w:after="80" w:before="80"/>
      </w:pPr>
      <w:r>
        <w:t xml:space="preserve"/>
      </w:r>
    </w:p>
    <w:p>
      <w:pPr>
        <w:pStyle w:val="Heading2"/>
        <w:spacing w:after="120" w:before="300"/>
      </w:pPr>
      <w:r>
        <w:rPr>
          <w:rFonts w:ascii="Arial" w:cs="Arial" w:eastAsia="Arial" w:hAnsi="Arial"/>
          <w:b/>
          <w:bCs/>
          <w:sz w:val="28"/>
          <w:szCs w:val="28"/>
        </w:rPr>
        <w:t xml:space="preserve">1.3 Motivatia din perspectiva produsului</w:t>
      </w:r>
    </w:p>
    <w:p>
      <w:pPr>
        <w:spacing w:after="120" w:before="80"/>
        <w:jc w:val="both"/>
      </w:pPr>
      <w:r>
        <w:rPr>
          <w:rFonts w:ascii="Arial" w:cs="Arial" w:eastAsia="Arial" w:hAnsi="Arial"/>
          <w:sz w:val="22"/>
          <w:szCs w:val="22"/>
        </w:rPr>
        <w:t xml:space="preserve">Dintr-o perspectiva de produs, aplicatia rezolva un caz de utilizare simplu dar complet: doi oameni pot juca sah pe acelasi ecran, cu un cronometru functional, intr-o interfata vizuala placuta, pornind aplicatia in mai putin de doua minute. Alternativ, un singur utilizator poate juca impotriva unui AI bazal, util pentru testarea pozitiilor de piese sau pentru familiarizarea cu regulile.</w:t>
      </w:r>
    </w:p>
    <w:p>
      <w:pPr>
        <w:spacing w:after="120" w:before="80"/>
        <w:jc w:val="both"/>
      </w:pPr>
      <w:r>
        <w:rPr>
          <w:rFonts w:ascii="Arial" w:cs="Arial" w:eastAsia="Arial" w:hAnsi="Arial"/>
          <w:sz w:val="22"/>
          <w:szCs w:val="22"/>
        </w:rPr>
        <w:t xml:space="preserve">Nu ne-am propus sa concuram cu Lichess sau Chess.com. Ne-am propus sa avem un produs functional, pornit rapid, cu cod lizibil si o arhitectura care poate fi extinsa. Aceasta onestitate despre scopul aplicatiei este ea insasi o lectie importanta: a sti ce esti si ce nu esti este la fel de important ca functionalitatea livrata.</w:t>
      </w:r>
    </w:p>
    <w:p>
      <w:pPr>
        <w:spacing w:after="80" w:before="80"/>
      </w:pPr>
      <w:r>
        <w:t xml:space="preserve"/>
      </w:r>
    </w:p>
    <w:p>
      <w:pPr>
        <w:pBdr>
          <w:bottom w:val="single" w:color="2E75B6" w:sz="4" w:space="1"/>
        </w:pBdr>
        <w:spacing w:after="200" w:before="200"/>
      </w:pPr>
      <w:r>
        <w:t xml:space="preserve"/>
      </w:r>
    </w:p>
    <w:p>
      <w:pPr>
        <w:pStyle w:val="Heading1"/>
        <w:spacing w:after="160" w:before="400"/>
      </w:pPr>
      <w:r>
        <w:rPr>
          <w:rFonts w:ascii="Arial" w:cs="Arial" w:eastAsia="Arial" w:hAnsi="Arial"/>
          <w:b/>
          <w:bCs/>
          <w:sz w:val="36"/>
          <w:szCs w:val="36"/>
        </w:rPr>
        <w:t xml:space="preserve">2. Ce am invatat din acest proiect?</w:t>
      </w:r>
    </w:p>
    <w:p>
      <w:pPr>
        <w:pBdr>
          <w:bottom w:val="single" w:color="2E75B6" w:sz="4" w:space="1"/>
        </w:pBdr>
        <w:spacing w:after="200" w:before="200"/>
      </w:pPr>
      <w:r>
        <w:t xml:space="preserve"/>
      </w:r>
    </w:p>
    <w:p>
      <w:pPr>
        <w:spacing w:after="120" w:before="80"/>
        <w:jc w:val="both"/>
      </w:pPr>
      <w:r>
        <w:rPr>
          <w:rFonts w:ascii="Arial" w:cs="Arial" w:eastAsia="Arial" w:hAnsi="Arial"/>
          <w:sz w:val="22"/>
          <w:szCs w:val="22"/>
        </w:rPr>
        <w:t xml:space="preserve">Un proiect de aceasta complexitate, chiar daca nu este de productie, aduce o serie de lectii concrete care nu se regasesc in tutoriale sau documentatie. Le enumeram si le explicam in detaliu mai jos.</w:t>
      </w:r>
    </w:p>
    <w:p>
      <w:pPr>
        <w:spacing w:after="80" w:before="80"/>
      </w:pPr>
      <w:r>
        <w:t xml:space="preserve"/>
      </w:r>
    </w:p>
    <w:p>
      <w:pPr>
        <w:pStyle w:val="Heading2"/>
        <w:spacing w:after="120" w:before="300"/>
      </w:pPr>
      <w:r>
        <w:rPr>
          <w:rFonts w:ascii="Arial" w:cs="Arial" w:eastAsia="Arial" w:hAnsi="Arial"/>
          <w:b/>
          <w:bCs/>
          <w:sz w:val="28"/>
          <w:szCs w:val="28"/>
        </w:rPr>
        <w:t xml:space="preserve">2.1 Separarea preocuparilor nu este optionala</w:t>
      </w:r>
    </w:p>
    <w:p>
      <w:pPr>
        <w:spacing w:after="120" w:before="80"/>
        <w:jc w:val="both"/>
      </w:pPr>
      <w:r>
        <w:rPr>
          <w:rFonts w:ascii="Arial" w:cs="Arial" w:eastAsia="Arial" w:hAnsi="Arial"/>
          <w:sz w:val="22"/>
          <w:szCs w:val="22"/>
        </w:rPr>
        <w:t xml:space="preserve">Cel mai important lucru pe care l-am invatat este ca separarea clara a responsabilitatilor intre straturi (Chess.Api, Chess.Application, Chess.Core) nu este o alegere de stil, ci o necesitate operationala. Atunci cand logica de domeniu (regulile de miscare ale pieselor) este izolata in Chess.Core, ea poate fi testata independent, reutilizata si modificata fara a afecta API-ul sau frontendele.</w:t>
      </w:r>
    </w:p>
    <w:p>
      <w:pPr>
        <w:spacing w:after="120" w:before="80"/>
        <w:jc w:val="both"/>
      </w:pPr>
      <w:r>
        <w:rPr>
          <w:rFonts w:ascii="Arial" w:cs="Arial" w:eastAsia="Arial" w:hAnsi="Arial"/>
          <w:sz w:val="22"/>
          <w:szCs w:val="22"/>
        </w:rPr>
        <w:t xml:space="preserve">Practic, daca dorim maine sa adaugam rocada, nu atingem nimic din Chess.Api. Daca dorim sa schimbam serializarea JSON, nu atingem nimic din Chess.Core. Aceasta independenta este ceea ce face un sistem cu adevarat extensibil.</w:t>
      </w:r>
    </w:p>
    <w:p>
      <w:pPr>
        <w:spacing w:after="80" w:before="80"/>
      </w:pPr>
      <w:r>
        <w:t xml:space="preserve"/>
      </w:r>
    </w:p>
    <w:p>
      <w:pPr>
        <w:pStyle w:val="Heading2"/>
        <w:spacing w:after="120" w:before="300"/>
      </w:pPr>
      <w:r>
        <w:rPr>
          <w:rFonts w:ascii="Arial" w:cs="Arial" w:eastAsia="Arial" w:hAnsi="Arial"/>
          <w:b/>
          <w:bCs/>
          <w:sz w:val="28"/>
          <w:szCs w:val="28"/>
        </w:rPr>
        <w:t xml:space="preserve">2.2 Validarea pe client nu este suficienta</w:t>
      </w:r>
    </w:p>
    <w:p>
      <w:pPr>
        <w:spacing w:after="120" w:before="80"/>
        <w:jc w:val="both"/>
      </w:pPr>
      <w:r>
        <w:rPr>
          <w:rFonts w:ascii="Arial" w:cs="Arial" w:eastAsia="Arial" w:hAnsi="Arial"/>
          <w:sz w:val="22"/>
          <w:szCs w:val="22"/>
        </w:rPr>
        <w:t xml:space="preserve">Una dintre cele mai importante lectii de securitate din proiect este documentata explicit ca limitare tehnica: validarea mutatarilor se face exclusiv in chessRules.ts, in browser. Orice utilizator care cunoaste API-ul poate trimite o mutare invalida direct catre POST /api/game-clock/turn sau poate reseta ceasul fara sa fi jucat nicio miscare.</w:t>
      </w:r>
    </w:p>
    <w:p>
      <w:pPr>
        <w:spacing w:after="120" w:before="80"/>
        <w:jc w:val="both"/>
      </w:pPr>
      <w:r>
        <w:rPr>
          <w:rFonts w:ascii="Arial" w:cs="Arial" w:eastAsia="Arial" w:hAnsi="Arial"/>
          <w:sz w:val="22"/>
          <w:szCs w:val="22"/>
        </w:rPr>
        <w:t xml:space="preserve">Aceasta nu este o greseala ignorata, ci o decizie constienta de MVP, documentata cu solutia corecta: migrarea logicii de validare si in backend, in C#, unde fiecare mutare primita prin API va fi verificata independent de frontend. Lectia este ca security by obscurity (ascunderea logicii in JavaScript) nu este securitate reala.</w:t>
      </w:r>
    </w:p>
    <w:p>
      <w:pPr>
        <w:spacing w:after="80" w:before="80"/>
      </w:pPr>
      <w:r>
        <w:t xml:space="preserve"/>
      </w:r>
    </w:p>
    <w:p>
      <w:pPr>
        <w:pStyle w:val="Heading2"/>
        <w:spacing w:after="120" w:before="300"/>
      </w:pPr>
      <w:r>
        <w:rPr>
          <w:rFonts w:ascii="Arial" w:cs="Arial" w:eastAsia="Arial" w:hAnsi="Arial"/>
          <w:b/>
          <w:bCs/>
          <w:sz w:val="28"/>
          <w:szCs w:val="28"/>
        </w:rPr>
        <w:t xml:space="preserve">2.3 Thread safety in contextul unui ceas server-side</w:t>
      </w:r>
    </w:p>
    <w:p>
      <w:pPr>
        <w:spacing w:after="120" w:before="80"/>
        <w:jc w:val="both"/>
      </w:pPr>
      <w:r>
        <w:rPr>
          <w:rFonts w:ascii="Arial" w:cs="Arial" w:eastAsia="Arial" w:hAnsi="Arial"/>
          <w:sz w:val="22"/>
          <w:szCs w:val="22"/>
        </w:rPr>
        <w:t xml:space="preserve">Implementarea GameClockService a fortat o intelegere practica a thread safety in C#. Ceasul este accesat simultan din mai multe request-uri HTTP (GET /api/game-clock ruleaza la fiecare secunda din frontend, POST /api/game-clock/turn poate veni oricand). Fara un lock intern, starea ceasului ar putea fi corupta prin race conditions.</w:t>
      </w:r>
    </w:p>
    <w:p>
      <w:pPr>
        <w:spacing w:after="120" w:before="80"/>
        <w:jc w:val="both"/>
      </w:pPr>
      <w:r>
        <w:rPr>
          <w:rFonts w:ascii="Arial" w:cs="Arial" w:eastAsia="Arial" w:hAnsi="Arial"/>
          <w:sz w:val="22"/>
          <w:szCs w:val="22"/>
        </w:rPr>
        <w:t xml:space="preserve">Am invatat ca intr-un ASP.NET Core Minimal API, serviciile inregistrate ca Singleton sunt partajate intre toate request-urile, ceea ce le face candidati naturali pentru probleme de concurenta. Solutia cu lock este simpla dar corecta pentru aceasta scala, si reprezinta fundamentul pe care s-ar construi o solutie mai sofisticata cu SemaphoreSlim sau Interlocked pentru performanta mai mare.</w:t>
      </w:r>
    </w:p>
    <w:p>
      <w:pPr>
        <w:spacing w:after="80" w:before="80"/>
      </w:pPr>
      <w:r>
        <w:t xml:space="preserve"/>
      </w:r>
    </w:p>
    <w:p>
      <w:pPr>
        <w:pStyle w:val="Heading2"/>
        <w:spacing w:after="120" w:before="300"/>
      </w:pPr>
      <w:r>
        <w:rPr>
          <w:rFonts w:ascii="Arial" w:cs="Arial" w:eastAsia="Arial" w:hAnsi="Arial"/>
          <w:b/>
          <w:bCs/>
          <w:sz w:val="28"/>
          <w:szCs w:val="28"/>
        </w:rPr>
        <w:t xml:space="preserve">2.4 State management in React fara over-engineering</w:t>
      </w:r>
    </w:p>
    <w:p>
      <w:pPr>
        <w:spacing w:after="120" w:before="80"/>
        <w:jc w:val="both"/>
      </w:pPr>
      <w:r>
        <w:rPr>
          <w:rFonts w:ascii="Arial" w:cs="Arial" w:eastAsia="Arial" w:hAnsi="Arial"/>
          <w:sz w:val="22"/>
          <w:szCs w:val="22"/>
        </w:rPr>
        <w:t xml:space="preserve">Proiectul foloseste React hooks (useState, useEffect) pentru gestionarea starii tablei si a ceasului, fara a recurge la Redux sau o alta librarie complexa. Zustand este listat ca dependinta disponibila, dar nu este folosit in fluxul principal, ceea ce demonstreaza o alegere deliberata: nu adaugam complexitate inainte sa fie necesara.</w:t>
      </w:r>
    </w:p>
    <w:p>
      <w:pPr>
        <w:spacing w:after="120" w:before="80"/>
        <w:jc w:val="both"/>
      </w:pPr>
      <w:r>
        <w:rPr>
          <w:rFonts w:ascii="Arial" w:cs="Arial" w:eastAsia="Arial" w:hAnsi="Arial"/>
          <w:sz w:val="22"/>
          <w:szCs w:val="22"/>
        </w:rPr>
        <w:t xml:space="preserve">Am invatat ca useState si un design atent al componentelor pot acoperi o suprafata mare de functionalitate inainte ca un state manager global sa devina necesar. Board.tsx gestioneaza tabla, selectia pieselor si executia mutatarilor, iar App.tsx orcheseaza statusul global si ceasul. Aceasta separare este suficienta pentru MVP.</w:t>
      </w:r>
    </w:p>
    <w:p>
      <w:pPr>
        <w:spacing w:after="80" w:before="80"/>
      </w:pPr>
      <w:r>
        <w:t xml:space="preserve"/>
      </w:r>
    </w:p>
    <w:p>
      <w:pPr>
        <w:pStyle w:val="Heading2"/>
        <w:spacing w:after="120" w:before="300"/>
      </w:pPr>
      <w:r>
        <w:rPr>
          <w:rFonts w:ascii="Arial" w:cs="Arial" w:eastAsia="Arial" w:hAnsi="Arial"/>
          <w:b/>
          <w:bCs/>
          <w:sz w:val="28"/>
          <w:szCs w:val="28"/>
        </w:rPr>
        <w:t xml:space="preserve">2.5 Integrarea AI ca fallback, nu ca dependinta</w:t>
      </w:r>
    </w:p>
    <w:p>
      <w:pPr>
        <w:spacing w:after="120" w:before="80"/>
        <w:jc w:val="both"/>
      </w:pPr>
      <w:r>
        <w:rPr>
          <w:rFonts w:ascii="Arial" w:cs="Arial" w:eastAsia="Arial" w:hAnsi="Arial"/>
          <w:sz w:val="22"/>
          <w:szCs w:val="22"/>
        </w:rPr>
        <w:t xml:space="preserve">Modul AI din Board.tsx este un generator de mutari valide cu delay vizual, nu un motor de sah real. Aceasta abordare a predat o lectie importanta despre design de sistem: un AI placeholder care functioneaza este mai bun decat o integrare Hugging Face incompleta care blocheaza jocul.</w:t>
      </w:r>
    </w:p>
    <w:p>
      <w:pPr>
        <w:spacing w:after="120" w:before="80"/>
        <w:jc w:val="both"/>
      </w:pPr>
      <w:r>
        <w:rPr>
          <w:rFonts w:ascii="Arial" w:cs="Arial" w:eastAsia="Arial" w:hAnsi="Arial"/>
          <w:sz w:val="22"/>
          <w:szCs w:val="22"/>
        </w:rPr>
        <w:t xml:space="preserve">aiService.ts exista si este schitat, dar nu este integrat in fluxul principal tocmai pentru ca nu era stabil. Am invatat sa valorificam aceasta onestitate: livram ceva functional cu o nota clara despre directia de evolutie, in loc sa livram o integrare fragila care crapa in productie.</w:t>
      </w:r>
    </w:p>
    <w:p>
      <w:pPr>
        <w:spacing w:after="80" w:before="80"/>
      </w:pPr>
      <w:r>
        <w:t xml:space="preserve"/>
      </w:r>
    </w:p>
    <w:p>
      <w:pPr>
        <w:pStyle w:val="Heading2"/>
        <w:spacing w:after="120" w:before="300"/>
      </w:pPr>
      <w:r>
        <w:rPr>
          <w:rFonts w:ascii="Arial" w:cs="Arial" w:eastAsia="Arial" w:hAnsi="Arial"/>
          <w:b/>
          <w:bCs/>
          <w:sz w:val="28"/>
          <w:szCs w:val="28"/>
        </w:rPr>
        <w:t xml:space="preserve">2.6 Importanta documentarii limitarilor</w:t>
      </w:r>
    </w:p>
    <w:p>
      <w:pPr>
        <w:spacing w:after="120" w:before="80"/>
        <w:jc w:val="both"/>
      </w:pPr>
      <w:r>
        <w:rPr>
          <w:rFonts w:ascii="Arial" w:cs="Arial" w:eastAsia="Arial" w:hAnsi="Arial"/>
          <w:sz w:val="22"/>
          <w:szCs w:val="22"/>
        </w:rPr>
        <w:t xml:space="preserve">Poate cea mai neobisnuita lectie: documentarea limitarilor tehnice este la fel de valoroasa ca documentarea functionalitatilor. Sectiunile despre reguli de sah lipsa (rocada, en passant, promovare pion), despre validarea partiala a sah-matului si despre token-ul Hugging Face placeholder sunt acolo intentionat. Ele transforma proiectul dintr-un produs aparent finit intr-un punct de plecare onest pentru extindere.</w:t>
      </w:r>
    </w:p>
    <w:p>
      <w:pPr>
        <w:spacing w:after="80" w:before="80"/>
      </w:pPr>
      <w:r>
        <w:t xml:space="preserve"/>
      </w:r>
    </w:p>
    <w:p>
      <w:pPr>
        <w:pBdr>
          <w:bottom w:val="single" w:color="2E75B6" w:sz="4" w:space="1"/>
        </w:pBdr>
        <w:spacing w:after="200" w:before="200"/>
      </w:pPr>
      <w:r>
        <w:t xml:space="preserve"/>
      </w:r>
    </w:p>
    <w:p>
      <w:pPr>
        <w:pStyle w:val="Heading1"/>
        <w:spacing w:after="160" w:before="400"/>
      </w:pPr>
      <w:r>
        <w:rPr>
          <w:rFonts w:ascii="Arial" w:cs="Arial" w:eastAsia="Arial" w:hAnsi="Arial"/>
          <w:b/>
          <w:bCs/>
          <w:sz w:val="36"/>
          <w:szCs w:val="36"/>
        </w:rPr>
        <w:t xml:space="preserve">3. De ce este aceasta aplicatie mai importanta decat altele?</w:t>
      </w:r>
    </w:p>
    <w:p>
      <w:pPr>
        <w:pBdr>
          <w:bottom w:val="single" w:color="2E75B6" w:sz="4" w:space="1"/>
        </w:pBdr>
        <w:spacing w:after="200" w:before="200"/>
      </w:pPr>
      <w:r>
        <w:t xml:space="preserve"/>
      </w:r>
    </w:p>
    <w:p>
      <w:pPr>
        <w:spacing w:after="120" w:before="80"/>
        <w:jc w:val="both"/>
      </w:pPr>
      <w:r>
        <w:rPr>
          <w:rFonts w:ascii="Arial" w:cs="Arial" w:eastAsia="Arial" w:hAnsi="Arial"/>
          <w:sz w:val="22"/>
          <w:szCs w:val="22"/>
        </w:rPr>
        <w:t xml:space="preserve">Intrebarea este intentionat provocatoare, si raspunsul onest nu este ca aceasta aplicatie este superioara tehnic altor implementari de sah. Este importanta dintr-un motiv diferit: reprezinta un echilibru rar intre complexitate reala si accesibilitate arhitecturala.</w:t>
      </w:r>
    </w:p>
    <w:p>
      <w:pPr>
        <w:spacing w:after="80" w:before="80"/>
      </w:pPr>
      <w:r>
        <w:t xml:space="preserve"/>
      </w:r>
    </w:p>
    <w:p>
      <w:pPr>
        <w:pStyle w:val="Heading2"/>
        <w:spacing w:after="120" w:before="300"/>
      </w:pPr>
      <w:r>
        <w:rPr>
          <w:rFonts w:ascii="Arial" w:cs="Arial" w:eastAsia="Arial" w:hAnsi="Arial"/>
          <w:b/>
          <w:bCs/>
          <w:sz w:val="28"/>
          <w:szCs w:val="28"/>
        </w:rPr>
        <w:t xml:space="preserve">3.1 Un domeniu complex intr-o arhitectura clara</w:t>
      </w:r>
    </w:p>
    <w:p>
      <w:pPr>
        <w:spacing w:after="120" w:before="80"/>
        <w:jc w:val="both"/>
      </w:pPr>
      <w:r>
        <w:rPr>
          <w:rFonts w:ascii="Arial" w:cs="Arial" w:eastAsia="Arial" w:hAnsi="Arial"/>
          <w:sz w:val="22"/>
          <w:szCs w:val="22"/>
        </w:rPr>
        <w:t xml:space="preserve">Sahul este un domeniu cu reguli complexe, stare mutabila, logica de validare netriviala si nevoi de sincronizare intre client si server. Majoritatea proiectelor didactice evita aceste complicatii alegand domenii mai simple. Acest proiect le confrunta direct si ofera solutii explicite, documentate, pentru fiecare dintre ele.</w:t>
      </w:r>
    </w:p>
    <w:p>
      <w:pPr>
        <w:spacing w:after="120" w:before="80"/>
        <w:jc w:val="both"/>
      </w:pPr>
      <w:r>
        <w:rPr>
          <w:rFonts w:ascii="Arial" w:cs="Arial" w:eastAsia="Arial" w:hAnsi="Arial"/>
          <w:sz w:val="22"/>
          <w:szCs w:val="22"/>
        </w:rPr>
        <w:t xml:space="preserve">Rezultatul este un proiect care poate fi studiat nu doar ca o aplicatie de sah, ci ca un exemplu de arhitectura full-stack cu separare clara a straturilor, gestionare a starii distribuite intre client si server, si integrare planificata de servicii externe.</w:t>
      </w:r>
    </w:p>
    <w:p>
      <w:pPr>
        <w:spacing w:after="80" w:before="80"/>
      </w:pPr>
      <w:r>
        <w:t xml:space="preserve"/>
      </w:r>
    </w:p>
    <w:p>
      <w:pPr>
        <w:pStyle w:val="Heading2"/>
        <w:spacing w:after="120" w:before="300"/>
      </w:pPr>
      <w:r>
        <w:rPr>
          <w:rFonts w:ascii="Arial" w:cs="Arial" w:eastAsia="Arial" w:hAnsi="Arial"/>
          <w:b/>
          <w:bCs/>
          <w:sz w:val="28"/>
          <w:szCs w:val="28"/>
        </w:rPr>
        <w:t xml:space="preserve">3.2 Decizii tehnice explicite, nu accidentale</w:t>
      </w:r>
    </w:p>
    <w:p>
      <w:pPr>
        <w:spacing w:after="120" w:before="80"/>
        <w:jc w:val="both"/>
      </w:pPr>
      <w:r>
        <w:rPr>
          <w:rFonts w:ascii="Arial" w:cs="Arial" w:eastAsia="Arial" w:hAnsi="Arial"/>
          <w:sz w:val="22"/>
          <w:szCs w:val="22"/>
        </w:rPr>
        <w:t xml:space="preserve">Ceea ce diferentiaza acest proiect de o implementare grabita este ca fiecare decizie tehnica importanta este documentata cu ratiunea ei. De ce tabla e pe frontend si ceasul pe backend? Documentat. De ce CORS e deschis? Documentat, cu nota ca nu e potrivit pentru productie. De ce Zustand e in dependinte dar nu folosit? Documentat ca optiune disponibila. De ce AI-ul e un fallback local? Documentat cu directia de evolutie.</w:t>
      </w:r>
    </w:p>
    <w:p>
      <w:pPr>
        <w:spacing w:after="120" w:before="80"/>
        <w:jc w:val="both"/>
      </w:pPr>
      <w:r>
        <w:rPr>
          <w:rFonts w:ascii="Arial" w:cs="Arial" w:eastAsia="Arial" w:hAnsi="Arial"/>
          <w:sz w:val="22"/>
          <w:szCs w:val="22"/>
        </w:rPr>
        <w:t xml:space="preserve">Aceasta trasparenta tehnica este rara si valoroasa. Un dezvoltator care preia proiectul nu trebuie sa ghiceasca intentiile, ci le gaseste explicitate in documentatie.</w:t>
      </w:r>
    </w:p>
    <w:p>
      <w:pPr>
        <w:spacing w:after="80" w:before="80"/>
      </w:pPr>
      <w:r>
        <w:t xml:space="preserve"/>
      </w:r>
    </w:p>
    <w:p>
      <w:pPr>
        <w:pStyle w:val="Heading2"/>
        <w:spacing w:after="120" w:before="300"/>
      </w:pPr>
      <w:r>
        <w:rPr>
          <w:rFonts w:ascii="Arial" w:cs="Arial" w:eastAsia="Arial" w:hAnsi="Arial"/>
          <w:b/>
          <w:bCs/>
          <w:sz w:val="28"/>
          <w:szCs w:val="28"/>
        </w:rPr>
        <w:t xml:space="preserve">3.3 Un punct de plecare real pentru extindere</w:t>
      </w:r>
    </w:p>
    <w:p>
      <w:pPr>
        <w:spacing w:after="120" w:before="80"/>
        <w:jc w:val="both"/>
      </w:pPr>
      <w:r>
        <w:rPr>
          <w:rFonts w:ascii="Arial" w:cs="Arial" w:eastAsia="Arial" w:hAnsi="Arial"/>
          <w:sz w:val="22"/>
          <w:szCs w:val="22"/>
        </w:rPr>
        <w:t xml:space="preserve">Spre deosebire de tutoriale care livreaza un produs finit dar nerealist, acest proiect livreaza un MVP functional cu o foaie de parcurs clara pentru extensii reale: validare double-check pe backend, persistenta cu SQL Server sau PostgreSQL, multiplayer real-time cu SignalR, motor AI cu Stockfish, sistem de replay cu notatii algebrice.</w:t>
      </w:r>
    </w:p>
    <w:p>
      <w:pPr>
        <w:spacing w:after="120" w:before="80"/>
        <w:jc w:val="both"/>
      </w:pPr>
      <w:r>
        <w:rPr>
          <w:rFonts w:ascii="Arial" w:cs="Arial" w:eastAsia="Arial" w:hAnsi="Arial"/>
          <w:sz w:val="22"/>
          <w:szCs w:val="22"/>
        </w:rPr>
        <w:t xml:space="preserve">Aceste extensii nu sunt vise vagi. Sunt consecinte directe ale arhitecturii curente. SignalR se integreaza natural cu ASP.NET Core. Stockfish poate fi rulat ca process separat sau microserviciu. Persistenta mutatarilor necesita doar un repository pattern adaugat peste Chess.Application. Proiectul este construit sa fie extins, nu sa fie aruncat.</w:t>
      </w:r>
    </w:p>
    <w:p>
      <w:pPr>
        <w:spacing w:after="80" w:before="80"/>
      </w:pPr>
      <w:r>
        <w:t xml:space="preserve"/>
      </w:r>
    </w:p>
    <w:p>
      <w:pPr>
        <w:pStyle w:val="Heading2"/>
        <w:spacing w:after="120" w:before="300"/>
      </w:pPr>
      <w:r>
        <w:rPr>
          <w:rFonts w:ascii="Arial" w:cs="Arial" w:eastAsia="Arial" w:hAnsi="Arial"/>
          <w:b/>
          <w:bCs/>
          <w:sz w:val="28"/>
          <w:szCs w:val="28"/>
        </w:rPr>
        <w:t xml:space="preserve">3.4 Acoperire completa a stack-ului modern</w:t>
      </w:r>
    </w:p>
    <w:p>
      <w:pPr>
        <w:spacing w:after="120" w:before="80"/>
        <w:jc w:val="both"/>
      </w:pPr>
      <w:r>
        <w:rPr>
          <w:rFonts w:ascii="Arial" w:cs="Arial" w:eastAsia="Arial" w:hAnsi="Arial"/>
          <w:sz w:val="22"/>
          <w:szCs w:val="22"/>
        </w:rPr>
        <w:t xml:space="preserve">Putine proiecte didactice acopera simultan .NET 10 Minimal API, React 19, TypeScript strict, Tailwind CSS 4, Framer Motion, Vite 8 si un serviciu AI extern. Acest proiect le foloseste pe toate intr-un context coeziv, nu ca exercitii separate. Rezultatul este un proiect care reflecta un stack de productie real din 2024-2025, nu o combinatie de versiuni vechi alese din comoditate.</w:t>
      </w:r>
    </w:p>
    <w:p>
      <w:pPr>
        <w:spacing w:after="80" w:before="80"/>
      </w:pPr>
      <w:r>
        <w:t xml:space="preserve"/>
      </w:r>
    </w:p>
    <w:p>
      <w:pPr>
        <w:pBdr>
          <w:bottom w:val="single" w:color="2E75B6" w:sz="4" w:space="1"/>
        </w:pBdr>
        <w:spacing w:after="200" w:before="200"/>
      </w:pPr>
      <w:r>
        <w:t xml:space="preserve"/>
      </w:r>
    </w:p>
    <w:p>
      <w:pPr>
        <w:pStyle w:val="Heading1"/>
        <w:spacing w:after="160" w:before="400"/>
      </w:pPr>
      <w:r>
        <w:rPr>
          <w:rFonts w:ascii="Arial" w:cs="Arial" w:eastAsia="Arial" w:hAnsi="Arial"/>
          <w:b/>
          <w:bCs/>
          <w:sz w:val="36"/>
          <w:szCs w:val="36"/>
        </w:rPr>
        <w:t xml:space="preserve">4. Analiza proiectului</w:t>
      </w:r>
    </w:p>
    <w:p>
      <w:pPr>
        <w:pBdr>
          <w:bottom w:val="single" w:color="2E75B6" w:sz="4" w:space="1"/>
        </w:pBdr>
        <w:spacing w:after="200" w:before="200"/>
      </w:pPr>
      <w:r>
        <w:t xml:space="preserve"/>
      </w:r>
    </w:p>
    <w:p>
      <w:pPr>
        <w:spacing w:after="120" w:before="80"/>
        <w:jc w:val="both"/>
      </w:pPr>
      <w:r>
        <w:rPr>
          <w:rFonts w:ascii="Arial" w:cs="Arial" w:eastAsia="Arial" w:hAnsi="Arial"/>
          <w:sz w:val="22"/>
          <w:szCs w:val="22"/>
        </w:rPr>
        <w:t xml:space="preserve">Aceasta sectiune prezinta analiza tehnica si functionala realizata asupra proiectului, acoperind calitatea arhitecturii, riscurile identificate, performanta potentiala si directiile de evolutie prioritizate.</w:t>
      </w:r>
    </w:p>
    <w:p>
      <w:pPr>
        <w:spacing w:after="80" w:before="80"/>
      </w:pPr>
      <w:r>
        <w:t xml:space="preserve"/>
      </w:r>
    </w:p>
    <w:p>
      <w:pPr>
        <w:pStyle w:val="Heading2"/>
        <w:spacing w:after="120" w:before="300"/>
      </w:pPr>
      <w:r>
        <w:rPr>
          <w:rFonts w:ascii="Arial" w:cs="Arial" w:eastAsia="Arial" w:hAnsi="Arial"/>
          <w:b/>
          <w:bCs/>
          <w:sz w:val="28"/>
          <w:szCs w:val="28"/>
        </w:rPr>
        <w:t xml:space="preserve">4.1 Analiza arhitecturala</w:t>
      </w:r>
    </w:p>
    <w:p>
      <w:pPr>
        <w:pStyle w:val="Heading3"/>
        <w:spacing w:after="100" w:before="200"/>
      </w:pPr>
      <w:r>
        <w:rPr>
          <w:rFonts w:ascii="Arial" w:cs="Arial" w:eastAsia="Arial" w:hAnsi="Arial"/>
          <w:b/>
          <w:bCs/>
          <w:sz w:val="24"/>
          <w:szCs w:val="24"/>
        </w:rPr>
        <w:t xml:space="preserve">4.1.1 Evaluarea separarii straturilor</w:t>
      </w:r>
    </w:p>
    <w:p>
      <w:pPr>
        <w:spacing w:after="120" w:before="80"/>
        <w:jc w:val="both"/>
      </w:pPr>
      <w:r>
        <w:rPr>
          <w:rFonts w:ascii="Arial" w:cs="Arial" w:eastAsia="Arial" w:hAnsi="Arial"/>
          <w:sz w:val="22"/>
          <w:szCs w:val="22"/>
        </w:rPr>
        <w:t xml:space="preserve">Structura solutiei .NET cu trei proiecte distincte (Chess.Api, Chess.Application, Chess.Core) respecta principiul Single Responsibility la nivel de proiect. Chess.Core contine exclusiv modele de domeniu fara dependinte externe, ceea ce il face portabil si testabil izolat. Chess.Application encapsuleaza logica de constructie a tablei, iar Chess.Api expune exclusiv endpoint-uri HTTP.</w:t>
      </w:r>
    </w:p>
    <w:p>
      <w:pPr>
        <w:spacing w:after="120" w:before="80"/>
        <w:jc w:val="both"/>
      </w:pPr>
      <w:r>
        <w:rPr>
          <w:rFonts w:ascii="Arial" w:cs="Arial" w:eastAsia="Arial" w:hAnsi="Arial"/>
          <w:sz w:val="22"/>
          <w:szCs w:val="22"/>
        </w:rPr>
        <w:t xml:space="preserve">Aceasta separare permite, de exemplu, adaugarea unui proiect Chess.Tests care referencieaza doar Chess.Core si Chess.Application, fara sa porneasca server-ul HTTP. Este o fundatie corecta pentru testare automata.</w:t>
      </w:r>
    </w:p>
    <w:p>
      <w:pPr>
        <w:pStyle w:val="Heading3"/>
        <w:spacing w:after="100" w:before="200"/>
      </w:pPr>
      <w:r>
        <w:rPr>
          <w:rFonts w:ascii="Arial" w:cs="Arial" w:eastAsia="Arial" w:hAnsi="Arial"/>
          <w:b/>
          <w:bCs/>
          <w:sz w:val="24"/>
          <w:szCs w:val="24"/>
        </w:rPr>
        <w:t xml:space="preserve">4.1.2 Evaluarea frontendului</w:t>
      </w:r>
    </w:p>
    <w:p>
      <w:pPr>
        <w:spacing w:after="120" w:before="80"/>
        <w:jc w:val="both"/>
      </w:pPr>
      <w:r>
        <w:rPr>
          <w:rFonts w:ascii="Arial" w:cs="Arial" w:eastAsia="Arial" w:hAnsi="Arial"/>
          <w:sz w:val="22"/>
          <w:szCs w:val="22"/>
        </w:rPr>
        <w:t xml:space="preserve">Frontendui respecta o separare clara: Board.tsx se ocupa de randat si interactiune, chessRules.ts contine logica de validare, chessApi.ts encapsuleaza comunicarea cu backend-ul, iar App.tsx orcheseaza compozitia. Aceasta structura este extensibila fara refactoring major.</w:t>
      </w:r>
    </w:p>
    <w:p>
      <w:pPr>
        <w:spacing w:after="120" w:before="80"/>
        <w:jc w:val="both"/>
      </w:pPr>
      <w:r>
        <w:rPr>
          <w:rFonts w:ascii="Arial" w:cs="Arial" w:eastAsia="Arial" w:hAnsi="Arial"/>
          <w:sz w:val="22"/>
          <w:szCs w:val="22"/>
        </w:rPr>
        <w:t xml:space="preserve">Utilizarea TypeScript cu tipuri explicite pentru ChessPiece, BoardState si GameClockState reduce semnificativ riscul de erori de runtime, in special in zona de validare a mutatarilor unde tipul si culoarea piesei sunt critice.</w:t>
      </w:r>
    </w:p>
    <w:p>
      <w:pPr>
        <w:spacing w:after="80" w:before="80"/>
      </w:pPr>
      <w:r>
        <w:t xml:space="preserve"/>
      </w:r>
    </w:p>
    <w:p>
      <w:pPr>
        <w:pStyle w:val="Heading2"/>
        <w:spacing w:after="120" w:before="300"/>
      </w:pPr>
      <w:r>
        <w:rPr>
          <w:rFonts w:ascii="Arial" w:cs="Arial" w:eastAsia="Arial" w:hAnsi="Arial"/>
          <w:b/>
          <w:bCs/>
          <w:sz w:val="28"/>
          <w:szCs w:val="28"/>
        </w:rPr>
        <w:t xml:space="preserve">4.2 Analiza riscurilor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Risc identificat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Severitate</w:t>
            </w:r>
          </w:p>
        </w:tc>
        <w:tc>
          <w:tcPr>
            <w:tcW w:type="dxa" w:w="4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Mitigare recomandata</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Validare mutari doar pe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Implementare validare C# in Chess.Api pentru fiecare mutare primita prin API</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complet deschis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Medie</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Configurare CORS restrictiva cu origini explicite inainte de deploy</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Hugging Face hardcodat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Mutare in environment variables sau Azure Key Vault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Absenta testelor automate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Medie</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Adaugare proiect Chess.Tests cu xUnit pentru logica din Chess.Core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Starea tablei doar pe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Acceptabila pentru MVP; necesita persistenta pentru multiplayer</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Detectie sah-mat partiala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Medie</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Orchestrare completa a fluxului de checkmate in Board.tsx</w:t>
            </w:r>
          </w:p>
        </w:tc>
      </w:tr>
    </w:tbl>
    <w:p>
      <w:pPr>
        <w:spacing w:after="80" w:before="80"/>
      </w:pPr>
      <w:r>
        <w:t xml:space="preserve"/>
      </w:r>
    </w:p>
    <w:p>
      <w:pPr>
        <w:pStyle w:val="Heading2"/>
        <w:spacing w:after="120" w:before="300"/>
      </w:pPr>
      <w:r>
        <w:rPr>
          <w:rFonts w:ascii="Arial" w:cs="Arial" w:eastAsia="Arial" w:hAnsi="Arial"/>
          <w:b/>
          <w:bCs/>
          <w:sz w:val="28"/>
          <w:szCs w:val="28"/>
        </w:rPr>
        <w:t xml:space="preserve">4.3 Analiza performantei</w:t>
      </w:r>
    </w:p>
    <w:p>
      <w:pPr>
        <w:spacing w:after="120" w:before="80"/>
        <w:jc w:val="both"/>
      </w:pPr>
      <w:r>
        <w:rPr>
          <w:rFonts w:ascii="Arial" w:cs="Arial" w:eastAsia="Arial" w:hAnsi="Arial"/>
          <w:sz w:val="22"/>
          <w:szCs w:val="22"/>
        </w:rPr>
        <w:t xml:space="preserve">Polling-ul la fiecare secunda pentru GET /api/game-clock este o solutie simpla si functionala pentru MVP, dar introduce o limita de scalabilitate clara: N clienti conectati simultani genereaza N request-uri pe secunda catre server. Pentru o instanta cu 100 de jocuri simultane, aceasta inseamna 200 request-uri pe secunda (un request per jucator), ceea ce este gestionabil, dar ineficient.</w:t>
      </w:r>
    </w:p>
    <w:p>
      <w:pPr>
        <w:spacing w:after="120" w:before="80"/>
        <w:jc w:val="both"/>
      </w:pPr>
      <w:r>
        <w:rPr>
          <w:rFonts w:ascii="Arial" w:cs="Arial" w:eastAsia="Arial" w:hAnsi="Arial"/>
          <w:sz w:val="22"/>
          <w:szCs w:val="22"/>
        </w:rPr>
        <w:t xml:space="preserve">Solutia arhitecturala corecta pe termen mediu este inlocuirea polling-ului cu WebSockets prin SignalR, unde serverul impinge actualizarile ceasului catre client la fiecare secunda, eliminand complet request-urile initiate de client. Aceasta schimbare nu necesita modificari in Chess.Core sau Chess.Application, ci doar in Chess.Api si in chessApi.ts.</w:t>
      </w:r>
    </w:p>
    <w:p>
      <w:pPr>
        <w:spacing w:after="120" w:before="80"/>
        <w:jc w:val="both"/>
      </w:pPr>
      <w:r>
        <w:rPr>
          <w:rFonts w:ascii="Arial" w:cs="Arial" w:eastAsia="Arial" w:hAnsi="Arial"/>
          <w:sz w:val="22"/>
          <w:szCs w:val="22"/>
        </w:rPr>
        <w:t xml:space="preserve">La nivel de frontend, utilizarea Framer Motion pentru animatii este potrivita pentru un joc de sah unde numarul de elemente animate simultan este mic (maxim 32 piese, in practica 1-2 la o mutare). Nu exista riscuri de performanta la acest nivel de utilizare.</w:t>
      </w:r>
    </w:p>
    <w:p>
      <w:pPr>
        <w:spacing w:after="80" w:before="80"/>
      </w:pPr>
      <w:r>
        <w:t xml:space="preserve"/>
      </w:r>
    </w:p>
    <w:p>
      <w:pPr>
        <w:pStyle w:val="Heading2"/>
        <w:spacing w:after="120" w:before="300"/>
      </w:pPr>
      <w:r>
        <w:rPr>
          <w:rFonts w:ascii="Arial" w:cs="Arial" w:eastAsia="Arial" w:hAnsi="Arial"/>
          <w:b/>
          <w:bCs/>
          <w:sz w:val="28"/>
          <w:szCs w:val="28"/>
        </w:rPr>
        <w:t xml:space="preserve">4.4 Analiza calitatii codului</w:t>
      </w:r>
    </w:p>
    <w:p>
      <w:pPr>
        <w:pStyle w:val="Heading3"/>
        <w:spacing w:after="100" w:before="200"/>
      </w:pPr>
      <w:r>
        <w:rPr>
          <w:rFonts w:ascii="Arial" w:cs="Arial" w:eastAsia="Arial" w:hAnsi="Arial"/>
          <w:b/>
          <w:bCs/>
          <w:sz w:val="24"/>
          <w:szCs w:val="24"/>
        </w:rPr>
        <w:t xml:space="preserve">4.4.1 Puncte forte identificate</w:t>
      </w:r>
    </w:p>
    <w:p>
      <w:pPr>
        <w:pStyle w:val="ListParagraph"/>
        <w:numPr>
          <w:ilvl w:val="0"/>
          <w:numId w:val="2"/>
        </w:numPr>
        <w:spacing w:after="60" w:before="60"/>
      </w:pPr>
      <w:r>
        <w:rPr>
          <w:rFonts w:ascii="Arial" w:cs="Arial" w:eastAsia="Arial" w:hAnsi="Arial"/>
          <w:sz w:val="22"/>
          <w:szCs w:val="22"/>
        </w:rPr>
        <w:t xml:space="preserve">BoardFactory.cs genereaza pozitia initiala standard de sah corect si este izolat, testabil independent.</w:t>
      </w:r>
    </w:p>
    <w:p>
      <w:pPr>
        <w:pStyle w:val="ListParagraph"/>
        <w:numPr>
          <w:ilvl w:val="0"/>
          <w:numId w:val="2"/>
        </w:numPr>
        <w:spacing w:after="60" w:before="60"/>
      </w:pPr>
      <w:r>
        <w:rPr>
          <w:rFonts w:ascii="Arial" w:cs="Arial" w:eastAsia="Arial" w:hAnsi="Arial"/>
          <w:sz w:val="22"/>
          <w:szCs w:val="22"/>
        </w:rPr>
        <w:t xml:space="preserve">GameClockService.cs foloseste lock intern pentru thread safety, prevenind race conditions in accesul concurent la starea ceasului.</w:t>
      </w:r>
    </w:p>
    <w:p>
      <w:pPr>
        <w:pStyle w:val="ListParagraph"/>
        <w:numPr>
          <w:ilvl w:val="0"/>
          <w:numId w:val="2"/>
        </w:numPr>
        <w:spacing w:after="60" w:before="60"/>
      </w:pPr>
      <w:r>
        <w:rPr>
          <w:rFonts w:ascii="Arial" w:cs="Arial" w:eastAsia="Arial" w:hAnsi="Arial"/>
          <w:sz w:val="22"/>
          <w:szCs w:val="22"/>
        </w:rPr>
        <w:t xml:space="preserve">chessRules.ts acopera validarea completa pentru toate cele 6 tipuri de piese in conditii de baza.</w:t>
      </w:r>
    </w:p>
    <w:p>
      <w:pPr>
        <w:pStyle w:val="ListParagraph"/>
        <w:numPr>
          <w:ilvl w:val="0"/>
          <w:numId w:val="2"/>
        </w:numPr>
        <w:spacing w:after="60" w:before="60"/>
      </w:pPr>
      <w:r>
        <w:rPr>
          <w:rFonts w:ascii="Arial" w:cs="Arial" w:eastAsia="Arial" w:hAnsi="Arial"/>
          <w:sz w:val="22"/>
          <w:szCs w:val="22"/>
        </w:rPr>
        <w:t xml:space="preserve">Tipizarea TypeScript stricta in modelele de domeniu previne o clasa intreaga de erori de runtime.</w:t>
      </w:r>
    </w:p>
    <w:p>
      <w:pPr>
        <w:pStyle w:val="ListParagraph"/>
        <w:numPr>
          <w:ilvl w:val="0"/>
          <w:numId w:val="2"/>
        </w:numPr>
        <w:spacing w:after="60" w:before="60"/>
      </w:pPr>
      <w:r>
        <w:rPr>
          <w:rFonts w:ascii="Arial" w:cs="Arial" w:eastAsia="Arial" w:hAnsi="Arial"/>
          <w:sz w:val="22"/>
          <w:szCs w:val="22"/>
        </w:rPr>
        <w:t xml:space="preserve">Separarea aiService.ts de fluxul principal permite testarea si inlocuirea AI-ului fara a afecta jocul de baza.</w:t>
      </w:r>
    </w:p>
    <w:p>
      <w:pPr>
        <w:spacing w:after="80" w:before="80"/>
      </w:pPr>
      <w:r>
        <w:t xml:space="preserve"/>
      </w:r>
    </w:p>
    <w:p>
      <w:pPr>
        <w:pStyle w:val="Heading3"/>
        <w:spacing w:after="100" w:before="200"/>
      </w:pPr>
      <w:r>
        <w:rPr>
          <w:rFonts w:ascii="Arial" w:cs="Arial" w:eastAsia="Arial" w:hAnsi="Arial"/>
          <w:b/>
          <w:bCs/>
          <w:sz w:val="24"/>
          <w:szCs w:val="24"/>
        </w:rPr>
        <w:t xml:space="preserve">4.4.2 Arii de imbunatatire identificate</w:t>
      </w:r>
    </w:p>
    <w:p>
      <w:pPr>
        <w:pStyle w:val="ListParagraph"/>
        <w:numPr>
          <w:ilvl w:val="0"/>
          <w:numId w:val="2"/>
        </w:numPr>
        <w:spacing w:after="60" w:before="60"/>
      </w:pPr>
      <w:r>
        <w:rPr>
          <w:rFonts w:ascii="Arial" w:cs="Arial" w:eastAsia="Arial" w:hAnsi="Arial"/>
          <w:sz w:val="22"/>
          <w:szCs w:val="22"/>
        </w:rPr>
        <w:t xml:space="preserve">chessRules.ts nu acopera rocada, en passant si promovarea pionului, reguli care apar in partide reale cu frecventa semnificativa.</w:t>
      </w:r>
    </w:p>
    <w:p>
      <w:pPr>
        <w:pStyle w:val="ListParagraph"/>
        <w:numPr>
          <w:ilvl w:val="0"/>
          <w:numId w:val="2"/>
        </w:numPr>
        <w:spacing w:after="60" w:before="60"/>
      </w:pPr>
      <w:r>
        <w:rPr>
          <w:rFonts w:ascii="Arial" w:cs="Arial" w:eastAsia="Arial" w:hAnsi="Arial"/>
          <w:sz w:val="22"/>
          <w:szCs w:val="22"/>
        </w:rPr>
        <w:t xml:space="preserve">Detectia sah-matului exista ca utilitar dar nu este conectata la fluxul principal de joc, ceea ce inseamna ca jocul poate continua dupa sah-mat.</w:t>
      </w:r>
    </w:p>
    <w:p>
      <w:pPr>
        <w:pStyle w:val="ListParagraph"/>
        <w:numPr>
          <w:ilvl w:val="0"/>
          <w:numId w:val="2"/>
        </w:numPr>
        <w:spacing w:after="60" w:before="60"/>
      </w:pPr>
      <w:r>
        <w:rPr>
          <w:rFonts w:ascii="Arial" w:cs="Arial" w:eastAsia="Arial" w:hAnsi="Arial"/>
          <w:sz w:val="22"/>
          <w:szCs w:val="22"/>
        </w:rPr>
        <w:t xml:space="preserve">Absenta completa a testelor automate face ca orice modificare a logicii de validare sa fie riscanta fara verificare manuala exhaustiva.</w:t>
      </w:r>
    </w:p>
    <w:p>
      <w:pPr>
        <w:pStyle w:val="ListParagraph"/>
        <w:numPr>
          <w:ilvl w:val="0"/>
          <w:numId w:val="2"/>
        </w:numPr>
        <w:spacing w:after="60" w:before="60"/>
      </w:pPr>
      <w:r>
        <w:rPr>
          <w:rFonts w:ascii="Arial" w:cs="Arial" w:eastAsia="Arial" w:hAnsi="Arial"/>
          <w:sz w:val="22"/>
          <w:szCs w:val="22"/>
        </w:rPr>
        <w:t xml:space="preserve">Nu exista logging structurat in backend (ex: Serilog), ceea ce ingreuneaza diagnosticarea problemelor in productie.</w:t>
      </w:r>
    </w:p>
    <w:p>
      <w:pPr>
        <w:spacing w:after="80" w:before="80"/>
      </w:pPr>
      <w:r>
        <w:t xml:space="preserve"/>
      </w:r>
    </w:p>
    <w:p>
      <w:pPr>
        <w:pStyle w:val="Heading2"/>
        <w:spacing w:after="120" w:before="300"/>
      </w:pPr>
      <w:r>
        <w:rPr>
          <w:rFonts w:ascii="Arial" w:cs="Arial" w:eastAsia="Arial" w:hAnsi="Arial"/>
          <w:b/>
          <w:bCs/>
          <w:sz w:val="28"/>
          <w:szCs w:val="28"/>
        </w:rPr>
        <w:t xml:space="preserve">4.5 Analiza experientei utilizatorului</w:t>
      </w:r>
    </w:p>
    <w:p>
      <w:pPr>
        <w:spacing w:after="120" w:before="80"/>
        <w:jc w:val="both"/>
      </w:pPr>
      <w:r>
        <w:rPr>
          <w:rFonts w:ascii="Arial" w:cs="Arial" w:eastAsia="Arial" w:hAnsi="Arial"/>
          <w:sz w:val="22"/>
          <w:szCs w:val="22"/>
        </w:rPr>
        <w:t xml:space="preserve">Interfata respecta principiile de baza ale unui joc de sah digital: tabla este vizuala si clara, selectia piesei este confirmata vizual, mutatarile valide sunt evidentiate, iar statusul jocului (randul tau / AI analizeaza) este afisat explicit. Framer Motion adauga fluiditate tranzitiilor fara a incarca interfata.</w:t>
      </w:r>
    </w:p>
    <w:p>
      <w:pPr>
        <w:spacing w:after="120" w:before="80"/>
        <w:jc w:val="both"/>
      </w:pPr>
      <w:r>
        <w:rPr>
          <w:rFonts w:ascii="Arial" w:cs="Arial" w:eastAsia="Arial" w:hAnsi="Arial"/>
          <w:sz w:val="22"/>
          <w:szCs w:val="22"/>
        </w:rPr>
        <w:t xml:space="preserve">Principala lipsa din perspectiva UX este absenta unui sistem de notificare la sah-mat sau egalitate. Utilizatorul nu primeste feedback vizual clar la finalul jocului (cu exceptia expirarii timpului). Aceasta este o extensie de prioritate medie care imbunatateste semnificativ experienta fara a schimba arhitectura.</w:t>
      </w:r>
    </w:p>
    <w:p>
      <w:pPr>
        <w:spacing w:after="120" w:before="80"/>
        <w:jc w:val="both"/>
      </w:pPr>
      <w:r>
        <w:rPr>
          <w:rFonts w:ascii="Arial" w:cs="Arial" w:eastAsia="Arial" w:hAnsi="Arial"/>
          <w:sz w:val="22"/>
          <w:szCs w:val="22"/>
        </w:rPr>
        <w:t xml:space="preserve">Modul de comutare intre AI si 1 vs 1 este simplu si accesibil, ceea ce este o decizie UX buna. Utilizatorul nu trebuie sa restarteze aplicatia pentru a schimba modul de joc.</w:t>
      </w:r>
    </w:p>
    <w:p>
      <w:pPr>
        <w:spacing w:after="80" w:before="80"/>
      </w:pPr>
      <w:r>
        <w:t xml:space="preserve"/>
      </w:r>
    </w:p>
    <w:p>
      <w:pPr>
        <w:pStyle w:val="Heading2"/>
        <w:spacing w:after="120" w:before="300"/>
      </w:pPr>
      <w:r>
        <w:rPr>
          <w:rFonts w:ascii="Arial" w:cs="Arial" w:eastAsia="Arial" w:hAnsi="Arial"/>
          <w:b/>
          <w:bCs/>
          <w:sz w:val="28"/>
          <w:szCs w:val="28"/>
        </w:rPr>
        <w:t xml:space="preserve">4.6 Matricea de prioritizare a extensiilor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Efort</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Prioritate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Validare mutari pe backend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Imediata</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Reguli avansate (rocada, en passant, promovare)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Pe termen scurt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Detectie completa sah-mat / egalitate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Pe termen scurt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Testare automata (xUnit + Jest)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Pe termen scurt</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SignalR pentru ceas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Medie</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Pe termen mediu</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Persistenta partide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Medie</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Pe termen mediu</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AI real (Stockfish)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Pe termen lung</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Multiplayer online (SignalR +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Inalta</w:t>
            </w:r>
          </w:p>
        </w:tc>
        <w:tc>
          <w:tcPr>
            <w:tcW w:type="dxa" w:w="4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Foarte inalt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Pe termen lung</w:t>
            </w:r>
          </w:p>
        </w:tc>
      </w:tr>
    </w:tbl>
    <w:p>
      <w:pPr>
        <w:spacing w:after="80" w:before="80"/>
      </w:pPr>
      <w:r>
        <w:t xml:space="preserve"/>
      </w:r>
    </w:p>
    <w:p>
      <w:pPr>
        <w:pBdr>
          <w:bottom w:val="single" w:color="2E75B6" w:sz="4" w:space="1"/>
        </w:pBdr>
        <w:spacing w:after="200" w:before="200"/>
      </w:pPr>
      <w:r>
        <w:t xml:space="preserve"/>
      </w:r>
    </w:p>
    <w:p>
      <w:pPr>
        <w:spacing w:after="200" w:before="400"/>
        <w:jc w:val="center"/>
      </w:pPr>
      <w:r>
        <w:rPr>
          <w:rFonts w:ascii="Arial" w:cs="Arial" w:eastAsia="Arial" w:hAnsi="Arial"/>
          <w:i/>
          <w:iCs/>
          <w:color w:val="888888"/>
          <w:sz w:val="18"/>
          <w:szCs w:val="18"/>
        </w:rPr>
        <w:t xml:space="preserve">Sistem Sah | Documentatie Completa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2026-05-16T17:52:23.871Z</dcterms:created>
  <dcterms:modified xsi:type="dcterms:W3CDTF">2026-05-16T17:52:23.871Z</dcterms:modified>
</cp:coreProperties>
</file>

<file path=docProps/custom.xml><?xml version="1.0" encoding="utf-8"?>
<Properties xmlns="http://schemas.openxmlformats.org/officeDocument/2006/custom-properties" xmlns:vt="http://schemas.openxmlformats.org/officeDocument/2006/docPropsVTypes"/>
</file>