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ysrtbysml6ki" w:id="0"/>
      <w:bookmarkEnd w:id="0"/>
      <w:r w:rsidDel="00000000" w:rsidR="00000000" w:rsidRPr="00000000">
        <w:rPr>
          <w:rtl w:val="0"/>
        </w:rPr>
        <w:t xml:space="preserve">Functionality testing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445"/>
        <w:gridCol w:w="3120"/>
        <w:gridCol w:w="2625"/>
        <w:tblGridChange w:id="0">
          <w:tblGrid>
            <w:gridCol w:w="1170"/>
            <w:gridCol w:w="2445"/>
            <w:gridCol w:w="3120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Number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Navigation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All navigation links direct the user to the correct pages.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Achieved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Contact form prevents submission if required fields are empty or invalid input is provided.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Achieved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CV Download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Clicking the CV download link initiates a download of the correct PDF file.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Download PDF wouldn’t work due to a ‘non-existent path’ message. On investigation I noticed I’d used a quote mark in an incorrect place in the HTML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Social Media Links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Footer links redirect to the correct social media sites.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Achieved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Responsive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Website layout adjusts seamlessly on various screen sizes (mobile, tablet, desktop).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While good I wouldn’t say seamlessly. The padding on the navigation buttons spreads a little too much and the pigeon picture can become too small. At this stage I’d identify them as possible future improvements.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2"/>
        <w:rPr/>
      </w:pPr>
      <w:bookmarkStart w:colFirst="0" w:colLast="0" w:name="_oichuwxvajm9" w:id="1"/>
      <w:bookmarkEnd w:id="1"/>
      <w:r w:rsidDel="00000000" w:rsidR="00000000" w:rsidRPr="00000000">
        <w:rPr>
          <w:rtl w:val="0"/>
        </w:rPr>
        <w:t xml:space="preserve">User testing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445"/>
        <w:gridCol w:w="3120"/>
        <w:gridCol w:w="2625"/>
        <w:tblGridChange w:id="0">
          <w:tblGrid>
            <w:gridCol w:w="1170"/>
            <w:gridCol w:w="2445"/>
            <w:gridCol w:w="3120"/>
            <w:gridCol w:w="262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Number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Type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Expected Results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content is easily readable and visually appealing across devices.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Achieved, although there is room for improvements in terms of visual appeal. A potential future development.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Form Validation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Users receive clear feedback if they haven't successfully filled in the form.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Achieved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CV Download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pages load within a second.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Achieved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 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picture isn’t visible the alt tag displays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Achieved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87aopwz9qtt6" w:id="2"/>
      <w:bookmarkEnd w:id="2"/>
      <w:r w:rsidDel="00000000" w:rsidR="00000000" w:rsidRPr="00000000">
        <w:rPr>
          <w:rtl w:val="0"/>
        </w:rPr>
        <w:t xml:space="preserve">User Story as an Employer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445"/>
        <w:gridCol w:w="3690"/>
        <w:gridCol w:w="2055"/>
        <w:tblGridChange w:id="0">
          <w:tblGrid>
            <w:gridCol w:w="1170"/>
            <w:gridCol w:w="2445"/>
            <w:gridCol w:w="369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Number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Intention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Nature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quickly access a candidate's qualifications and skills so I can evaluate their suitability for a role.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 to the Resume page and ensure the qualifications and skills are clearly listed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Achieved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screen US-E1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open the candidate's CV to potentially share with my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CV open link and verify that the file is viewable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Achieved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screen US-E2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contact the candidate directly with questions or job offers.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Use the contact form and verify that a that a partially complete email client opens after submission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has worked previously, however I’ve had an error message about opening the same client too many times and I really don’t want to explore the solution of clearing my cookies this close to the submission deadline!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US-E1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5367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US-E2</w:t>
      </w:r>
    </w:p>
    <w:p w:rsidR="00000000" w:rsidDel="00000000" w:rsidP="00000000" w:rsidRDefault="00000000" w:rsidRPr="00000000" w14:paraId="0000004F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51562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US-E3</w:t>
      </w:r>
    </w:p>
    <w:p w:rsidR="00000000" w:rsidDel="00000000" w:rsidP="00000000" w:rsidRDefault="00000000" w:rsidRPr="00000000" w14:paraId="00000052">
      <w:pPr>
        <w:pStyle w:val="Heading3"/>
        <w:rPr/>
      </w:pPr>
      <w:bookmarkStart w:colFirst="0" w:colLast="0" w:name="_jpkk9wcv5yf0" w:id="3"/>
      <w:bookmarkEnd w:id="3"/>
      <w:r w:rsidDel="00000000" w:rsidR="00000000" w:rsidRPr="00000000">
        <w:rPr>
          <w:rtl w:val="0"/>
        </w:rPr>
        <w:t xml:space="preserve">User Story of a Networking Contact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445"/>
        <w:gridCol w:w="3690"/>
        <w:gridCol w:w="2055"/>
        <w:tblGridChange w:id="0">
          <w:tblGrid>
            <w:gridCol w:w="1170"/>
            <w:gridCol w:w="2445"/>
            <w:gridCol w:w="369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Number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Intention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Nature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find links to the candidate's social media profiles for professional networking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Click the links in the footer and ensure they direct to the correct profiles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screen US-E1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view a brief overview of the candidate's background and interests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Navigate to the Home page and verify the information is displayed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Achieved, although it is </w:t>
            </w:r>
            <w:r w:rsidDel="00000000" w:rsidR="00000000" w:rsidRPr="00000000">
              <w:rPr>
                <w:i w:val="1"/>
                <w:rtl w:val="0"/>
              </w:rPr>
              <w:t xml:space="preserve">rather</w:t>
            </w:r>
            <w:r w:rsidDel="00000000" w:rsidR="00000000" w:rsidRPr="00000000">
              <w:rPr>
                <w:rtl w:val="0"/>
              </w:rPr>
              <w:t xml:space="preserve"> brief.</w:t>
              <w:br w:type="textWrapping"/>
              <w:br w:type="textWrapping"/>
              <w:t xml:space="preserve">US-E2</w:t>
            </w:r>
          </w:p>
        </w:tc>
      </w:tr>
    </w:tbl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US-E1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162550" cy="1295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br w:type="textWrapping"/>
        <w:t xml:space="preserve">After Clicking Facebook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749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US-E2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23495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Style w:val="Heading3"/>
        <w:rPr/>
      </w:pPr>
      <w:bookmarkStart w:colFirst="0" w:colLast="0" w:name="_4de05ccxpsje" w:id="4"/>
      <w:bookmarkEnd w:id="4"/>
      <w:r w:rsidDel="00000000" w:rsidR="00000000" w:rsidRPr="00000000">
        <w:rPr>
          <w:rtl w:val="0"/>
        </w:rPr>
        <w:t xml:space="preserve">User Story a General User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2445"/>
        <w:gridCol w:w="3690"/>
        <w:gridCol w:w="2055"/>
        <w:tblGridChange w:id="0">
          <w:tblGrid>
            <w:gridCol w:w="1170"/>
            <w:gridCol w:w="2445"/>
            <w:gridCol w:w="3690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Number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Intention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Nature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Result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 want the website to display properly on my device, regardless of screen 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Resize the browser window or view the site on different devices to ensure responsive design functions correctly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See screens US-G1 and US-G2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 want to easily navigate between pages to explore the 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Click on the navigation links and verify that each page loads as expected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Achieved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US-G3</w:t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spacing w:lin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Screens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US-G1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90888" cy="718895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0888" cy="718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US-G2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6101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240" w:lineRule="auto"/>
        <w:rPr>
          <w:b w:val="1"/>
          <w:highlight w:val="yellow"/>
        </w:rPr>
      </w:pPr>
      <w:r w:rsidDel="00000000" w:rsidR="00000000" w:rsidRPr="00000000">
        <w:rPr>
          <w:b w:val="1"/>
          <w:rtl w:val="0"/>
        </w:rPr>
        <w:t xml:space="preserve">US-G3 - </w:t>
      </w:r>
      <w:r w:rsidDel="00000000" w:rsidR="00000000" w:rsidRPr="00000000">
        <w:rPr>
          <w:b w:val="1"/>
          <w:highlight w:val="yellow"/>
          <w:rtl w:val="0"/>
        </w:rPr>
        <w:t xml:space="preserve">After Clicking “Contact”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43180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c1p0qzphysxe" w:id="5"/>
      <w:bookmarkEnd w:id="5"/>
      <w:r w:rsidDel="00000000" w:rsidR="00000000" w:rsidRPr="00000000">
        <w:rPr>
          <w:rtl w:val="0"/>
        </w:rPr>
        <w:t xml:space="preserve">Validation Tests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CSS, And HTML tests for the Home Page were fine the first time.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For the Resume HTML page I had the error below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/>
        <w:drawing>
          <wp:inline distB="114300" distT="114300" distL="114300" distR="114300">
            <wp:extent cx="6086475" cy="16764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This was a simple fix by finding the line and adding a space mark in the correct place.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For Contact HTML I had the following errors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6561053" cy="2346226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61053" cy="23462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PDF CV was an issue as I’d included space in the filename. I changed the name of the asset to fix that.</w:t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Errors 2 and 2 were both fixed by closing the open div tag correctly.</w:t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