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/>
        <w:jc w:val="center"/>
        <w:rPr>
          <w:b/>
          <w:sz w:val="40"/>
          <w:u w:val="single"/>
          <w:lang w:val="bg-BG"/>
        </w:rPr>
      </w:pPr>
      <w:r>
        <w:rPr>
          <w:b/>
          <w:sz w:val="40"/>
          <w:u w:val="single"/>
          <w:lang w:val="bg-BG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  <w:t xml:space="preserve">Факултет: </w:t>
      </w:r>
      <w:r>
        <w:rPr>
          <w:b/>
          <w:sz w:val="28"/>
          <w:lang w:val="bg-BG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sz w:val="28"/>
          <w:lang w:val="bg-BG"/>
        </w:rPr>
        <w:t xml:space="preserve">Катедра: </w:t>
      </w:r>
      <w:r>
        <w:rPr>
          <w:b/>
          <w:sz w:val="28"/>
          <w:lang w:val="bg-BG"/>
        </w:rPr>
        <w:t>Компютърни системи и технологии</w:t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72"/>
          <w:lang w:val="bg-BG"/>
        </w:rPr>
      </w:pPr>
      <w:r>
        <w:rPr>
          <w:b/>
          <w:sz w:val="72"/>
          <w:lang w:val="bg-BG"/>
        </w:rPr>
        <w:t>ДИПЛОМЕН  ПРОЕКТ</w:t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  <w:t>Дипломант:</w:t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  <w:t>Георги Живков Чапъров</w:t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b/>
          <w:sz w:val="28"/>
          <w:lang w:val="bg-BG"/>
        </w:rPr>
        <w:t xml:space="preserve">Фак. </w:t>
      </w:r>
      <w:r>
        <w:rPr>
          <w:b/>
          <w:sz w:val="28"/>
        </w:rPr>
        <w:t>No</w:t>
      </w:r>
      <w:r>
        <w:rPr>
          <w:sz w:val="28"/>
          <w:lang w:val="ru-RU"/>
        </w:rPr>
        <w:t xml:space="preserve"> 22</w:t>
      </w:r>
      <w:r>
        <w:rPr>
          <w:sz w:val="28"/>
          <w:lang w:val="bg-BG"/>
        </w:rPr>
        <w:t>3025</w:t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ru-RU"/>
        </w:rPr>
      </w:pPr>
      <w:r>
        <w:rPr>
          <w:b/>
          <w:sz w:val="28"/>
          <w:lang w:val="ru-RU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ru-RU"/>
        </w:rPr>
      </w:pPr>
      <w:r>
        <w:rPr>
          <w:b/>
          <w:sz w:val="28"/>
          <w:lang w:val="ru-RU"/>
        </w:rPr>
      </w:r>
    </w:p>
    <w:p>
      <w:pPr>
        <w:pStyle w:val="Normal"/>
        <w:ind w:hanging="0"/>
        <w:jc w:val="center"/>
        <w:rPr>
          <w:b/>
          <w:sz w:val="28"/>
          <w:lang w:val="ru-RU"/>
        </w:rPr>
      </w:pPr>
      <w:r>
        <w:rPr>
          <w:b/>
          <w:sz w:val="28"/>
          <w:lang w:val="ru-RU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ru-RU"/>
        </w:rPr>
      </w:pPr>
      <w:r>
        <w:rPr>
          <w:b/>
          <w:sz w:val="28"/>
          <w:lang w:val="bg-BG"/>
        </w:rPr>
        <w:t xml:space="preserve"> </w:t>
      </w:r>
      <w:r>
        <w:rPr>
          <w:b/>
          <w:sz w:val="28"/>
          <w:lang w:val="bg-BG"/>
        </w:rPr>
        <w:t>20</w:t>
      </w:r>
      <w:r>
        <w:rPr>
          <w:b/>
          <w:sz w:val="28"/>
          <w:lang w:val="ru-RU"/>
        </w:rPr>
        <w:t>26</w:t>
      </w:r>
      <w:r>
        <w:rPr>
          <w:b/>
          <w:sz w:val="28"/>
          <w:lang w:val="bg-BG"/>
        </w:rPr>
        <w:t xml:space="preserve"> г.</w:t>
      </w:r>
    </w:p>
    <w:p>
      <w:pPr>
        <w:pStyle w:val="Normal"/>
        <w:ind w:hanging="0"/>
        <w:jc w:val="center"/>
        <w:rPr>
          <w:b/>
          <w:sz w:val="40"/>
          <w:u w:val="single"/>
          <w:lang w:val="bg-BG"/>
        </w:rPr>
      </w:pPr>
      <w:r>
        <w:rPr>
          <w:b/>
          <w:sz w:val="40"/>
          <w:u w:val="single"/>
          <w:lang w:val="bg-BG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  <w:t xml:space="preserve">Факултет: </w:t>
      </w:r>
      <w:r>
        <w:rPr>
          <w:b/>
          <w:sz w:val="28"/>
          <w:lang w:val="bg-BG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sz w:val="28"/>
          <w:lang w:val="bg-BG"/>
        </w:rPr>
        <w:t xml:space="preserve">Катедра: </w:t>
      </w:r>
      <w:r>
        <w:rPr>
          <w:b/>
          <w:bCs/>
          <w:sz w:val="28"/>
          <w:szCs w:val="28"/>
          <w:lang w:val="bg-BG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 w:left="4320"/>
        <w:rPr>
          <w:b/>
          <w:sz w:val="28"/>
          <w:lang w:val="bg-BG"/>
        </w:rPr>
      </w:pPr>
      <w:r>
        <w:rPr>
          <w:b/>
          <w:sz w:val="28"/>
          <w:lang w:val="bg-BG"/>
        </w:rPr>
        <w:t>ДОПУСКАМ ДО ЗАЩИТА</w:t>
      </w:r>
    </w:p>
    <w:p>
      <w:pPr>
        <w:pStyle w:val="Normal"/>
        <w:ind w:hanging="0" w:left="4320"/>
        <w:rPr>
          <w:lang w:val="bg-BG"/>
        </w:rPr>
      </w:pPr>
      <w:r>
        <w:rPr>
          <w:sz w:val="28"/>
          <w:lang w:val="bg-BG"/>
        </w:rPr>
        <w:t>Ръководител на катедра КСТ:</w:t>
      </w:r>
      <w:r>
        <w:rPr/>
        <w:t xml:space="preserve"> </w:t>
      </w:r>
    </w:p>
    <w:p>
      <w:pPr>
        <w:pStyle w:val="Normal"/>
        <w:ind w:hanging="0" w:left="4320"/>
        <w:rPr>
          <w:lang w:val="bg-BG"/>
        </w:rPr>
      </w:pPr>
      <w:r>
        <w:rPr>
          <w:lang w:val="bg-BG"/>
        </w:rPr>
      </w:r>
    </w:p>
    <w:p>
      <w:pPr>
        <w:pStyle w:val="Normal"/>
        <w:ind w:hanging="0" w:left="3402"/>
        <w:jc w:val="right"/>
        <w:rPr>
          <w:sz w:val="28"/>
          <w:lang w:val="bg-BG"/>
        </w:rPr>
      </w:pPr>
      <w:r>
        <w:rPr>
          <w:sz w:val="28"/>
          <w:lang w:val="bg-BG"/>
        </w:rPr>
        <w:t xml:space="preserve">                      </w:t>
      </w:r>
      <w:r>
        <w:rPr>
          <w:sz w:val="28"/>
          <w:lang w:val="bg-BG"/>
        </w:rPr>
        <w:t>/ проф. д-р Цветозар Георгиев /</w:t>
      </w:r>
    </w:p>
    <w:p>
      <w:pPr>
        <w:pStyle w:val="Normal"/>
        <w:ind w:hanging="0" w:left="4320"/>
        <w:rPr>
          <w:sz w:val="28"/>
          <w:lang w:val="bg-BG"/>
        </w:rPr>
      </w:pPr>
      <w:r>
        <w:rPr>
          <w:sz w:val="28"/>
          <w:lang w:val="bg-BG"/>
        </w:rPr>
      </w:r>
    </w:p>
    <w:p>
      <w:pPr>
        <w:pStyle w:val="Normal"/>
        <w:ind w:hanging="0" w:left="4320"/>
        <w:rPr>
          <w:sz w:val="28"/>
          <w:lang w:val="bg-BG"/>
        </w:rPr>
      </w:pPr>
      <w:r>
        <w:rPr>
          <w:sz w:val="28"/>
          <w:lang w:val="bg-BG"/>
        </w:rPr>
      </w:r>
    </w:p>
    <w:p>
      <w:pPr>
        <w:pStyle w:val="Normal"/>
        <w:ind w:hanging="0"/>
        <w:jc w:val="center"/>
        <w:rPr>
          <w:b/>
          <w:sz w:val="48"/>
          <w:lang w:val="bg-BG"/>
        </w:rPr>
      </w:pPr>
      <w:r>
        <w:rPr>
          <w:b/>
          <w:sz w:val="48"/>
          <w:lang w:val="bg-BG"/>
        </w:rPr>
        <w:t>ОБЯСНИТЕЛНА  ЗАПИСКА</w:t>
      </w:r>
    </w:p>
    <w:p>
      <w:pPr>
        <w:pStyle w:val="Normal"/>
        <w:ind w:hanging="0"/>
        <w:jc w:val="center"/>
        <w:rPr>
          <w:b/>
          <w:sz w:val="48"/>
          <w:lang w:val="bg-BG"/>
        </w:rPr>
      </w:pPr>
      <w:r>
        <w:rPr>
          <w:b/>
          <w:sz w:val="48"/>
          <w:lang w:val="bg-BG"/>
        </w:rPr>
        <w:t>НА</w:t>
      </w:r>
    </w:p>
    <w:p>
      <w:pPr>
        <w:pStyle w:val="Normal"/>
        <w:ind w:hanging="0"/>
        <w:jc w:val="center"/>
        <w:rPr>
          <w:b/>
          <w:sz w:val="48"/>
          <w:lang w:val="bg-BG"/>
        </w:rPr>
      </w:pPr>
      <w:r>
        <w:rPr>
          <w:b/>
          <w:sz w:val="48"/>
          <w:lang w:val="bg-BG"/>
        </w:rPr>
        <w:t>ДИПЛОМЕН  ПРОЕКТ</w:t>
      </w:r>
    </w:p>
    <w:p>
      <w:pPr>
        <w:pStyle w:val="Normal"/>
        <w:ind w:hanging="0"/>
        <w:jc w:val="center"/>
        <w:rPr>
          <w:b/>
          <w:sz w:val="40"/>
          <w:lang w:val="bg-BG"/>
        </w:rPr>
      </w:pPr>
      <w:r>
        <w:rPr>
          <w:b/>
          <w:sz w:val="40"/>
          <w:lang w:val="bg-BG"/>
        </w:rPr>
      </w:r>
    </w:p>
    <w:p>
      <w:pPr>
        <w:pStyle w:val="Normal"/>
        <w:ind w:hanging="0"/>
        <w:jc w:val="center"/>
        <w:rPr>
          <w:b/>
          <w:sz w:val="32"/>
          <w:lang w:val="bg-BG"/>
        </w:rPr>
      </w:pPr>
      <w:r>
        <w:rPr>
          <w:b/>
          <w:sz w:val="32"/>
          <w:lang w:val="bg-BG"/>
        </w:rPr>
        <w:t>ТЕМА:</w:t>
      </w:r>
    </w:p>
    <w:p>
      <w:pPr>
        <w:pStyle w:val="Normal"/>
        <w:ind w:hanging="0"/>
        <w:jc w:val="center"/>
        <w:rPr>
          <w:sz w:val="32"/>
          <w:lang w:val="en-US"/>
        </w:rPr>
      </w:pPr>
      <w:r>
        <w:rPr>
          <w:sz w:val="32"/>
          <w:lang w:val="bg-BG"/>
        </w:rPr>
        <w:t>Класификация на фазите на ръчен монтаж чрез мултимодални сигнали от проследяване на движенията на очите и главата</w:t>
      </w:r>
    </w:p>
    <w:p>
      <w:pPr>
        <w:pStyle w:val="Normal"/>
        <w:ind w:hanging="0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ind w:hanging="0"/>
        <w:rPr>
          <w:b/>
          <w:sz w:val="28"/>
          <w:lang w:val="bg-BG"/>
        </w:rPr>
      </w:pPr>
      <w:r>
        <w:rPr>
          <w:b/>
          <w:sz w:val="28"/>
          <w:lang w:val="bg-BG"/>
        </w:rPr>
        <w:t>Дипломант:</w:t>
      </w:r>
    </w:p>
    <w:p>
      <w:pPr>
        <w:pStyle w:val="Normal"/>
        <w:ind w:hanging="0"/>
        <w:rPr>
          <w:bCs/>
          <w:sz w:val="32"/>
          <w:lang w:val="bg-BG"/>
        </w:rPr>
      </w:pPr>
      <w:r>
        <w:rPr>
          <w:bCs/>
          <w:sz w:val="32"/>
          <w:lang w:val="bg-BG"/>
        </w:rPr>
        <w:t xml:space="preserve">                    </w:t>
      </w:r>
      <w:r>
        <w:rPr>
          <w:bCs/>
          <w:sz w:val="32"/>
          <w:lang w:val="bg-BG"/>
        </w:rPr>
        <w:t>/</w:t>
      </w:r>
      <w:r>
        <w:rPr>
          <w:bCs/>
          <w:sz w:val="28"/>
          <w:szCs w:val="28"/>
          <w:lang w:val="bg-BG"/>
        </w:rPr>
        <w:t xml:space="preserve"> </w:t>
      </w:r>
      <w:r>
        <w:rPr>
          <w:bCs/>
          <w:sz w:val="28"/>
          <w:szCs w:val="28"/>
          <w:lang w:val="bg-BG"/>
        </w:rPr>
        <w:t>Г</w:t>
      </w:r>
      <w:r>
        <w:rPr>
          <w:bCs/>
          <w:sz w:val="28"/>
          <w:szCs w:val="28"/>
          <w:lang w:val="bg-BG"/>
        </w:rPr>
        <w:t xml:space="preserve">еорги </w:t>
      </w:r>
      <w:r>
        <w:rPr>
          <w:bCs/>
          <w:sz w:val="28"/>
          <w:szCs w:val="28"/>
          <w:lang w:val="bg-BG"/>
        </w:rPr>
        <w:t>Чапъро</w:t>
      </w:r>
      <w:r>
        <w:rPr>
          <w:bCs/>
          <w:sz w:val="28"/>
          <w:szCs w:val="28"/>
          <w:lang w:val="bg-BG"/>
        </w:rPr>
        <w:t>в</w:t>
      </w:r>
      <w:r>
        <w:rPr>
          <w:bCs/>
          <w:sz w:val="28"/>
          <w:szCs w:val="28"/>
          <w:lang w:val="bg-BG"/>
        </w:rPr>
        <w:t xml:space="preserve"> </w:t>
      </w:r>
      <w:r>
        <w:rPr>
          <w:bCs/>
          <w:sz w:val="32"/>
          <w:lang w:val="bg-BG"/>
        </w:rPr>
        <w:t>/</w:t>
      </w:r>
    </w:p>
    <w:p>
      <w:pPr>
        <w:pStyle w:val="Normal"/>
        <w:ind w:hanging="0"/>
        <w:rPr>
          <w:b/>
          <w:sz w:val="32"/>
          <w:lang w:val="bg-BG"/>
        </w:rPr>
      </w:pPr>
      <w:r>
        <w:rPr>
          <w:b/>
          <w:sz w:val="32"/>
          <w:lang w:val="bg-BG"/>
        </w:rPr>
      </w:r>
    </w:p>
    <w:p>
      <w:pPr>
        <w:pStyle w:val="Normal"/>
        <w:ind w:hanging="0" w:left="5040"/>
        <w:rPr>
          <w:b/>
          <w:sz w:val="28"/>
          <w:lang w:val="bg-BG"/>
        </w:rPr>
      </w:pPr>
      <w:r>
        <w:rPr>
          <w:b/>
          <w:sz w:val="28"/>
          <w:lang w:val="bg-BG"/>
        </w:rPr>
        <w:t>ОДОБРЯВАМ:</w:t>
      </w:r>
    </w:p>
    <w:p>
      <w:pPr>
        <w:pStyle w:val="Normal"/>
        <w:ind w:hanging="0" w:left="5040"/>
        <w:rPr>
          <w:b/>
          <w:sz w:val="28"/>
        </w:rPr>
      </w:pPr>
      <w:r>
        <w:rPr>
          <w:b/>
          <w:sz w:val="28"/>
          <w:lang w:val="bg-BG"/>
        </w:rPr>
        <w:t xml:space="preserve">Ръководител: </w:t>
      </w:r>
    </w:p>
    <w:p>
      <w:pPr>
        <w:pStyle w:val="Normal"/>
        <w:ind w:hanging="0" w:left="5040"/>
        <w:rPr>
          <w:b/>
          <w:sz w:val="32"/>
          <w:lang w:val="bg-BG"/>
        </w:rPr>
      </w:pPr>
      <w:r>
        <w:rPr>
          <w:b/>
          <w:sz w:val="32"/>
          <w:lang w:val="bg-BG"/>
        </w:rPr>
        <w:t xml:space="preserve">                     </w:t>
      </w:r>
      <w:r>
        <w:rPr>
          <w:bCs/>
          <w:sz w:val="32"/>
          <w:lang w:val="bg-BG"/>
        </w:rPr>
        <w:t>/</w:t>
      </w:r>
      <w:r>
        <w:rPr>
          <w:bCs/>
          <w:sz w:val="28"/>
          <w:lang w:val="bg-BG"/>
        </w:rPr>
        <w:t xml:space="preserve"> </w:t>
      </w:r>
      <w:r>
        <w:rPr>
          <w:bCs/>
          <w:sz w:val="28"/>
        </w:rPr>
        <w:t>Marco Porta</w:t>
      </w:r>
      <w:r>
        <w:rPr>
          <w:bCs/>
          <w:sz w:val="28"/>
          <w:lang w:val="bg-BG"/>
        </w:rPr>
        <w:t xml:space="preserve"> </w:t>
      </w:r>
      <w:r>
        <w:rPr>
          <w:bCs/>
          <w:sz w:val="32"/>
          <w:lang w:val="bg-BG"/>
        </w:rPr>
        <w:t>/</w:t>
      </w:r>
    </w:p>
    <w:p>
      <w:pPr>
        <w:pStyle w:val="Normal"/>
        <w:ind w:hanging="0" w:left="5040"/>
        <w:rPr>
          <w:b/>
          <w:sz w:val="32"/>
        </w:rPr>
      </w:pPr>
      <w:r>
        <w:rPr>
          <w:b/>
          <w:sz w:val="32"/>
          <w:lang w:val="bg-BG"/>
        </w:rPr>
        <w:t>Консултант:</w:t>
      </w:r>
    </w:p>
    <w:p>
      <w:pPr>
        <w:pStyle w:val="Normal"/>
        <w:ind w:hanging="0" w:left="5040"/>
        <w:rPr>
          <w:bCs/>
          <w:sz w:val="32"/>
          <w:lang w:val="bg-BG"/>
        </w:rPr>
      </w:pPr>
      <w:r>
        <w:rPr>
          <w:bCs/>
          <w:sz w:val="32"/>
          <w:lang w:val="bg-BG"/>
        </w:rPr>
        <w:t xml:space="preserve">                     </w:t>
      </w:r>
      <w:r>
        <w:rPr>
          <w:bCs/>
          <w:sz w:val="32"/>
          <w:lang w:val="bg-BG"/>
        </w:rPr>
        <w:t>/</w:t>
      </w:r>
      <w:r>
        <w:rPr>
          <w:bCs/>
          <w:sz w:val="28"/>
          <w:szCs w:val="28"/>
          <w:lang w:val="bg-BG"/>
        </w:rPr>
        <w:t xml:space="preserve">                            </w:t>
      </w:r>
      <w:r>
        <w:rPr>
          <w:bCs/>
          <w:sz w:val="32"/>
          <w:lang w:val="bg-BG"/>
        </w:rPr>
        <w:t>/</w:t>
      </w:r>
    </w:p>
    <w:p>
      <w:pPr>
        <w:pStyle w:val="Normal"/>
        <w:ind w:hanging="0" w:left="5040"/>
        <w:rPr>
          <w:b/>
          <w:sz w:val="32"/>
          <w:lang w:val="bg-BG"/>
        </w:rPr>
      </w:pPr>
      <w:r>
        <w:rPr>
          <w:b/>
          <w:sz w:val="32"/>
          <w:lang w:val="bg-BG"/>
        </w:rPr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b/>
          <w:sz w:val="28"/>
          <w:lang w:val="bg-BG"/>
        </w:rPr>
        <w:t>РУСЕ</w:t>
      </w:r>
    </w:p>
    <w:p>
      <w:pPr>
        <w:pStyle w:val="Normal"/>
        <w:ind w:hanging="0"/>
        <w:jc w:val="center"/>
        <w:rPr>
          <w:b/>
          <w:sz w:val="28"/>
          <w:lang w:val="ru-RU"/>
        </w:rPr>
      </w:pPr>
      <w:r>
        <w:rPr>
          <w:b/>
          <w:sz w:val="28"/>
          <w:lang w:val="bg-BG"/>
        </w:rPr>
        <w:t xml:space="preserve"> </w:t>
      </w:r>
      <w:r>
        <w:rPr>
          <w:b/>
          <w:sz w:val="28"/>
          <w:lang w:val="bg-BG"/>
        </w:rPr>
        <w:t>20</w:t>
      </w:r>
      <w:r>
        <w:rPr>
          <w:b/>
          <w:sz w:val="28"/>
          <w:lang w:val="ru-RU"/>
        </w:rPr>
        <w:t>26</w:t>
      </w:r>
      <w:r>
        <w:rPr>
          <w:b/>
          <w:sz w:val="28"/>
          <w:lang w:val="bg-BG"/>
        </w:rPr>
        <w:t xml:space="preserve"> г.</w:t>
      </w:r>
    </w:p>
    <w:p>
      <w:pPr>
        <w:pStyle w:val="Normal"/>
        <w:ind w:hanging="0"/>
        <w:jc w:val="center"/>
        <w:rPr>
          <w:b/>
          <w:sz w:val="40"/>
          <w:u w:val="single"/>
          <w:lang w:val="bg-BG"/>
        </w:rPr>
      </w:pPr>
      <w:r>
        <w:rPr>
          <w:b/>
          <w:sz w:val="40"/>
          <w:u w:val="single"/>
          <w:lang w:val="bg-BG"/>
        </w:rPr>
        <w:t>РУСЕНСКИ  УНИВЕРСИТЕТ  “АНГЕЛ  КЪНЧЕВ”</w:t>
      </w:r>
    </w:p>
    <w:p>
      <w:pPr>
        <w:pStyle w:val="Normal"/>
        <w:ind w:hanging="0"/>
        <w:jc w:val="center"/>
        <w:rPr>
          <w:sz w:val="28"/>
          <w:lang w:val="bg-BG"/>
        </w:rPr>
      </w:pPr>
      <w:r>
        <w:rPr>
          <w:sz w:val="28"/>
          <w:lang w:val="bg-BG"/>
        </w:rPr>
        <w:t xml:space="preserve">Факултет: </w:t>
      </w:r>
      <w:r>
        <w:rPr>
          <w:b/>
          <w:sz w:val="28"/>
          <w:lang w:val="bg-BG"/>
        </w:rPr>
        <w:t>Електротехника, електроника и автоматика</w:t>
      </w:r>
    </w:p>
    <w:p>
      <w:pPr>
        <w:pStyle w:val="Normal"/>
        <w:ind w:hanging="0"/>
        <w:jc w:val="center"/>
        <w:rPr>
          <w:b/>
          <w:sz w:val="28"/>
          <w:lang w:val="bg-BG"/>
        </w:rPr>
      </w:pPr>
      <w:r>
        <w:rPr>
          <w:sz w:val="28"/>
          <w:lang w:val="bg-BG"/>
        </w:rPr>
        <w:t xml:space="preserve">Катедра: </w:t>
      </w:r>
      <w:r>
        <w:rPr>
          <w:b/>
          <w:bCs/>
          <w:sz w:val="28"/>
          <w:szCs w:val="28"/>
          <w:lang w:val="bg-BG"/>
        </w:rPr>
        <w:t>Компютърни системи и технологии</w:t>
      </w:r>
    </w:p>
    <w:p>
      <w:pPr>
        <w:pStyle w:val="Normal"/>
        <w:ind w:hanging="0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spacing w:before="0" w:after="0"/>
        <w:ind w:hanging="0"/>
        <w:rPr>
          <w:b/>
          <w:sz w:val="28"/>
          <w:lang w:val="bg-BG"/>
        </w:rPr>
      </w:pPr>
      <w:r>
        <w:rPr>
          <w:b/>
          <w:sz w:val="28"/>
          <w:lang w:val="bg-BG"/>
        </w:rPr>
        <w:t>РЕГИСТРИРАЛ:                            УТВЪРЖДАВАМ:</w:t>
      </w:r>
    </w:p>
    <w:p>
      <w:pPr>
        <w:pStyle w:val="Normal"/>
        <w:spacing w:before="0" w:after="0"/>
        <w:ind w:hanging="0"/>
        <w:rPr>
          <w:sz w:val="28"/>
          <w:lang w:val="bg-BG"/>
        </w:rPr>
      </w:pPr>
      <w:r>
        <w:rPr>
          <w:sz w:val="28"/>
          <w:lang w:val="bg-BG"/>
        </w:rPr>
        <w:t>Орг.фак.к-я:                                   Ръководител на катедра КСТ:</w:t>
      </w:r>
    </w:p>
    <w:p>
      <w:pPr>
        <w:pStyle w:val="Normal"/>
        <w:spacing w:before="0" w:after="0"/>
        <w:ind w:hanging="0"/>
        <w:rPr>
          <w:sz w:val="28"/>
          <w:lang w:val="bg-BG"/>
        </w:rPr>
      </w:pPr>
      <w:r>
        <w:rPr>
          <w:sz w:val="28"/>
          <w:lang w:val="bg-BG"/>
        </w:rPr>
        <w:t xml:space="preserve">                   </w:t>
      </w:r>
      <w:r>
        <w:rPr>
          <w:sz w:val="28"/>
          <w:lang w:val="bg-BG"/>
        </w:rPr>
        <w:t>/</w:t>
      </w:r>
      <w:r>
        <w:rPr>
          <w:sz w:val="28"/>
          <w:lang w:val="ru-RU"/>
        </w:rPr>
        <w:t xml:space="preserve"> М. Дечева </w:t>
      </w:r>
      <w:r>
        <w:rPr>
          <w:sz w:val="28"/>
          <w:lang w:val="bg-BG"/>
        </w:rPr>
        <w:t>/                                     / проф. д-р Цв. Георгиев /</w:t>
      </w:r>
    </w:p>
    <w:p>
      <w:pPr>
        <w:pStyle w:val="Normal"/>
        <w:spacing w:before="0" w:after="0"/>
        <w:ind w:hanging="0"/>
        <w:rPr>
          <w:sz w:val="28"/>
          <w:lang w:val="bg-BG"/>
        </w:rPr>
      </w:pPr>
      <w:r>
        <w:rPr>
          <w:sz w:val="28"/>
          <w:lang w:val="bg-BG"/>
        </w:rPr>
        <w:t xml:space="preserve">                                                                           </w:t>
      </w:r>
    </w:p>
    <w:p>
      <w:pPr>
        <w:pStyle w:val="Normal"/>
        <w:ind w:hanging="0"/>
        <w:jc w:val="center"/>
        <w:rPr>
          <w:b/>
          <w:sz w:val="48"/>
          <w:lang w:val="bg-BG"/>
        </w:rPr>
      </w:pPr>
      <w:r>
        <w:rPr>
          <w:b/>
          <w:sz w:val="48"/>
          <w:lang w:val="bg-BG"/>
        </w:rPr>
        <w:t>З А Д А Н И Е</w:t>
      </w:r>
    </w:p>
    <w:p>
      <w:pPr>
        <w:pStyle w:val="Normal"/>
        <w:ind w:hanging="0"/>
        <w:jc w:val="center"/>
        <w:rPr>
          <w:b/>
          <w:sz w:val="48"/>
          <w:lang w:val="bg-BG"/>
        </w:rPr>
      </w:pPr>
      <w:r>
        <w:rPr>
          <w:b/>
          <w:sz w:val="48"/>
          <w:lang w:val="bg-BG"/>
        </w:rPr>
        <w:t>ЗА</w:t>
      </w:r>
    </w:p>
    <w:p>
      <w:pPr>
        <w:pStyle w:val="Normal"/>
        <w:spacing w:before="0" w:after="0"/>
        <w:ind w:hanging="0"/>
        <w:jc w:val="center"/>
        <w:rPr>
          <w:b/>
          <w:sz w:val="48"/>
          <w:lang w:val="bg-BG"/>
        </w:rPr>
      </w:pPr>
      <w:r>
        <w:rPr>
          <w:b/>
          <w:sz w:val="48"/>
          <w:lang w:val="bg-BG"/>
        </w:rPr>
        <w:t>ДИПЛОМЕН  ПРОЕКТ</w:t>
      </w:r>
    </w:p>
    <w:p>
      <w:pPr>
        <w:pStyle w:val="Normal"/>
        <w:spacing w:before="0" w:after="0"/>
        <w:ind w:hanging="0"/>
        <w:jc w:val="center"/>
        <w:rPr>
          <w:b/>
          <w:sz w:val="28"/>
          <w:lang w:val="ru-RU"/>
        </w:rPr>
      </w:pPr>
      <w:r>
        <w:rPr>
          <w:b/>
          <w:sz w:val="28"/>
          <w:lang w:val="ru-RU"/>
        </w:rPr>
      </w:r>
    </w:p>
    <w:p>
      <w:pPr>
        <w:pStyle w:val="Normal"/>
        <w:spacing w:before="0" w:after="0"/>
        <w:ind w:hanging="0"/>
        <w:rPr>
          <w:b/>
          <w:sz w:val="28"/>
          <w:lang w:val="bg-BG"/>
        </w:rPr>
      </w:pPr>
      <w:r>
        <w:rPr>
          <w:sz w:val="28"/>
          <w:lang w:val="bg-BG"/>
        </w:rPr>
        <w:t xml:space="preserve">На студента: </w:t>
      </w:r>
      <w:r>
        <w:rPr>
          <w:sz w:val="28"/>
          <w:lang w:val="bg-BG"/>
        </w:rPr>
        <w:t>Георги Живков Чапъров</w:t>
      </w:r>
      <w:r>
        <w:rPr>
          <w:sz w:val="28"/>
          <w:szCs w:val="28"/>
          <w:lang w:val="bg-BG"/>
        </w:rPr>
        <w:t>, Фак</w:t>
      </w:r>
      <w:r>
        <w:rPr>
          <w:sz w:val="28"/>
          <w:lang w:val="bg-BG"/>
        </w:rPr>
        <w:t xml:space="preserve">. </w:t>
      </w:r>
      <w:r>
        <w:rPr>
          <w:sz w:val="28"/>
        </w:rPr>
        <w:t>No</w:t>
      </w:r>
      <w:r>
        <w:rPr>
          <w:sz w:val="28"/>
          <w:lang w:val="bg-BG"/>
        </w:rPr>
        <w:t>: 2230</w:t>
      </w:r>
      <w:r>
        <w:rPr>
          <w:sz w:val="28"/>
          <w:lang w:val="bg-BG"/>
        </w:rPr>
        <w:t>25</w:t>
      </w:r>
    </w:p>
    <w:p>
      <w:pPr>
        <w:pStyle w:val="Normal"/>
        <w:spacing w:before="0" w:after="0"/>
        <w:ind w:hanging="0"/>
        <w:jc w:val="both"/>
        <w:rPr>
          <w:b/>
          <w:sz w:val="28"/>
          <w:lang w:val="bg-BG"/>
        </w:rPr>
      </w:pPr>
      <w:r>
        <w:rPr>
          <w:sz w:val="28"/>
          <w:lang w:val="bg-BG"/>
        </w:rPr>
        <w:t xml:space="preserve">Специалност: </w:t>
      </w:r>
      <w:r>
        <w:rPr>
          <w:b/>
          <w:bCs/>
          <w:sz w:val="28"/>
          <w:szCs w:val="28"/>
          <w:lang w:val="bg-BG"/>
        </w:rPr>
        <w:t>Компютърни системи и технологии</w:t>
      </w:r>
    </w:p>
    <w:p>
      <w:pPr>
        <w:pStyle w:val="Normal"/>
        <w:spacing w:before="0" w:after="0"/>
        <w:ind w:hanging="0"/>
        <w:jc w:val="both"/>
        <w:rPr>
          <w:b/>
          <w:sz w:val="28"/>
          <w:lang w:val="bg-BG"/>
        </w:rPr>
      </w:pPr>
      <w:r>
        <w:rPr>
          <w:b/>
          <w:sz w:val="28"/>
          <w:lang w:val="bg-BG"/>
        </w:rPr>
      </w:r>
    </w:p>
    <w:p>
      <w:pPr>
        <w:pStyle w:val="Normal"/>
        <w:numPr>
          <w:ilvl w:val="0"/>
          <w:numId w:val="10"/>
        </w:numPr>
        <w:spacing w:before="0" w:after="0"/>
        <w:jc w:val="both"/>
        <w:rPr>
          <w:lang w:val="bg-BG"/>
        </w:rPr>
      </w:pPr>
      <w:r>
        <w:rPr>
          <w:sz w:val="28"/>
          <w:lang w:val="bg-BG"/>
        </w:rPr>
        <w:t>Тема:</w:t>
      </w:r>
      <w:r>
        <w:rPr>
          <w:lang w:val="bg-BG"/>
        </w:rPr>
        <w:t xml:space="preserve"> </w:t>
      </w:r>
    </w:p>
    <w:p>
      <w:pPr>
        <w:pStyle w:val="ListParagraph"/>
        <w:ind w:hanging="0" w:left="283"/>
        <w:jc w:val="both"/>
        <w:rPr>
          <w:szCs w:val="24"/>
          <w:lang w:val="bg-BG"/>
        </w:rPr>
      </w:pPr>
      <w:r>
        <w:rPr>
          <w:szCs w:val="24"/>
          <w:lang w:val="bg-BG"/>
        </w:rPr>
        <w:t>„</w:t>
      </w:r>
      <w:r>
        <w:rPr/>
        <w:t>Класификация на фазите на ръчен монтаж чрез мултимодални сигнали от проследяване на движенията на очите и главата</w:t>
      </w:r>
      <w:r>
        <w:rPr>
          <w:szCs w:val="24"/>
          <w:lang w:val="bg-BG"/>
        </w:rPr>
        <w:t>“</w:t>
      </w:r>
    </w:p>
    <w:p>
      <w:pPr>
        <w:pStyle w:val="Normal"/>
        <w:numPr>
          <w:ilvl w:val="0"/>
          <w:numId w:val="11"/>
        </w:numPr>
        <w:spacing w:before="0" w:after="0"/>
        <w:jc w:val="both"/>
        <w:rPr>
          <w:sz w:val="28"/>
          <w:lang w:val="bg-BG"/>
        </w:rPr>
      </w:pPr>
      <w:r>
        <w:rPr>
          <w:sz w:val="28"/>
          <w:lang w:val="bg-BG"/>
        </w:rPr>
        <w:t>Изходни данни:</w:t>
      </w:r>
    </w:p>
    <w:p>
      <w:pPr>
        <w:pStyle w:val="Normal"/>
        <w:spacing w:before="0" w:after="0"/>
        <w:ind w:hanging="0"/>
        <w:jc w:val="both"/>
        <w:rPr/>
      </w:pPr>
      <w:r>
        <w:rPr>
          <w:lang w:val="bg-BG"/>
        </w:rPr>
        <w:t>Приложение</w:t>
      </w:r>
      <w:r>
        <w:rPr/>
        <w:t xml:space="preserve">, </w:t>
      </w:r>
      <w:r>
        <w:rPr>
          <w:lang w:val="bg-BG"/>
        </w:rPr>
        <w:t xml:space="preserve">поддържащо </w:t>
      </w:r>
      <w:r>
        <w:rPr/>
        <w:t xml:space="preserve">Windows </w:t>
      </w:r>
      <w:r>
        <w:rPr>
          <w:lang w:val="bg-BG"/>
        </w:rPr>
        <w:t xml:space="preserve">и </w:t>
      </w:r>
      <w:r>
        <w:rPr/>
        <w:t xml:space="preserve">Debian Linux, </w:t>
      </w:r>
      <w:r>
        <w:rPr>
          <w:lang w:val="bg-BG"/>
        </w:rPr>
        <w:t xml:space="preserve">език за програмиране - </w:t>
      </w:r>
      <w:r>
        <w:rPr/>
        <w:t>Python</w:t>
      </w:r>
    </w:p>
    <w:p>
      <w:pPr>
        <w:pStyle w:val="Normal"/>
        <w:numPr>
          <w:ilvl w:val="0"/>
          <w:numId w:val="12"/>
        </w:numPr>
        <w:spacing w:before="0" w:after="0"/>
        <w:jc w:val="both"/>
        <w:rPr>
          <w:sz w:val="28"/>
          <w:lang w:val="bg-BG"/>
        </w:rPr>
      </w:pPr>
      <w:r>
        <w:rPr>
          <w:sz w:val="28"/>
          <w:lang w:val="bg-BG"/>
        </w:rPr>
        <w:t>Съдържание на обяснителната записка: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Анотация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Увод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Обзор на съществуващите решения. Изводи. Цел и задачи.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.............................................................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.............................................................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.............................................................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Основни резултати. Изводи и препоръки.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Използвана литература</w:t>
      </w:r>
    </w:p>
    <w:p>
      <w:pPr>
        <w:pStyle w:val="Normal"/>
        <w:numPr>
          <w:ilvl w:val="0"/>
          <w:numId w:val="4"/>
        </w:numPr>
        <w:spacing w:before="0" w:after="0"/>
        <w:jc w:val="both"/>
        <w:rPr>
          <w:lang w:val="bg-BG"/>
        </w:rPr>
      </w:pPr>
      <w:r>
        <w:rPr>
          <w:lang w:val="bg-BG"/>
        </w:rPr>
        <w:t>Приложения</w:t>
      </w:r>
    </w:p>
    <w:p>
      <w:pPr>
        <w:pStyle w:val="Normal"/>
        <w:numPr>
          <w:ilvl w:val="0"/>
          <w:numId w:val="13"/>
        </w:numPr>
        <w:spacing w:before="0" w:after="0"/>
        <w:jc w:val="both"/>
        <w:rPr>
          <w:sz w:val="28"/>
          <w:lang w:val="bg-BG"/>
        </w:rPr>
      </w:pPr>
      <w:r>
        <w:rPr>
          <w:sz w:val="28"/>
          <w:lang w:val="bg-BG"/>
        </w:rPr>
        <w:t>Съдържание на графичната част:</w:t>
      </w:r>
    </w:p>
    <w:p>
      <w:pPr>
        <w:pStyle w:val="Normal"/>
        <w:numPr>
          <w:ilvl w:val="0"/>
          <w:numId w:val="6"/>
        </w:numPr>
        <w:spacing w:before="0" w:after="0"/>
        <w:jc w:val="both"/>
        <w:rPr>
          <w:lang w:val="bg-BG"/>
        </w:rPr>
      </w:pPr>
      <w:r>
        <w:rPr>
          <w:lang w:val="bg-BG"/>
        </w:rPr>
        <w:t>.............................................................</w:t>
      </w:r>
    </w:p>
    <w:p>
      <w:pPr>
        <w:pStyle w:val="Normal"/>
        <w:numPr>
          <w:ilvl w:val="0"/>
          <w:numId w:val="6"/>
        </w:numPr>
        <w:spacing w:before="0" w:after="0"/>
        <w:jc w:val="both"/>
        <w:rPr>
          <w:lang w:val="bg-BG"/>
        </w:rPr>
      </w:pPr>
      <w:r>
        <w:rPr>
          <w:lang w:val="bg-BG"/>
        </w:rPr>
        <w:t>.............................................................</w:t>
      </w:r>
    </w:p>
    <w:p>
      <w:pPr>
        <w:pStyle w:val="Normal"/>
        <w:spacing w:before="0" w:after="0"/>
        <w:ind w:hanging="0" w:left="720"/>
        <w:jc w:val="both"/>
        <w:rPr>
          <w:lang w:val="bg-BG"/>
        </w:rPr>
      </w:pPr>
      <w:r>
        <w:rPr>
          <w:lang w:val="bg-BG"/>
        </w:rPr>
      </w:r>
    </w:p>
    <w:p>
      <w:pPr>
        <w:pStyle w:val="Normal"/>
        <w:spacing w:before="0" w:after="0"/>
        <w:ind w:hanging="0"/>
        <w:jc w:val="both"/>
        <w:rPr>
          <w:lang w:val="bg-BG"/>
        </w:rPr>
      </w:pPr>
      <w:r>
        <w:rPr>
          <w:lang w:val="bg-BG"/>
        </w:rPr>
      </w:r>
    </w:p>
    <w:p>
      <w:pPr>
        <w:pStyle w:val="Normal"/>
        <w:spacing w:before="0" w:after="0"/>
        <w:ind w:hanging="0"/>
        <w:rPr>
          <w:lang w:val="bg-BG"/>
        </w:rPr>
      </w:pPr>
      <w:r>
        <w:rPr>
          <w:lang w:val="bg-BG"/>
        </w:rPr>
        <w:t>Дата на задаване: ХХ.ХХ.20</w:t>
      </w:r>
      <w:r>
        <w:rPr/>
        <w:t>X</w:t>
      </w:r>
      <w:r>
        <w:rPr>
          <w:lang w:val="bg-BG"/>
        </w:rPr>
        <w:t xml:space="preserve">Х </w:t>
        <w:tab/>
        <w:tab/>
        <w:t>Срок за предаване: ХХ.ХХ.20</w:t>
      </w:r>
      <w:r>
        <w:rPr/>
        <w:t>X</w:t>
      </w:r>
      <w:r>
        <w:rPr>
          <w:lang w:val="bg-BG"/>
        </w:rPr>
        <w:t>Х</w:t>
      </w:r>
    </w:p>
    <w:p>
      <w:pPr>
        <w:pStyle w:val="Normal"/>
        <w:spacing w:before="0" w:after="0"/>
        <w:ind w:hanging="0"/>
        <w:jc w:val="both"/>
        <w:rPr>
          <w:lang w:val="bg-BG"/>
        </w:rPr>
      </w:pPr>
      <w:r>
        <w:rPr>
          <w:lang w:val="bg-BG"/>
        </w:rPr>
      </w:r>
    </w:p>
    <w:p>
      <w:pPr>
        <w:pStyle w:val="Normal"/>
        <w:spacing w:before="0" w:after="0"/>
        <w:ind w:hanging="720" w:left="1440"/>
        <w:rPr>
          <w:b/>
          <w:lang w:val="bg-BG"/>
        </w:rPr>
      </w:pPr>
      <w:r>
        <w:rPr>
          <w:b/>
          <w:lang w:val="bg-BG"/>
        </w:rPr>
        <w:t xml:space="preserve">Дипломант:                               Ръководител:                                                  </w:t>
      </w:r>
    </w:p>
    <w:p>
      <w:pPr>
        <w:pStyle w:val="Normal"/>
        <w:spacing w:before="0" w:after="0"/>
        <w:ind w:hanging="720" w:left="1440"/>
        <w:rPr>
          <w:lang w:val="bg-BG"/>
        </w:rPr>
      </w:pPr>
      <w:r>
        <w:rPr>
          <w:b/>
          <w:lang w:val="bg-BG"/>
        </w:rPr>
        <w:t xml:space="preserve">             </w:t>
      </w:r>
      <w:r>
        <w:rPr>
          <w:lang w:val="bg-BG"/>
        </w:rPr>
        <w:t xml:space="preserve">/ </w:t>
      </w:r>
      <w:r>
        <w:rPr>
          <w:lang w:val="bg-BG"/>
        </w:rPr>
        <w:t>Георги Чапъров</w:t>
      </w:r>
      <w:r>
        <w:rPr>
          <w:lang w:val="bg-BG"/>
        </w:rPr>
        <w:t xml:space="preserve"> /                               / </w:t>
      </w:r>
      <w:r>
        <w:rPr/>
        <w:t>Marco Porta</w:t>
      </w:r>
      <w:r>
        <w:rPr>
          <w:lang w:val="bg-BG"/>
        </w:rPr>
        <w:t xml:space="preserve"> /                </w:t>
      </w:r>
    </w:p>
    <w:p>
      <w:pPr>
        <w:pStyle w:val="Normal"/>
        <w:spacing w:before="0" w:after="0"/>
        <w:ind w:hanging="720" w:left="1440"/>
        <w:rPr>
          <w:lang w:val="bg-BG"/>
        </w:rPr>
      </w:pPr>
      <w:r>
        <w:rPr>
          <w:lang w:val="bg-BG"/>
        </w:rPr>
      </w:r>
    </w:p>
    <w:p>
      <w:pPr>
        <w:pStyle w:val="Normal"/>
        <w:spacing w:before="0" w:after="0"/>
        <w:ind w:hanging="720" w:left="1440"/>
        <w:rPr>
          <w:b/>
          <w:bCs/>
          <w:lang w:val="bg-BG"/>
        </w:rPr>
      </w:pPr>
      <w:r>
        <w:rPr>
          <w:b/>
          <w:bCs/>
          <w:lang w:val="bg-BG"/>
        </w:rPr>
        <w:t xml:space="preserve">                                                    </w:t>
      </w:r>
      <w:r>
        <w:rPr>
          <w:b/>
          <w:bCs/>
          <w:lang w:val="bg-BG"/>
        </w:rPr>
        <w:t>Консултант:</w:t>
      </w:r>
    </w:p>
    <w:p>
      <w:pPr>
        <w:pStyle w:val="Normal"/>
        <w:spacing w:before="0" w:after="0"/>
        <w:ind w:hanging="720" w:left="1440"/>
        <w:rPr>
          <w:lang w:val="bg-BG"/>
        </w:rPr>
      </w:pPr>
      <w:r>
        <w:rPr>
          <w:lang w:val="bg-BG"/>
        </w:rPr>
        <w:tab/>
        <w:tab/>
        <w:tab/>
        <w:tab/>
        <w:tab/>
        <w:tab/>
        <w:t xml:space="preserve">         /                       /                </w:t>
      </w:r>
    </w:p>
    <w:p>
      <w:pPr>
        <w:pStyle w:val="Normal"/>
        <w:rPr>
          <w:lang w:val="bg-BG"/>
        </w:rPr>
      </w:pPr>
      <w:r>
        <w:rPr>
          <w:lang w:val="bg-BG"/>
        </w:rPr>
        <w:t>Съдържание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overflowPunct w:val="false"/>
        <w:spacing w:lineRule="auto" w:line="278" w:before="0" w:after="160"/>
        <w:ind w:hanging="0"/>
        <w:rPr/>
      </w:pPr>
      <w:r>
        <w:rPr/>
      </w:r>
      <w:r>
        <w:br w:type="page"/>
      </w:r>
    </w:p>
    <w:p>
      <w:pPr>
        <w:pStyle w:val="Normal"/>
        <w:spacing w:before="0" w:after="120"/>
        <w:rPr>
          <w:lang w:val="bg-BG"/>
        </w:rPr>
      </w:pPr>
      <w:r>
        <w:rPr>
          <w:lang w:val="bg-BG"/>
        </w:rPr>
        <w:t>Списък на използваните фигури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/>
        </w:rPr>
      </w:pPr>
      <w:r>
        <w:rPr>
          <w:lang w:val="bg-BG"/>
        </w:rPr>
      </w:r>
      <w:r>
        <w:br w:type="page"/>
      </w:r>
    </w:p>
    <w:p>
      <w:pPr>
        <w:pStyle w:val="Normal"/>
        <w:spacing w:before="0" w:after="120"/>
        <w:rPr>
          <w:lang w:val="bg-BG"/>
        </w:rPr>
      </w:pPr>
      <w:r>
        <w:rPr>
          <w:lang w:val="bg-BG"/>
        </w:rPr>
        <w:t>Списък на използваните таблици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/>
        </w:rPr>
      </w:pPr>
      <w:r>
        <w:rPr>
          <w:lang w:val="bg-BG"/>
        </w:rPr>
      </w:r>
      <w:r>
        <w:br w:type="page"/>
      </w:r>
    </w:p>
    <w:p>
      <w:pPr>
        <w:pStyle w:val="Normal"/>
        <w:spacing w:before="0" w:after="120"/>
        <w:rPr>
          <w:lang w:val="bg-BG"/>
        </w:rPr>
      </w:pPr>
      <w:r>
        <w:rPr>
          <w:lang w:val="bg-BG"/>
        </w:rPr>
        <w:t>Използвани съкращения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/>
        </w:rPr>
      </w:pPr>
      <w:r>
        <w:rPr>
          <w:lang w:val="bg-BG"/>
        </w:rPr>
      </w:r>
      <w:r>
        <w:br w:type="page"/>
      </w:r>
    </w:p>
    <w:p>
      <w:pPr>
        <w:pStyle w:val="ListParagraph"/>
        <w:keepNext w:val="true"/>
        <w:keepLines/>
        <w:numPr>
          <w:ilvl w:val="0"/>
          <w:numId w:val="7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</w:rPr>
      </w:pPr>
      <w:bookmarkStart w:id="0" w:name="_Toc169282651"/>
      <w:r>
        <w:rPr>
          <w:b/>
          <w:bCs/>
          <w:sz w:val="32"/>
          <w:szCs w:val="28"/>
          <w:lang w:val="bg-BG"/>
        </w:rPr>
        <w:t>Ан</w:t>
      </w:r>
      <w:r>
        <w:rPr>
          <w:b/>
          <w:bCs/>
          <w:sz w:val="32"/>
          <w:szCs w:val="28"/>
        </w:rPr>
        <w:t>o</w:t>
      </w:r>
      <w:r>
        <w:rPr>
          <w:b/>
          <w:bCs/>
          <w:sz w:val="32"/>
          <w:szCs w:val="28"/>
          <w:lang w:val="bg-BG"/>
        </w:rPr>
        <w:t>т</w:t>
      </w:r>
      <w:r>
        <w:rPr>
          <w:b/>
          <w:bCs/>
          <w:sz w:val="32"/>
          <w:szCs w:val="28"/>
        </w:rPr>
        <w:t>a</w:t>
      </w:r>
      <w:r>
        <w:rPr>
          <w:b/>
          <w:bCs/>
          <w:sz w:val="32"/>
          <w:szCs w:val="28"/>
          <w:lang w:val="bg-BG"/>
        </w:rPr>
        <w:t>ция</w:t>
      </w:r>
      <w:bookmarkEnd w:id="0"/>
    </w:p>
    <w:p>
      <w:pPr>
        <w:pStyle w:val="Normal"/>
        <w:rPr>
          <w:lang w:val="bg-BG"/>
        </w:rPr>
      </w:pPr>
      <w:r>
        <w:rPr>
          <w:lang w:val="bg-BG"/>
        </w:rPr>
        <w:t>Обект на дипломната работа е разработката на софтуер за предпазване на зрението на потребителите на персонални компютри в реално време чрез използването на поведенчески анализ от видео поток на уеб камера.</w:t>
      </w:r>
    </w:p>
    <w:p>
      <w:pPr>
        <w:pStyle w:val="Normal"/>
        <w:rPr>
          <w:lang w:val="bg-BG"/>
        </w:rPr>
      </w:pPr>
      <w:r>
        <w:rPr>
          <w:lang w:val="bg-BG"/>
        </w:rPr>
        <w:t>Изследват се показатели като брой мигания за минута, разстояние между потребителя и екрана, както и съотношение на окото. При установяване на показатели, консистентно прекрачващи предефинираните оптимални граници, потребителите се предупреждават чрез известия в операционната система. Извършва се анализ на данните върху плъзгащ се прозорец с предефинирана дължина и разрядност от 1 секунда.</w:t>
      </w:r>
    </w:p>
    <w:p>
      <w:pPr>
        <w:pStyle w:val="Normal"/>
        <w:rPr/>
      </w:pPr>
      <w:r>
        <w:rPr>
          <w:lang w:val="bg-BG"/>
        </w:rPr>
        <w:t xml:space="preserve">За разработката на софтуера е използван текстовият редактор </w:t>
      </w:r>
      <w:r>
        <w:rPr/>
        <w:t xml:space="preserve">VS Code </w:t>
      </w:r>
      <w:r>
        <w:rPr>
          <w:lang w:val="bg-BG"/>
        </w:rPr>
        <w:t xml:space="preserve">с множество модули и езикът за програмиране </w:t>
      </w:r>
      <w:r>
        <w:rPr/>
        <w:t>Python.</w:t>
      </w:r>
    </w:p>
    <w:p>
      <w:pPr>
        <w:pStyle w:val="Normal"/>
        <w:rPr>
          <w:lang w:val="bg-BG"/>
        </w:rPr>
      </w:pPr>
      <w:r>
        <w:rPr>
          <w:lang w:val="bg-BG"/>
        </w:rPr>
        <w:t xml:space="preserve">За локализиране на очите в един кадър се използват ключови точки, предоставени от библиотеката </w:t>
      </w:r>
      <w:r>
        <w:rPr/>
        <w:t>MediaPipe</w:t>
      </w:r>
      <w:r>
        <w:rPr>
          <w:lang w:val="bg-BG"/>
        </w:rPr>
        <w:t>. Тази информация сама по себе си не е достатъчна за категорично определяне на наличието и състоянието на око. При поставяне на обект непосредствено пред окото, библиотеката не може да предвиди липсата на око.</w:t>
      </w:r>
    </w:p>
    <w:p>
      <w:pPr>
        <w:pStyle w:val="Normal"/>
        <w:rPr/>
      </w:pPr>
      <w:r>
        <w:rPr>
          <w:lang w:val="bg-BG"/>
        </w:rPr>
        <w:t>За прецизно определяне на наличието и състоянието на око се извършва анализ на изображение – отрязък около предсказаните ключови точки. За извършването на анализа е трениран специален за целта модел, обучен чрез машинно обучение.</w:t>
      </w:r>
    </w:p>
    <w:p>
      <w:pPr>
        <w:pStyle w:val="Normal"/>
        <w:rPr>
          <w:lang w:val="bg-BG"/>
        </w:rPr>
      </w:pPr>
      <w:r>
        <w:rPr>
          <w:lang w:val="bg-BG"/>
        </w:rPr>
        <w:t xml:space="preserve">Крайният софтуер представлява приложение за </w:t>
      </w:r>
      <w:r>
        <w:rPr/>
        <w:t>Windows/Debian Linux</w:t>
      </w:r>
      <w:r>
        <w:rPr>
          <w:lang w:val="bg-BG"/>
        </w:rPr>
        <w:t>, което работи във фонов режим, позволява автоматично стартиране, използва уеб камерата на компютъра и изпраща известия. Притежава минимален брой настройки като ограничение на кадрите за секунда и калибрация на разстоянието на потребителя до екрана.</w:t>
      </w:r>
    </w:p>
    <w:p>
      <w:pPr>
        <w:pStyle w:val="Normal"/>
        <w:rPr>
          <w:lang w:val="bg-BG"/>
        </w:rPr>
      </w:pPr>
      <w:r>
        <w:rPr>
          <w:lang w:val="bg-BG"/>
        </w:rPr>
        <w:t>Софтуерът е тестван на вградена графика (</w:t>
      </w:r>
      <w:r>
        <w:rPr/>
        <w:t>i5-8350U, Intel UHD Graphics 620</w:t>
      </w:r>
      <w:r>
        <w:rPr>
          <w:lang w:val="bg-BG"/>
        </w:rPr>
        <w:t>)</w:t>
      </w:r>
      <w:r>
        <w:rPr/>
        <w:t xml:space="preserve"> </w:t>
      </w:r>
      <w:r>
        <w:rPr>
          <w:lang w:val="bg-BG"/>
        </w:rPr>
        <w:t xml:space="preserve">и постига производителност от 20 кадъра в секунда. При тестове с </w:t>
      </w:r>
      <w:r>
        <w:rPr/>
        <w:t xml:space="preserve">NVIDIA RTX 3060 </w:t>
      </w:r>
      <w:r>
        <w:rPr>
          <w:lang w:val="bg-BG"/>
        </w:rPr>
        <w:t>се достига лимитът на видео потока – 30 кадъра в секунда.</w:t>
      </w:r>
    </w:p>
    <w:p>
      <w:pPr>
        <w:pStyle w:val="Normal"/>
        <w:overflowPunct w:val="false"/>
        <w:spacing w:lineRule="auto" w:line="278" w:before="0" w:after="160"/>
        <w:ind w:hanging="0"/>
        <w:rPr>
          <w:lang w:val="bg-BG"/>
        </w:rPr>
      </w:pPr>
      <w:r>
        <w:rPr>
          <w:lang w:val="bg-BG"/>
        </w:rPr>
      </w:r>
      <w:r>
        <w:br w:type="page"/>
      </w:r>
    </w:p>
    <w:p>
      <w:pPr>
        <w:pStyle w:val="ListParagraph"/>
        <w:keepNext w:val="true"/>
        <w:keepLines/>
        <w:numPr>
          <w:ilvl w:val="0"/>
          <w:numId w:val="7"/>
        </w:numPr>
        <w:overflowPunct w:val="false"/>
        <w:spacing w:lineRule="auto" w:line="276" w:before="0" w:after="0"/>
        <w:ind w:hanging="357" w:left="357"/>
        <w:contextualSpacing/>
        <w:outlineLvl w:val="0"/>
        <w:rPr>
          <w:b/>
          <w:bCs/>
          <w:sz w:val="32"/>
          <w:szCs w:val="28"/>
          <w:lang w:val="bg-BG"/>
        </w:rPr>
      </w:pPr>
      <w:bookmarkStart w:id="1" w:name="_Toc169282652"/>
      <w:r>
        <w:rPr>
          <w:b/>
          <w:bCs/>
          <w:sz w:val="32"/>
          <w:szCs w:val="28"/>
          <w:lang w:val="bg-BG"/>
        </w:rPr>
        <w:t>Увод</w:t>
      </w:r>
      <w:bookmarkEnd w:id="1"/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>Обяснявам какво е защита на зрението</w:t>
      </w:r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>Какво се предлага за защита на зрението, колко помага</w:t>
      </w:r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>Какво предлага моята програма и защо е полезна</w:t>
      </w:r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>Целева група, употреба, цел на проекта</w:t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>
          <w:lang w:val="bg-BG"/>
        </w:rPr>
      </w:pPr>
      <w:r>
        <w:rPr>
          <w:lang w:val="bg-BG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>Говоря за ИИ</w:t>
      </w:r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>Машинно обучение</w:t>
      </w:r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/>
        <w:t>Transfer learning</w:t>
      </w:r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>
          <w:lang w:val="bg-BG"/>
        </w:rPr>
        <w:t>Общи работи за модела/моделите</w:t>
      </w:r>
    </w:p>
    <w:p>
      <w:pPr>
        <w:pStyle w:val="ListParagraph"/>
        <w:numPr>
          <w:ilvl w:val="0"/>
          <w:numId w:val="8"/>
        </w:numPr>
        <w:rPr>
          <w:lang w:val="bg-BG"/>
        </w:rPr>
      </w:pPr>
      <w:r>
        <w:rPr/>
        <w:t>Computer vision</w:t>
      </w:r>
    </w:p>
    <w:p>
      <w:pPr>
        <w:pStyle w:val="ListParagraph"/>
        <w:numPr>
          <w:ilvl w:val="0"/>
          <w:numId w:val="8"/>
        </w:numPr>
        <w:spacing w:before="0" w:after="120"/>
        <w:contextualSpacing/>
        <w:rPr>
          <w:lang w:val="bg-BG"/>
        </w:rPr>
      </w:pPr>
      <w:r>
        <w:rPr>
          <w:lang w:val="bg-BG"/>
        </w:rPr>
        <w:t xml:space="preserve">Какво е </w:t>
      </w:r>
      <w:r>
        <w:rPr/>
        <w:t>landmarks</w:t>
      </w:r>
      <w:r>
        <w:rPr>
          <w:lang w:val="bg-BG"/>
        </w:rPr>
        <w:t xml:space="preserve">, </w:t>
      </w:r>
      <w:r>
        <w:rPr/>
        <w:t>MediaPipe</w:t>
      </w:r>
    </w:p>
    <w:sectPr>
      <w:type w:val="nextPage"/>
      <w:pgSz w:w="11906" w:h="16838"/>
      <w:pgMar w:left="1418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swiss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 "/>
      <w:lvlJc w:val="left"/>
      <w:pPr>
        <w:tabs>
          <w:tab w:val="num" w:pos="0"/>
        </w:tabs>
        <w:ind w:left="283" w:hanging="283"/>
      </w:pPr>
      <w:rPr>
        <w:dstrike w:val="false"/>
        <w:strike w:val="false"/>
        <w:sz w:val="28"/>
        <w:i w:val="false"/>
        <w:u w:val="none"/>
        <w:b w:val="false"/>
        <w:effect w:val="none"/>
        <w:rFonts w:ascii="Arial" w:hAnsi="Arial"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2"/>
      <w:numFmt w:val="decimal"/>
      <w:lvlText w:val="%1. "/>
      <w:lvlJc w:val="left"/>
      <w:pPr>
        <w:tabs>
          <w:tab w:val="num" w:pos="0"/>
        </w:tabs>
        <w:ind w:left="283" w:hanging="283"/>
      </w:pPr>
      <w:rPr>
        <w:dstrike w:val="false"/>
        <w:strike w:val="false"/>
        <w:sz w:val="28"/>
        <w:i w:val="false"/>
        <w:u w:val="none"/>
        <w:b w:val="false"/>
        <w:effect w:val="none"/>
        <w:rFonts w:ascii="Arial" w:hAnsi="Arial"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dstrike w:val="false"/>
        <w:strike w:val="false"/>
        <w:sz w:val="28"/>
        <w:i w:val="false"/>
        <w:u w:val="none"/>
        <w:b w:val="false"/>
        <w:effect w:val="none"/>
        <w:rFonts w:ascii="Arial" w:hAnsi="Arial"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1003" w:hanging="283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3"/>
      <w:numFmt w:val="decimal"/>
      <w:lvlText w:val="%1. "/>
      <w:lvlJc w:val="left"/>
      <w:pPr>
        <w:tabs>
          <w:tab w:val="num" w:pos="0"/>
        </w:tabs>
        <w:ind w:left="283" w:hanging="283"/>
      </w:pPr>
      <w:rPr>
        <w:dstrike w:val="false"/>
        <w:strike w:val="false"/>
        <w:sz w:val="28"/>
        <w:i w:val="false"/>
        <w:u w:val="none"/>
        <w:b w:val="false"/>
        <w:effect w:val="none"/>
        <w:rFonts w:ascii="Arial" w:hAnsi="Arial" w:cs="Times New Roman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8">
    <w:lvl w:ilvl="0">
      <w:numFmt w:val="bullet"/>
      <w:lvlText w:val="-"/>
      <w:lvlJc w:val="left"/>
      <w:pPr>
        <w:tabs>
          <w:tab w:val="num" w:pos="0"/>
        </w:tabs>
        <w:ind w:left="927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647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367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087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807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527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247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967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687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"/>
    <w:lvlOverride w:ilvl="0">
      <w:startOverride w:val="1"/>
    </w:lvlOverride>
  </w:num>
  <w:num w:numId="11">
    <w:abstractNumId w:val="2"/>
    <w:lvlOverride w:ilvl="0">
      <w:startOverride w:val="2"/>
    </w:lvlOverride>
  </w:num>
  <w:num w:numId="12">
    <w:abstractNumId w:val="3"/>
    <w:lvlOverride w:ilvl="0">
      <w:startOverride w:val="3"/>
    </w:lvlOverride>
  </w:num>
  <w:num w:numId="1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985789"/>
    <w:pPr>
      <w:widowControl/>
      <w:overflowPunct w:val="true"/>
      <w:bidi w:val="0"/>
      <w:spacing w:lineRule="auto" w:line="240" w:before="0" w:after="120"/>
      <w:ind w:firstLine="567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en-US"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784f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784f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784f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784f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784f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784f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784f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784f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784f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1784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1784f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1784f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1784f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1784f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1784f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1784f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1784f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1784f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1784f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1784f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1784f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1784f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1784f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1784f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itleChar"/>
    <w:uiPriority w:val="10"/>
    <w:qFormat/>
    <w:rsid w:val="0081784f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784f"/>
    <w:pPr>
      <w:ind w:firstLine="567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784f"/>
    <w:pPr>
      <w:spacing w:before="160" w:after="12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1784f"/>
    <w:pPr>
      <w:spacing w:before="0" w:after="12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178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Application>LibreOffice/25.2.7.2$Windows_X86_64 LibreOffice_project/5cbfd1ab6520636bb5f7b99185aa69bd7456825d</Application>
  <AppVersion>15.0000</AppVersion>
  <Pages>9</Pages>
  <Words>574</Words>
  <Characters>3586</Characters>
  <CharactersWithSpaces>4620</CharactersWithSpaces>
  <Paragraphs>86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2026-06-08T10:10:00Z</dcterms:created>
  <dc:creator>Yordan Yordanov</dc:creator>
  <dc:description/>
  <dc:language>bg-BG</dc:language>
  <cp:lastModifiedBy/>
  <dcterms:modified xsi:type="dcterms:W3CDTF">2026-06-10T13:53:19Z</dcterms:modified>
  <cp:revision>23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