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90C4" w14:textId="77777777" w:rsidR="00605FB3" w:rsidRPr="00605FB3" w:rsidRDefault="00605FB3" w:rsidP="00605FB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  <w:r w:rsidRPr="00605FB3"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Gödel, Escher, Bach: Una Eterna Trenza Dorada</w:t>
      </w:r>
    </w:p>
    <w:p w14:paraId="55BF81FF" w14:textId="77777777" w:rsidR="00DA2341" w:rsidRPr="00605FB3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eastAsia="es-ES"/>
        </w:rPr>
      </w:pPr>
    </w:p>
    <w:p w14:paraId="2EEB08D3" w14:textId="77777777" w:rsidR="00DA2341" w:rsidRPr="00FC3B3B" w:rsidRDefault="00FC3B3B" w:rsidP="00DA2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 w:rsidRPr="00FC3B3B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Gödel, Escher, Bach: An Eternal Golden Brain </w:t>
      </w:r>
    </w:p>
    <w:p w14:paraId="09BE63CB" w14:textId="77777777" w:rsidR="00DA2341" w:rsidRPr="00DA2341" w:rsidRDefault="000D6AA4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Autor:</w:t>
      </w:r>
      <w:r w:rsidR="00DA2341" w:rsidRPr="00DA2341">
        <w:rPr>
          <w:rFonts w:ascii="Times New Roman" w:eastAsia="Times New Roman" w:hAnsi="Times New Roman" w:cs="Times New Roman"/>
          <w:lang w:val="es-ES" w:eastAsia="es-ES"/>
        </w:rPr>
        <w:t xml:space="preserve"> </w:t>
      </w:r>
      <w:r w:rsidR="000745BC">
        <w:rPr>
          <w:rFonts w:ascii="Times New Roman" w:eastAsia="Times New Roman" w:hAnsi="Times New Roman" w:cs="Times New Roman"/>
          <w:lang w:val="es-ES" w:eastAsia="es-ES"/>
        </w:rPr>
        <w:t>Jorge Alberto Bedoya Montoya</w:t>
      </w:r>
      <w:r w:rsidR="00DA2341" w:rsidRPr="00DA2341">
        <w:rPr>
          <w:rFonts w:ascii="Times New Roman" w:eastAsia="Times New Roman" w:hAnsi="Times New Roman" w:cs="Times New Roman"/>
          <w:lang w:val="es-ES" w:eastAsia="es-ES"/>
        </w:rPr>
        <w:t xml:space="preserve"> </w:t>
      </w:r>
    </w:p>
    <w:p w14:paraId="68070DC1" w14:textId="77777777" w:rsidR="00DA2341" w:rsidRPr="00DA2341" w:rsidRDefault="000D6AA4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Universidad tecnológica de Pereira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Pereira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Colombia</w:t>
      </w:r>
    </w:p>
    <w:p w14:paraId="71A788FD" w14:textId="77777777" w:rsidR="00DA2341" w:rsidRPr="00DA2341" w:rsidRDefault="00DA2341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 xml:space="preserve">Correo-e: </w:t>
      </w:r>
      <w:r w:rsidR="000D6AA4">
        <w:rPr>
          <w:rFonts w:ascii="Courier New" w:eastAsia="Times New Roman" w:hAnsi="Courier New" w:cs="Courier New"/>
          <w:sz w:val="18"/>
          <w:szCs w:val="18"/>
          <w:lang w:val="es-ES" w:eastAsia="es-ES"/>
        </w:rPr>
        <w:t>Jorge.bedoya1@utp.edu.co</w:t>
      </w:r>
    </w:p>
    <w:p w14:paraId="433F56FC" w14:textId="77777777" w:rsidR="006E6599" w:rsidRDefault="006E6599"/>
    <w:p w14:paraId="6FF8CBCC" w14:textId="77777777"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0A70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6AF518A" w14:textId="77777777" w:rsidR="00B034CC" w:rsidRDefault="00DA2341" w:rsidP="00062F4E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— </w:t>
      </w:r>
      <w:r w:rsidR="003A189D">
        <w:rPr>
          <w:rFonts w:ascii="Times New Roman" w:eastAsia="Times New Roman" w:hAnsi="Times New Roman" w:cs="Times New Roman"/>
          <w:b/>
          <w:bCs/>
          <w:sz w:val="18"/>
          <w:szCs w:val="18"/>
          <w:lang w:val="es-419"/>
        </w:rPr>
        <w:t>¿Un sistema podría comprenderse a sí mismo? Refiriéndonos a la mente human</w:t>
      </w:r>
      <w:r w:rsidR="009B204D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>a</w:t>
      </w:r>
      <w:r w:rsidR="003A189D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>, nos encontramos ante una cuestión clave del pensamiento científico, la filosofía y el arte.</w:t>
      </w:r>
      <w:r w:rsidR="009B204D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 xml:space="preserve"> </w:t>
      </w:r>
      <w:r w:rsidR="003A189D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>R</w:t>
      </w:r>
      <w:r w:rsidR="009B204D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 xml:space="preserve">ecursividad tiene un </w:t>
      </w:r>
      <w:r w:rsidR="00054813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>concepto muy abstracto y complejo</w:t>
      </w:r>
      <w:r w:rsidR="00893A44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>;</w:t>
      </w:r>
      <w:r w:rsidR="009B204D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 xml:space="preserve"> podemos relacionarlo</w:t>
      </w:r>
      <w:r w:rsidR="00054813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 xml:space="preserve"> </w:t>
      </w:r>
      <w:r w:rsidR="00893A44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>tanto en</w:t>
      </w:r>
      <w:r w:rsidR="00054813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 xml:space="preserve"> la lógica, la matemática y otras ciencias, siendo como un método para definir un proceso a través del uso de premisas (hechos)</w:t>
      </w:r>
      <w:r w:rsidR="00F9545E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 xml:space="preserve">. En cuanto a la inducción </w:t>
      </w:r>
      <w:r w:rsidR="002E0127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 xml:space="preserve"> </w:t>
      </w:r>
      <w:r w:rsidR="00756FA6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>busca obtener conclusiones absolutas partiendo de hipótesis o suposiciones que abarcan datos específicos.</w:t>
      </w:r>
    </w:p>
    <w:p w14:paraId="3A0C721A" w14:textId="77777777" w:rsidR="009B204D" w:rsidRPr="00054813" w:rsidRDefault="009B204D" w:rsidP="00062F4E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</w:pPr>
    </w:p>
    <w:p w14:paraId="0A8216B5" w14:textId="77777777" w:rsidR="00017B13" w:rsidRPr="009B204D" w:rsidRDefault="00DA2341" w:rsidP="00017B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</w:pPr>
      <w:r w:rsidRPr="00DA2341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>Palabras clave—</w:t>
      </w:r>
      <w:r w:rsidR="009B204D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Recursividad</w:t>
      </w:r>
      <w:r w:rsidR="00017B13" w:rsidRPr="00017B13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,</w:t>
      </w:r>
      <w:r w:rsidRPr="00017B13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 </w:t>
      </w:r>
      <w:r w:rsidR="009B204D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inducción, bucle infinito</w:t>
      </w:r>
      <w:r w:rsidR="009B204D">
        <w:rPr>
          <w:rFonts w:ascii="Times New Roman" w:eastAsia="Times New Roman" w:hAnsi="Times New Roman" w:cs="Times New Roman"/>
          <w:b/>
          <w:sz w:val="18"/>
          <w:szCs w:val="24"/>
          <w:lang w:val="es-419" w:eastAsia="es-ES"/>
        </w:rPr>
        <w:t>, método, premisa, auto referencia</w:t>
      </w:r>
    </w:p>
    <w:p w14:paraId="3BADC744" w14:textId="77777777" w:rsidR="00DA2341" w:rsidRPr="00017B13" w:rsidRDefault="00017B13" w:rsidP="00017B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  <w:r w:rsidRPr="00017B13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 xml:space="preserve"> </w:t>
      </w:r>
    </w:p>
    <w:p w14:paraId="14C2474F" w14:textId="7F343840" w:rsidR="00DA2341" w:rsidRDefault="00DA2341" w:rsidP="007F3CC6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>Abstract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— </w:t>
      </w:r>
      <w:r w:rsidR="00017B13" w:rsidRPr="007F3CC6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 xml:space="preserve">It is a knowledge-based procedure that consists in analyzing, through observation, </w:t>
      </w:r>
      <w:proofErr w:type="gramStart"/>
      <w:r w:rsidR="00017B13" w:rsidRPr="007F3CC6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>particular situations</w:t>
      </w:r>
      <w:proofErr w:type="gramEnd"/>
      <w:r w:rsidR="00017B13" w:rsidRPr="007F3CC6">
        <w:rPr>
          <w:rFonts w:ascii="Times New Roman" w:eastAsia="Times New Roman" w:hAnsi="Times New Roman" w:cs="Times New Roman"/>
          <w:b/>
          <w:sz w:val="18"/>
          <w:szCs w:val="24"/>
          <w:lang w:val="en-US" w:eastAsia="es-ES"/>
        </w:rPr>
        <w:t xml:space="preserve"> to originate a conclusion.</w:t>
      </w:r>
    </w:p>
    <w:p w14:paraId="115EE381" w14:textId="77777777" w:rsidR="00094253" w:rsidRPr="007F3CC6" w:rsidRDefault="00094253" w:rsidP="007F3CC6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14:paraId="7C365FBD" w14:textId="77777777" w:rsidR="00017B13" w:rsidRPr="00094253" w:rsidRDefault="00DA2341" w:rsidP="000942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</w:pPr>
      <w:r w:rsidRPr="00094253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Key Word —</w:t>
      </w:r>
      <w:proofErr w:type="spellStart"/>
      <w:r w:rsidR="00017B13" w:rsidRPr="00094253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Observation</w:t>
      </w:r>
      <w:proofErr w:type="spellEnd"/>
      <w:r w:rsidR="00017B13" w:rsidRPr="00094253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, </w:t>
      </w:r>
      <w:proofErr w:type="spellStart"/>
      <w:r w:rsidR="00017B13" w:rsidRPr="00094253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logic</w:t>
      </w:r>
      <w:proofErr w:type="spellEnd"/>
      <w:r w:rsidR="00017B13" w:rsidRPr="00094253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, </w:t>
      </w:r>
      <w:proofErr w:type="spellStart"/>
      <w:r w:rsidR="00017B13" w:rsidRPr="00094253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reasoning</w:t>
      </w:r>
      <w:proofErr w:type="spellEnd"/>
      <w:r w:rsidR="00017B13" w:rsidRPr="00094253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, </w:t>
      </w:r>
      <w:proofErr w:type="spellStart"/>
      <w:r w:rsidR="00017B13" w:rsidRPr="00094253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hypothesis</w:t>
      </w:r>
      <w:proofErr w:type="spellEnd"/>
      <w:r w:rsidR="00017B13" w:rsidRPr="00094253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.</w:t>
      </w:r>
    </w:p>
    <w:p w14:paraId="4D03BEC9" w14:textId="77777777" w:rsidR="00DA2341" w:rsidRPr="00DA2341" w:rsidRDefault="00DA2341" w:rsidP="00DA234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14:paraId="23BAF8DE" w14:textId="77777777"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14:paraId="56EA19F0" w14:textId="77777777"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14:paraId="6DF1FC5A" w14:textId="77777777"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776B05AC" w14:textId="6FB3C1C4" w:rsidR="00DA2341" w:rsidRPr="00DA2341" w:rsidRDefault="00A924B0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En este documento </w:t>
      </w:r>
      <w:r w:rsidR="00AA23AC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se </w:t>
      </w:r>
      <w:proofErr w:type="gramStart"/>
      <w:r w:rsidR="00AA23AC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hablara</w:t>
      </w:r>
      <w:proofErr w:type="gramEnd"/>
      <w:r w:rsidR="00AA23AC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sobre recursividad e intentar comprender los secretos del funcionamiento de la mente, temática central del libro citado.</w:t>
      </w:r>
    </w:p>
    <w:p w14:paraId="5FC596C9" w14:textId="77777777"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3A368E3D" w14:textId="77777777" w:rsidR="00DA2341" w:rsidRPr="00DA2341" w:rsidRDefault="00DA2341" w:rsidP="003D083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59FB7F3E" w14:textId="77777777"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CONTENIDO</w:t>
      </w:r>
    </w:p>
    <w:p w14:paraId="204D597F" w14:textId="77777777" w:rsidR="00DA2341" w:rsidRPr="00AD7538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4A85F177" w14:textId="570CD907" w:rsidR="00AD7538" w:rsidRDefault="00AD7538" w:rsidP="00AD753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AD7538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Tomando como referencia</w:t>
      </w:r>
      <w:r w:rsidR="00287BF1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tres </w:t>
      </w:r>
      <w:r w:rsidR="00795D27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destacados </w:t>
      </w:r>
      <w:r w:rsidR="00287BF1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personajes: </w:t>
      </w:r>
      <w:r w:rsidR="00287BF1" w:rsidRPr="003C1B59">
        <w:rPr>
          <w:rFonts w:ascii="Times New Roman" w:eastAsia="Times New Roman" w:hAnsi="Times New Roman" w:cs="Times New Roman"/>
          <w:b/>
          <w:bCs/>
          <w:sz w:val="20"/>
          <w:szCs w:val="24"/>
          <w:lang w:val="es-ES_tradnl" w:eastAsia="es-ES"/>
        </w:rPr>
        <w:t>Kurt Gödel</w:t>
      </w:r>
      <w:r w:rsidR="00287BF1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quien revoluciono el mundo de las matemáticas, </w:t>
      </w:r>
      <w:proofErr w:type="spellStart"/>
      <w:r w:rsidR="00287BF1" w:rsidRPr="003C1B59">
        <w:rPr>
          <w:rFonts w:ascii="Times New Roman" w:eastAsia="Times New Roman" w:hAnsi="Times New Roman" w:cs="Times New Roman"/>
          <w:b/>
          <w:bCs/>
          <w:sz w:val="20"/>
          <w:szCs w:val="24"/>
          <w:lang w:val="es-ES_tradnl" w:eastAsia="es-ES"/>
        </w:rPr>
        <w:t>Maurits</w:t>
      </w:r>
      <w:proofErr w:type="spellEnd"/>
      <w:r w:rsidR="00287BF1" w:rsidRPr="003C1B59">
        <w:rPr>
          <w:rFonts w:ascii="Times New Roman" w:eastAsia="Times New Roman" w:hAnsi="Times New Roman" w:cs="Times New Roman"/>
          <w:b/>
          <w:bCs/>
          <w:sz w:val="20"/>
          <w:szCs w:val="24"/>
          <w:lang w:val="es-ES_tradnl" w:eastAsia="es-ES"/>
        </w:rPr>
        <w:t xml:space="preserve"> </w:t>
      </w:r>
      <w:proofErr w:type="spellStart"/>
      <w:r w:rsidR="00287BF1" w:rsidRPr="003C1B59">
        <w:rPr>
          <w:rFonts w:ascii="Times New Roman" w:eastAsia="Times New Roman" w:hAnsi="Times New Roman" w:cs="Times New Roman"/>
          <w:b/>
          <w:bCs/>
          <w:sz w:val="20"/>
          <w:szCs w:val="24"/>
          <w:lang w:val="es-ES_tradnl" w:eastAsia="es-ES"/>
        </w:rPr>
        <w:t>Cornelis</w:t>
      </w:r>
      <w:proofErr w:type="spellEnd"/>
      <w:r w:rsidR="00287BF1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</w:t>
      </w:r>
      <w:r w:rsidR="00287BF1" w:rsidRPr="003C1B59">
        <w:rPr>
          <w:rFonts w:ascii="Times New Roman" w:eastAsia="Times New Roman" w:hAnsi="Times New Roman" w:cs="Times New Roman"/>
          <w:b/>
          <w:bCs/>
          <w:sz w:val="20"/>
          <w:szCs w:val="24"/>
          <w:lang w:val="es-ES_tradnl" w:eastAsia="es-ES"/>
        </w:rPr>
        <w:t>Escher</w:t>
      </w:r>
      <w:r w:rsidR="00287BF1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artista grafico holandés con capacidad de plasmar en papel enigmáticas paradojas y </w:t>
      </w:r>
      <w:r w:rsidR="00287BF1" w:rsidRPr="003C1B59">
        <w:rPr>
          <w:rFonts w:ascii="Times New Roman" w:eastAsia="Times New Roman" w:hAnsi="Times New Roman" w:cs="Times New Roman"/>
          <w:b/>
          <w:bCs/>
          <w:sz w:val="20"/>
          <w:szCs w:val="24"/>
          <w:lang w:val="es-ES_tradnl" w:eastAsia="es-ES"/>
        </w:rPr>
        <w:t>Johann Sebastián Bach</w:t>
      </w:r>
      <w:r w:rsidR="003C1B59">
        <w:rPr>
          <w:rFonts w:ascii="Times New Roman" w:eastAsia="Times New Roman" w:hAnsi="Times New Roman" w:cs="Times New Roman"/>
          <w:b/>
          <w:bCs/>
          <w:sz w:val="20"/>
          <w:szCs w:val="24"/>
          <w:lang w:val="es-ES_tradnl" w:eastAsia="es-ES"/>
        </w:rPr>
        <w:t xml:space="preserve"> </w:t>
      </w:r>
      <w:r w:rsidR="00795D27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gran compositor</w:t>
      </w:r>
      <w:r w:rsidR="000F1F4B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que utilizo estructuras recursivas</w:t>
      </w:r>
      <w:r w:rsidR="00795D27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.</w:t>
      </w:r>
    </w:p>
    <w:p w14:paraId="22EEC8B9" w14:textId="3D971941" w:rsidR="00EA0FE1" w:rsidRDefault="00EA0FE1" w:rsidP="00AD753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68B0A75B" w14:textId="5C11389B" w:rsidR="00EA0FE1" w:rsidRDefault="00EA0FE1" w:rsidP="00AD753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7A3163">
        <w:rPr>
          <w:rFonts w:ascii="Times New Roman" w:hAnsi="Times New Roman" w:cs="Times New Roman"/>
          <w:sz w:val="20"/>
          <w:szCs w:val="20"/>
          <w:lang w:val="es-ES_tradnl" w:eastAsia="es-ES"/>
        </w:rPr>
        <w:t xml:space="preserve">Personajes que brillaron en disciplinas como las matemáticas, el dibujo y la música con un elemento en común: La </w:t>
      </w:r>
      <w:proofErr w:type="spellStart"/>
      <w:r w:rsidRPr="007A3163">
        <w:rPr>
          <w:rFonts w:ascii="Times New Roman" w:hAnsi="Times New Roman" w:cs="Times New Roman"/>
          <w:sz w:val="20"/>
          <w:szCs w:val="20"/>
          <w:lang w:val="es-ES_tradnl" w:eastAsia="es-ES"/>
        </w:rPr>
        <w:t>autoreferencia</w:t>
      </w:r>
      <w:proofErr w:type="spellEnd"/>
      <w:r w:rsidRPr="007A3163">
        <w:rPr>
          <w:rFonts w:ascii="Times New Roman" w:hAnsi="Times New Roman" w:cs="Times New Roman"/>
          <w:sz w:val="20"/>
          <w:szCs w:val="20"/>
          <w:lang w:val="es-ES_tradnl" w:eastAsia="es-ES"/>
        </w:rPr>
        <w:t xml:space="preserve"> (recursividad), fenómeno que permite que un evento se contenga a si mismo hasta el infinito. A esta </w:t>
      </w:r>
      <w:proofErr w:type="spellStart"/>
      <w:r w:rsidRPr="007A3163">
        <w:rPr>
          <w:rFonts w:ascii="Times New Roman" w:hAnsi="Times New Roman" w:cs="Times New Roman"/>
          <w:sz w:val="20"/>
          <w:szCs w:val="20"/>
          <w:lang w:val="es-ES_tradnl" w:eastAsia="es-ES"/>
        </w:rPr>
        <w:t>autoreferencia</w:t>
      </w:r>
      <w:proofErr w:type="spellEnd"/>
      <w:r w:rsidRPr="007A3163">
        <w:rPr>
          <w:rFonts w:ascii="Times New Roman" w:hAnsi="Times New Roman" w:cs="Times New Roman"/>
          <w:sz w:val="20"/>
          <w:szCs w:val="20"/>
          <w:lang w:val="es-ES_tradnl" w:eastAsia="es-ES"/>
        </w:rPr>
        <w:t xml:space="preserve"> la denomina como bucle el autor Douglas R. </w:t>
      </w:r>
      <w:proofErr w:type="spellStart"/>
      <w:r w:rsidRPr="007A3163">
        <w:rPr>
          <w:rFonts w:ascii="Times New Roman" w:hAnsi="Times New Roman" w:cs="Times New Roman"/>
          <w:sz w:val="20"/>
          <w:szCs w:val="20"/>
          <w:lang w:val="es-ES_tradnl" w:eastAsia="es-ES"/>
        </w:rPr>
        <w:t>Hofstadter</w:t>
      </w:r>
      <w:proofErr w:type="spellEnd"/>
      <w:r w:rsidRPr="007A3163">
        <w:rPr>
          <w:rFonts w:ascii="Times New Roman" w:hAnsi="Times New Roman" w:cs="Times New Roman"/>
          <w:sz w:val="20"/>
          <w:szCs w:val="20"/>
          <w:lang w:val="es-ES_tradnl" w:eastAsia="es-ES"/>
        </w:rPr>
        <w:t xml:space="preserve">, académico y escritor del libro </w:t>
      </w:r>
      <w:proofErr w:type="spellStart"/>
      <w:proofErr w:type="gramStart"/>
      <w:r w:rsidRPr="007A3163">
        <w:rPr>
          <w:rFonts w:ascii="Times New Roman" w:hAnsi="Times New Roman" w:cs="Times New Roman"/>
          <w:sz w:val="20"/>
          <w:szCs w:val="20"/>
          <w:lang w:val="es-ES_tradnl" w:eastAsia="es-ES"/>
        </w:rPr>
        <w:t>Gödel,Escher</w:t>
      </w:r>
      <w:proofErr w:type="gramEnd"/>
      <w:r w:rsidRPr="007A3163">
        <w:rPr>
          <w:rFonts w:ascii="Times New Roman" w:hAnsi="Times New Roman" w:cs="Times New Roman"/>
          <w:sz w:val="20"/>
          <w:szCs w:val="20"/>
          <w:lang w:val="es-ES_tradnl" w:eastAsia="es-ES"/>
        </w:rPr>
        <w:t>,Bach</w:t>
      </w:r>
      <w:proofErr w:type="spellEnd"/>
      <w:r w:rsidRPr="007A3163">
        <w:rPr>
          <w:rFonts w:ascii="Times New Roman" w:hAnsi="Times New Roman" w:cs="Times New Roman"/>
          <w:sz w:val="20"/>
          <w:szCs w:val="20"/>
          <w:lang w:val="es-ES_tradnl" w:eastAsia="es-ES"/>
        </w:rPr>
        <w:t>; un eterno y grácil bucle.</w:t>
      </w:r>
    </w:p>
    <w:p w14:paraId="773F06C1" w14:textId="77777777" w:rsidR="00EA0FE1" w:rsidRDefault="00EA0FE1" w:rsidP="00EA0FE1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254B9416" wp14:editId="2A4AE824">
            <wp:extent cx="3187700" cy="3540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3D34" w14:textId="349AEB43" w:rsidR="00EA0FE1" w:rsidRDefault="00EA0FE1" w:rsidP="00EA0FE1">
      <w:pPr>
        <w:pStyle w:val="Caption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>
        <w:t xml:space="preserve">Fig.  </w:t>
      </w:r>
      <w:fldSimple w:instr=" SEQ Fig._ \* ARABIC ">
        <w:r>
          <w:rPr>
            <w:noProof/>
          </w:rPr>
          <w:t>1</w:t>
        </w:r>
      </w:fldSimple>
      <w:r>
        <w:t>. Ultima página el arte de la fuga. Bach. Pag 94.</w:t>
      </w:r>
    </w:p>
    <w:p w14:paraId="082FF204" w14:textId="3080C4DB" w:rsidR="007B0767" w:rsidRDefault="007A3163" w:rsidP="007A316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7A3163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br/>
        <w:t xml:space="preserve">Para acompañar a estas tres figuras históricas, se incluye en el relato a personajes de ficción, como Aquiles y la tortuga, ambos tomados de la obra de Lewis Carroll (autor de “Alicia en el país de las maravillas”), o un enigmático cangrejo y un Genio con su lámpara, entre muchos otros. </w:t>
      </w:r>
    </w:p>
    <w:p w14:paraId="4547F61D" w14:textId="74B986DB" w:rsidR="003358A5" w:rsidRDefault="003358A5" w:rsidP="007A316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37FC4A52" w14:textId="77777777" w:rsidR="003358A5" w:rsidRDefault="003358A5" w:rsidP="003358A5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10810ABA" wp14:editId="37CE1B28">
            <wp:extent cx="3187700" cy="4118610"/>
            <wp:effectExtent l="0" t="0" r="0" b="0"/>
            <wp:docPr id="1" name="Picture 1" descr="Image result for dos manos entrelazadas, en donde cada una dibuja a la otra; o ese grabado que presenta una cascada que se alimenta eternamente de la misma agua que precipita. es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s manos entrelazadas, en donde cada una dibuja a la otra; o ese grabado que presenta una cascada que se alimenta eternamente de la misma agua que precipita. esch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74FA" w14:textId="5A294CEF" w:rsidR="003358A5" w:rsidRDefault="003358A5" w:rsidP="003358A5">
      <w:pPr>
        <w:pStyle w:val="Caption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>
        <w:t xml:space="preserve">Fig.  </w:t>
      </w:r>
      <w:fldSimple w:instr=" SEQ Fig._ \* ARABIC ">
        <w:r w:rsidR="00EA0FE1">
          <w:rPr>
            <w:noProof/>
          </w:rPr>
          <w:t>2</w:t>
        </w:r>
      </w:fldSimple>
      <w:r>
        <w:t xml:space="preserve"> Cascada. Escher litografía (1961). Pag 13</w:t>
      </w:r>
    </w:p>
    <w:p w14:paraId="474914E7" w14:textId="77777777" w:rsidR="007B0767" w:rsidRDefault="007B0767" w:rsidP="007A316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14:paraId="74BF3841" w14:textId="07D56F1E" w:rsidR="007A3163" w:rsidRPr="007A3163" w:rsidRDefault="007A3163" w:rsidP="007A316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  <w:r w:rsidRPr="007A3163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Los diálogos entre estos protagonistas </w:t>
      </w:r>
      <w:r w:rsidR="007B0767" w:rsidRPr="007A3163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imaginarios</w:t>
      </w: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</w:t>
      </w:r>
      <w:r w:rsidRPr="007A3163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complementan</w:t>
      </w: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</w:t>
      </w:r>
      <w:r w:rsidRPr="007A3163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las complejas y desconcertantes ideas que se desarrollan a través de toda la obra.</w:t>
      </w:r>
    </w:p>
    <w:p w14:paraId="32DE687B" w14:textId="77777777" w:rsidR="003C5091" w:rsidRPr="007B0767" w:rsidRDefault="003C5091" w:rsidP="00AD75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_tradnl" w:eastAsia="es-ES"/>
        </w:rPr>
      </w:pPr>
    </w:p>
    <w:p w14:paraId="0E245770" w14:textId="77777777" w:rsidR="00DA2341" w:rsidRPr="000F1F4B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419" w:eastAsia="es-ES"/>
        </w:rPr>
      </w:pPr>
    </w:p>
    <w:p w14:paraId="233B197D" w14:textId="77777777" w:rsidR="00DA2341" w:rsidRP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14:paraId="2D4D93EC" w14:textId="77777777" w:rsid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RECOMENDACIONES</w:t>
      </w:r>
    </w:p>
    <w:p w14:paraId="14309177" w14:textId="77777777" w:rsidR="00A924B0" w:rsidRPr="00DA2341" w:rsidRDefault="00A924B0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14:paraId="619E326D" w14:textId="1A80D22D" w:rsidR="00DA2341" w:rsidRPr="008834F0" w:rsidRDefault="008834F0" w:rsidP="008834F0">
      <w:pPr>
        <w:rPr>
          <w:rFonts w:ascii="Times New Roman" w:hAnsi="Times New Roman" w:cs="Times New Roman"/>
          <w:sz w:val="20"/>
          <w:szCs w:val="20"/>
        </w:rPr>
      </w:pPr>
      <w:r w:rsidRPr="008834F0">
        <w:rPr>
          <w:rFonts w:ascii="Times New Roman" w:hAnsi="Times New Roman" w:cs="Times New Roman"/>
          <w:sz w:val="20"/>
          <w:szCs w:val="20"/>
        </w:rPr>
        <w:t xml:space="preserve">En sus páginas </w:t>
      </w:r>
      <w:r w:rsidR="00226E34">
        <w:rPr>
          <w:rFonts w:ascii="Times New Roman" w:hAnsi="Times New Roman" w:cs="Times New Roman"/>
          <w:sz w:val="20"/>
          <w:szCs w:val="20"/>
        </w:rPr>
        <w:t xml:space="preserve">del libro </w:t>
      </w:r>
      <w:r w:rsidRPr="008834F0">
        <w:rPr>
          <w:rFonts w:ascii="Times New Roman" w:hAnsi="Times New Roman" w:cs="Times New Roman"/>
          <w:sz w:val="20"/>
          <w:szCs w:val="20"/>
        </w:rPr>
        <w:t>abundan los símbolos, códigos y juegos de palabras, cuya correcta interpretación nos obliga utilizar adecuadamente el cerebro y la mente, los mismos elementos cuyo enigma intentamos develar</w:t>
      </w:r>
    </w:p>
    <w:p w14:paraId="0D0158FE" w14:textId="77777777" w:rsidR="00DA2341" w:rsidRPr="00DA2341" w:rsidRDefault="00DA2341" w:rsidP="008113A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REFERENCIAS</w:t>
      </w:r>
    </w:p>
    <w:p w14:paraId="07BFB024" w14:textId="77777777"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5FD4FA77" w14:textId="77777777" w:rsidR="008113A1" w:rsidRPr="008113A1" w:rsidRDefault="008113A1" w:rsidP="008113A1">
      <w:pPr>
        <w:pStyle w:val="ListParagraph"/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</w:p>
    <w:p w14:paraId="7D0E2F94" w14:textId="3C962376" w:rsidR="00B1017F" w:rsidRPr="00B1017F" w:rsidRDefault="00B1017F" w:rsidP="00B1017F">
      <w:pPr>
        <w:pStyle w:val="ListParagraph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proofErr w:type="spellStart"/>
      <w:r w:rsidRPr="00B1017F">
        <w:t>Conceptodefinicion.de</w:t>
      </w:r>
      <w:proofErr w:type="spellEnd"/>
      <w:r w:rsidRPr="00B1017F">
        <w:t xml:space="preserve">. </w:t>
      </w:r>
      <w:r>
        <w:t xml:space="preserve">(22 de julio de 2009). Definición de inducción </w:t>
      </w:r>
      <w:hyperlink r:id="rId16" w:history="1">
        <w:r w:rsidRPr="00FB1C2A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https://conceptodefinicion.de/induccion/</w:t>
        </w:r>
      </w:hyperlink>
    </w:p>
    <w:p w14:paraId="1F117DA7" w14:textId="77777777" w:rsidR="00B1017F" w:rsidRPr="00B1017F" w:rsidRDefault="00B1017F" w:rsidP="00B1017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FF"/>
          <w:sz w:val="18"/>
          <w:szCs w:val="18"/>
          <w:u w:val="single"/>
        </w:rPr>
      </w:pPr>
    </w:p>
    <w:p w14:paraId="4B0644F7" w14:textId="35D748D2" w:rsidR="00B1017F" w:rsidRDefault="00B1017F" w:rsidP="00B1017F">
      <w:pPr>
        <w:pStyle w:val="ListParagraph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Hugo Jara Goldenberg. (13 de mayo 2007). </w:t>
      </w:r>
      <w:bookmarkStart w:id="0" w:name="_GoBack"/>
      <w:r>
        <w:rPr>
          <w:rFonts w:ascii="Times New Roman" w:eastAsia="Times New Roman" w:hAnsi="Times New Roman" w:cs="Times New Roman"/>
          <w:sz w:val="20"/>
          <w:szCs w:val="20"/>
        </w:rPr>
        <w:t xml:space="preserve">Un </w:t>
      </w:r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eterno y grácil bucle. </w:t>
      </w:r>
      <w:r w:rsidR="00DA2341" w:rsidRPr="00A924B0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="00E242ED" w:rsidRPr="00A924B0">
        <w:rPr>
          <w:rFonts w:ascii="Times New Roman" w:eastAsia="Times New Roman" w:hAnsi="Times New Roman" w:cs="Times New Roman"/>
          <w:sz w:val="20"/>
          <w:szCs w:val="20"/>
        </w:rPr>
        <w:t>Conceptosdefinicion.de</w:t>
      </w:r>
      <w:proofErr w:type="spellEnd"/>
      <w:r w:rsidR="00DA2341" w:rsidRPr="00A924B0">
        <w:rPr>
          <w:rFonts w:ascii="Times New Roman" w:eastAsia="Times New Roman" w:hAnsi="Times New Roman" w:cs="Times New Roman"/>
          <w:sz w:val="20"/>
          <w:szCs w:val="20"/>
        </w:rPr>
        <w:t>,"</w:t>
      </w:r>
      <w:r w:rsidR="007F3CC6" w:rsidRPr="007F3CC6">
        <w:t xml:space="preserve"> </w:t>
      </w:r>
      <w:hyperlink r:id="rId17" w:history="1">
        <w:r w:rsidRPr="00B1017F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http://hugojarag.blogspot.com/2007/05/un-eterno-y-grcil-bucle-13-mayo-2007.html</w:t>
        </w:r>
      </w:hyperlink>
    </w:p>
    <w:p w14:paraId="24FFB8CD" w14:textId="77777777" w:rsidR="00B1017F" w:rsidRPr="00B1017F" w:rsidRDefault="00B1017F" w:rsidP="00B1017F">
      <w:pPr>
        <w:pStyle w:val="ListParagraph"/>
        <w:spacing w:after="0" w:line="240" w:lineRule="auto"/>
        <w:jc w:val="both"/>
        <w:rPr>
          <w:rStyle w:val="Hyperlink"/>
          <w:rFonts w:ascii="Times New Roman" w:hAnsi="Times New Roman" w:cs="Times New Roman"/>
          <w:b/>
          <w:sz w:val="18"/>
          <w:szCs w:val="18"/>
        </w:rPr>
      </w:pPr>
    </w:p>
    <w:p w14:paraId="2384A0DC" w14:textId="77777777" w:rsidR="00B1017F" w:rsidRPr="00B1017F" w:rsidRDefault="00B1017F" w:rsidP="00B1017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D047040" w14:textId="77777777" w:rsidR="00B6438D" w:rsidRDefault="00B6438D"/>
    <w:sectPr w:rsidR="00B6438D" w:rsidSect="00F55C4C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88002" w14:textId="77777777" w:rsidR="003C5091" w:rsidRDefault="003C5091" w:rsidP="001C6297">
      <w:pPr>
        <w:spacing w:after="0" w:line="240" w:lineRule="auto"/>
      </w:pPr>
      <w:r>
        <w:separator/>
      </w:r>
    </w:p>
  </w:endnote>
  <w:endnote w:type="continuationSeparator" w:id="0">
    <w:p w14:paraId="2778C262" w14:textId="77777777" w:rsidR="003C5091" w:rsidRDefault="003C5091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196F6" w14:textId="77777777" w:rsidR="003C5091" w:rsidRDefault="003C5091">
    <w:pPr>
      <w:pStyle w:val="Footer"/>
      <w:rPr>
        <w:sz w:val="16"/>
        <w:szCs w:val="16"/>
        <w:lang w:val="es-ES_tradnl"/>
      </w:rPr>
    </w:pPr>
  </w:p>
  <w:p w14:paraId="12A93B21" w14:textId="77777777" w:rsidR="003C5091" w:rsidRDefault="003C5091">
    <w:pPr>
      <w:pStyle w:val="Footer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D21DA" w14:textId="77777777" w:rsidR="003C5091" w:rsidRPr="00591731" w:rsidRDefault="003C5091">
    <w:pPr>
      <w:pStyle w:val="Footer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14:paraId="40486DA8" w14:textId="77777777" w:rsidR="003C5091" w:rsidRPr="00591731" w:rsidRDefault="003C5091">
    <w:pPr>
      <w:pStyle w:val="Footer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 w:rsidRPr="00591731">
      <w:rPr>
        <w:rFonts w:ascii="Times New Roman" w:hAnsi="Times New Roman" w:cs="Times New Roman"/>
        <w:sz w:val="16"/>
        <w:szCs w:val="16"/>
        <w:lang w:val="es-ES_tradnl"/>
      </w:rPr>
      <w:t>Roman</w:t>
    </w:r>
    <w:proofErr w:type="spellEnd"/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CD7FA" w14:textId="77777777" w:rsidR="003C5091" w:rsidRPr="00DA2341" w:rsidRDefault="003C5091" w:rsidP="00CC0650">
    <w:pPr>
      <w:pStyle w:val="Footer"/>
      <w:ind w:left="-567"/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80621" w14:textId="77777777" w:rsidR="003C5091" w:rsidRDefault="003C5091" w:rsidP="001C6297">
      <w:pPr>
        <w:spacing w:after="0" w:line="240" w:lineRule="auto"/>
      </w:pPr>
      <w:r>
        <w:separator/>
      </w:r>
    </w:p>
  </w:footnote>
  <w:footnote w:type="continuationSeparator" w:id="0">
    <w:p w14:paraId="47D11F67" w14:textId="77777777" w:rsidR="003C5091" w:rsidRDefault="003C5091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235C" w14:textId="77777777" w:rsidR="003C5091" w:rsidRPr="00DA2341" w:rsidRDefault="003C5091">
    <w:pPr>
      <w:pStyle w:val="Header"/>
      <w:framePr w:wrap="around" w:vAnchor="text" w:hAnchor="margin" w:xAlign="outside" w:y="1"/>
      <w:rPr>
        <w:rStyle w:val="PageNumber"/>
        <w:rFonts w:ascii="Times New Roman" w:hAnsi="Times New Roman" w:cs="Times New Roman"/>
        <w:sz w:val="20"/>
        <w:szCs w:val="20"/>
      </w:rPr>
    </w:pPr>
    <w:r w:rsidRPr="00DA2341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8</w:t>
    </w:r>
    <w:r w:rsidRPr="00DA2341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7165736F" w14:textId="34413E85" w:rsidR="003C5091" w:rsidRPr="00DA2341" w:rsidRDefault="003C5091" w:rsidP="00DA2341">
    <w:pPr>
      <w:pStyle w:val="Header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sz w:val="16"/>
        <w:szCs w:val="16"/>
      </w:rPr>
      <w:t xml:space="preserve">                                                                                                        </w:t>
    </w:r>
    <w:r w:rsidR="00226E34" w:rsidRPr="00A86D14">
      <w:rPr>
        <w:rFonts w:ascii="Times New Roman" w:hAnsi="Times New Roman" w:cs="Times New Roman"/>
        <w:sz w:val="16"/>
        <w:szCs w:val="16"/>
      </w:rPr>
      <w:t>Gödel, Escher, Bach</w:t>
    </w:r>
    <w:r w:rsidR="00226E34">
      <w:rPr>
        <w:rFonts w:ascii="Times New Roman" w:hAnsi="Times New Roman" w:cs="Times New Roman"/>
        <w:sz w:val="16"/>
        <w:szCs w:val="16"/>
      </w:rPr>
      <w:t xml:space="preserve"> 2019</w:t>
    </w:r>
    <w:r w:rsidR="00226E34" w:rsidRPr="00DA2341">
      <w:rPr>
        <w:rFonts w:ascii="Times New Roman" w:hAnsi="Times New Roman" w:cs="Times New Roman"/>
        <w:sz w:val="16"/>
        <w:szCs w:val="16"/>
      </w:rPr>
      <w:t xml:space="preserve">, </w:t>
    </w:r>
    <w:r w:rsidR="00226E34">
      <w:rPr>
        <w:rFonts w:ascii="Times New Roman" w:hAnsi="Times New Roman" w:cs="Times New Roman"/>
        <w:sz w:val="16"/>
        <w:szCs w:val="16"/>
      </w:rPr>
      <w:t>03</w:t>
    </w:r>
    <w:r w:rsidR="00226E34" w:rsidRPr="00DA2341">
      <w:rPr>
        <w:rFonts w:ascii="Times New Roman" w:hAnsi="Times New Roman" w:cs="Times New Roman"/>
        <w:sz w:val="16"/>
        <w:szCs w:val="16"/>
      </w:rPr>
      <w:t xml:space="preserve">, </w:t>
    </w:r>
    <w:r w:rsidR="00226E34">
      <w:rPr>
        <w:rFonts w:ascii="Times New Roman" w:hAnsi="Times New Roman" w:cs="Times New Roman"/>
        <w:sz w:val="16"/>
        <w:szCs w:val="16"/>
      </w:rPr>
      <w:t>septiembre</w:t>
    </w:r>
    <w:r w:rsidR="00226E34" w:rsidRPr="00DA2341">
      <w:rPr>
        <w:rFonts w:ascii="Times New Roman" w:hAnsi="Times New Roman" w:cs="Times New Roman"/>
        <w:sz w:val="16"/>
        <w:szCs w:val="16"/>
      </w:rPr>
      <w:t xml:space="preserve"> de </w:t>
    </w:r>
    <w:r w:rsidR="00226E34">
      <w:rPr>
        <w:rFonts w:ascii="Times New Roman" w:hAnsi="Times New Roman" w:cs="Times New Roman"/>
        <w:sz w:val="16"/>
        <w:szCs w:val="16"/>
      </w:rPr>
      <w:t>2019</w:t>
    </w:r>
    <w:r w:rsidR="00226E34" w:rsidRPr="00DA2341">
      <w:rPr>
        <w:rFonts w:ascii="Times New Roman" w:hAnsi="Times New Roman" w:cs="Times New Roman"/>
        <w:sz w:val="16"/>
        <w:szCs w:val="16"/>
      </w:rPr>
      <w:t>. Universidad Tecnológica de Pereira. 0122-1701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6BDB1" w14:textId="77777777" w:rsidR="003C5091" w:rsidRPr="00591731" w:rsidRDefault="003C5091">
    <w:pPr>
      <w:pStyle w:val="Header"/>
      <w:framePr w:wrap="around" w:vAnchor="text" w:hAnchor="margin" w:xAlign="outside" w:y="1"/>
      <w:rPr>
        <w:rStyle w:val="PageNumber"/>
        <w:rFonts w:ascii="Times New Roman" w:hAnsi="Times New Roman" w:cs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0757E4CE" w14:textId="77777777" w:rsidR="003C5091" w:rsidRPr="00591731" w:rsidRDefault="003C5091">
    <w:pPr>
      <w:pStyle w:val="Header"/>
      <w:tabs>
        <w:tab w:val="left" w:pos="9923"/>
      </w:tabs>
      <w:ind w:right="-36"/>
      <w:rPr>
        <w:rFonts w:ascii="Times New Roman" w:hAnsi="Times New Roman" w:cs="Times New Roman"/>
      </w:rPr>
    </w:pPr>
    <w:proofErr w:type="spellStart"/>
    <w:r w:rsidRPr="00591731">
      <w:rPr>
        <w:rFonts w:ascii="Times New Roman" w:hAnsi="Times New Roman" w:cs="Times New Roman"/>
        <w:sz w:val="16"/>
        <w:szCs w:val="16"/>
      </w:rPr>
      <w:t>Scientia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591731">
      <w:rPr>
        <w:rFonts w:ascii="Times New Roman" w:hAnsi="Times New Roman" w:cs="Times New Roman"/>
        <w:sz w:val="16"/>
        <w:szCs w:val="16"/>
      </w:rPr>
      <w:t>Technica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Año XV</w:t>
    </w:r>
    <w:r>
      <w:rPr>
        <w:rFonts w:ascii="Times New Roman" w:hAnsi="Times New Roman" w:cs="Times New Roman"/>
        <w:sz w:val="16"/>
        <w:szCs w:val="16"/>
      </w:rPr>
      <w:t xml:space="preserve">III, No </w:t>
    </w:r>
    <w:proofErr w:type="spellStart"/>
    <w:r>
      <w:rPr>
        <w:rFonts w:ascii="Times New Roman" w:hAnsi="Times New Roman" w:cs="Times New Roman"/>
        <w:sz w:val="16"/>
        <w:szCs w:val="16"/>
      </w:rPr>
      <w:t>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>
      <w:rPr>
        <w:rFonts w:ascii="Times New Roman" w:hAnsi="Times New Roman" w:cs="Times New Roman"/>
        <w:sz w:val="16"/>
        <w:szCs w:val="16"/>
      </w:rPr>
      <w:t>Mesxx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>
      <w:rPr>
        <w:rFonts w:ascii="Times New Roman" w:hAnsi="Times New Roman" w:cs="Times New Roman"/>
        <w:sz w:val="16"/>
        <w:szCs w:val="16"/>
      </w:rPr>
      <w:t>Añoxx</w:t>
    </w:r>
    <w:proofErr w:type="spellEnd"/>
    <w:r w:rsidRPr="00591731">
      <w:rPr>
        <w:rFonts w:ascii="Times New Roman" w:hAnsi="Times New Roman" w:cs="Times New Roman"/>
        <w:sz w:val="16"/>
        <w:szCs w:val="16"/>
      </w:rPr>
      <w:t>. Universidad Tecnológica de Pereira.</w:t>
    </w:r>
    <w:r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</w:t>
    </w:r>
  </w:p>
  <w:p w14:paraId="51F15A79" w14:textId="77777777" w:rsidR="003C5091" w:rsidRDefault="003C50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304CA" w14:textId="77777777" w:rsidR="003C5091" w:rsidRPr="00DA2341" w:rsidRDefault="003C5091" w:rsidP="00235ADC">
    <w:pPr>
      <w:pStyle w:val="Header"/>
      <w:rPr>
        <w:rFonts w:ascii="Times New Roman" w:hAnsi="Times New Roman" w:cs="Times New Roman"/>
      </w:rPr>
    </w:pPr>
    <w:r w:rsidRPr="00A86D14">
      <w:rPr>
        <w:rFonts w:ascii="Times New Roman" w:hAnsi="Times New Roman" w:cs="Times New Roman"/>
        <w:sz w:val="16"/>
        <w:szCs w:val="16"/>
      </w:rPr>
      <w:t>Gödel, Escher, Bach</w:t>
    </w:r>
    <w:r>
      <w:rPr>
        <w:rFonts w:ascii="Times New Roman" w:hAnsi="Times New Roman" w:cs="Times New Roman"/>
        <w:sz w:val="16"/>
        <w:szCs w:val="16"/>
      </w:rPr>
      <w:t xml:space="preserve"> 2019</w:t>
    </w:r>
    <w:r w:rsidRPr="00DA2341">
      <w:rPr>
        <w:rFonts w:ascii="Times New Roman" w:hAnsi="Times New Roman" w:cs="Times New Roman"/>
        <w:sz w:val="16"/>
        <w:szCs w:val="16"/>
      </w:rPr>
      <w:t xml:space="preserve">, </w:t>
    </w:r>
    <w:r>
      <w:rPr>
        <w:rFonts w:ascii="Times New Roman" w:hAnsi="Times New Roman" w:cs="Times New Roman"/>
        <w:sz w:val="16"/>
        <w:szCs w:val="16"/>
      </w:rPr>
      <w:t>03</w:t>
    </w:r>
    <w:r w:rsidRPr="00DA2341">
      <w:rPr>
        <w:rFonts w:ascii="Times New Roman" w:hAnsi="Times New Roman" w:cs="Times New Roman"/>
        <w:sz w:val="16"/>
        <w:szCs w:val="16"/>
      </w:rPr>
      <w:t xml:space="preserve">, </w:t>
    </w:r>
    <w:r>
      <w:rPr>
        <w:rFonts w:ascii="Times New Roman" w:hAnsi="Times New Roman" w:cs="Times New Roman"/>
        <w:sz w:val="16"/>
        <w:szCs w:val="16"/>
      </w:rPr>
      <w:t>septiembre</w:t>
    </w:r>
    <w:r w:rsidRPr="00DA2341">
      <w:rPr>
        <w:rFonts w:ascii="Times New Roman" w:hAnsi="Times New Roman" w:cs="Times New Roman"/>
        <w:sz w:val="16"/>
        <w:szCs w:val="16"/>
      </w:rPr>
      <w:t xml:space="preserve"> de </w:t>
    </w:r>
    <w:r>
      <w:rPr>
        <w:rFonts w:ascii="Times New Roman" w:hAnsi="Times New Roman" w:cs="Times New Roman"/>
        <w:sz w:val="16"/>
        <w:szCs w:val="16"/>
      </w:rPr>
      <w:t>2019</w:t>
    </w:r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0122-1701 </w:t>
    </w:r>
    <w:r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>
      <w:rPr>
        <w:rFonts w:ascii="Times New Roman" w:hAnsi="Times New Roman" w:cs="Times New Roman"/>
        <w:sz w:val="16"/>
        <w:szCs w:val="16"/>
      </w:rPr>
      <w:t xml:space="preserve">          </w:t>
    </w:r>
    <w:r w:rsidRPr="00DA2341">
      <w:rPr>
        <w:rFonts w:ascii="Times New Roman" w:hAnsi="Times New Roman" w:cs="Times New Roman"/>
        <w:sz w:val="20"/>
        <w:szCs w:val="20"/>
      </w:rPr>
      <w:t>1</w:t>
    </w:r>
  </w:p>
  <w:p w14:paraId="74BBA4E7" w14:textId="77777777" w:rsidR="003C5091" w:rsidRDefault="003C5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046B9"/>
    <w:multiLevelType w:val="hybridMultilevel"/>
    <w:tmpl w:val="171A8A2C"/>
    <w:lvl w:ilvl="0" w:tplc="4FF02D7E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1570D"/>
    <w:multiLevelType w:val="hybridMultilevel"/>
    <w:tmpl w:val="65BC4E34"/>
    <w:lvl w:ilvl="0" w:tplc="A0AA3910">
      <w:start w:val="1"/>
      <w:numFmt w:val="decimal"/>
      <w:lvlText w:val="%1.)"/>
      <w:lvlJc w:val="left"/>
      <w:pPr>
        <w:ind w:left="765" w:hanging="405"/>
      </w:pPr>
      <w:rPr>
        <w:rFonts w:ascii="Verdana" w:eastAsiaTheme="minorHAnsi" w:hAnsi="Verdana" w:cstheme="minorBidi" w:hint="default"/>
        <w:b/>
        <w:color w:val="333333"/>
        <w:sz w:val="2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8CA"/>
    <w:rsid w:val="00017B13"/>
    <w:rsid w:val="00044245"/>
    <w:rsid w:val="00054813"/>
    <w:rsid w:val="00062F4E"/>
    <w:rsid w:val="000745BC"/>
    <w:rsid w:val="00083510"/>
    <w:rsid w:val="00086C5F"/>
    <w:rsid w:val="00094253"/>
    <w:rsid w:val="000A7074"/>
    <w:rsid w:val="000D6AA4"/>
    <w:rsid w:val="000F1F4B"/>
    <w:rsid w:val="001C6297"/>
    <w:rsid w:val="001F1582"/>
    <w:rsid w:val="00226E34"/>
    <w:rsid w:val="00235ADC"/>
    <w:rsid w:val="002659CA"/>
    <w:rsid w:val="00287BF1"/>
    <w:rsid w:val="002B2EAC"/>
    <w:rsid w:val="002D3EB8"/>
    <w:rsid w:val="002E0127"/>
    <w:rsid w:val="002F0892"/>
    <w:rsid w:val="00320B4C"/>
    <w:rsid w:val="003358A5"/>
    <w:rsid w:val="003A189D"/>
    <w:rsid w:val="003C1B59"/>
    <w:rsid w:val="003C5091"/>
    <w:rsid w:val="003D083F"/>
    <w:rsid w:val="004D36ED"/>
    <w:rsid w:val="00556404"/>
    <w:rsid w:val="00566427"/>
    <w:rsid w:val="00591731"/>
    <w:rsid w:val="005A08A9"/>
    <w:rsid w:val="005D6829"/>
    <w:rsid w:val="00605FB3"/>
    <w:rsid w:val="006A3928"/>
    <w:rsid w:val="006E3C09"/>
    <w:rsid w:val="006E6599"/>
    <w:rsid w:val="00754584"/>
    <w:rsid w:val="00756FA6"/>
    <w:rsid w:val="00795D27"/>
    <w:rsid w:val="007A3163"/>
    <w:rsid w:val="007B0767"/>
    <w:rsid w:val="007F3CC6"/>
    <w:rsid w:val="007F3EE5"/>
    <w:rsid w:val="008113A1"/>
    <w:rsid w:val="00834798"/>
    <w:rsid w:val="008834F0"/>
    <w:rsid w:val="00893A44"/>
    <w:rsid w:val="008A1666"/>
    <w:rsid w:val="009402D8"/>
    <w:rsid w:val="009618D0"/>
    <w:rsid w:val="009741FA"/>
    <w:rsid w:val="009914B8"/>
    <w:rsid w:val="009B204D"/>
    <w:rsid w:val="009E18CA"/>
    <w:rsid w:val="00A86D14"/>
    <w:rsid w:val="00A91AC8"/>
    <w:rsid w:val="00A924B0"/>
    <w:rsid w:val="00AA23AC"/>
    <w:rsid w:val="00AD7538"/>
    <w:rsid w:val="00B0135F"/>
    <w:rsid w:val="00B034CC"/>
    <w:rsid w:val="00B1017F"/>
    <w:rsid w:val="00B10FFE"/>
    <w:rsid w:val="00B6438D"/>
    <w:rsid w:val="00BC0D1D"/>
    <w:rsid w:val="00CC0650"/>
    <w:rsid w:val="00DA2341"/>
    <w:rsid w:val="00DD283B"/>
    <w:rsid w:val="00E242ED"/>
    <w:rsid w:val="00E83CF3"/>
    <w:rsid w:val="00EA0FE1"/>
    <w:rsid w:val="00EF52F4"/>
    <w:rsid w:val="00F10605"/>
    <w:rsid w:val="00F55C4C"/>
    <w:rsid w:val="00F82D02"/>
    <w:rsid w:val="00F9545E"/>
    <w:rsid w:val="00FC3B3B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6C28C00"/>
  <w15:docId w15:val="{9522A72F-2166-4900-9D5F-497AAB51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341"/>
  </w:style>
  <w:style w:type="paragraph" w:styleId="Footer">
    <w:name w:val="footer"/>
    <w:basedOn w:val="Normal"/>
    <w:link w:val="FooterCh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2341"/>
  </w:style>
  <w:style w:type="character" w:styleId="PageNumber">
    <w:name w:val="page number"/>
    <w:basedOn w:val="DefaultParagraphFont"/>
    <w:rsid w:val="00DA2341"/>
  </w:style>
  <w:style w:type="paragraph" w:styleId="BalloonText">
    <w:name w:val="Balloon Text"/>
    <w:basedOn w:val="Normal"/>
    <w:link w:val="BalloonTextCh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8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B1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yperlink">
    <w:name w:val="Hyperlink"/>
    <w:basedOn w:val="DefaultParagraphFont"/>
    <w:uiPriority w:val="99"/>
    <w:unhideWhenUsed/>
    <w:rsid w:val="007F3C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87BF1"/>
    <w:rPr>
      <w:i/>
      <w:iCs/>
    </w:rPr>
  </w:style>
  <w:style w:type="character" w:styleId="Strong">
    <w:name w:val="Strong"/>
    <w:basedOn w:val="DefaultParagraphFont"/>
    <w:uiPriority w:val="22"/>
    <w:qFormat/>
    <w:rsid w:val="007A316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1017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358A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hugojarag.blogspot.com/2007/05/un-eterno-y-grcil-bucle-13-mayo-2007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ceptodefinicion.de/inducc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4C1B9-99E5-49B5-B25B-032D9018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487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namarin@utp.edu.co</cp:lastModifiedBy>
  <cp:revision>57</cp:revision>
  <cp:lastPrinted>2019-08-20T15:43:00Z</cp:lastPrinted>
  <dcterms:created xsi:type="dcterms:W3CDTF">2013-01-22T19:36:00Z</dcterms:created>
  <dcterms:modified xsi:type="dcterms:W3CDTF">2019-09-19T13:29:00Z</dcterms:modified>
</cp:coreProperties>
</file>