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затем переходим в каталог курса, обновляем локальный репозиторий и переходим в каталог с шаблоном /lab03/report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614486"/>
            <wp:effectExtent b="0" l="0" r="0" t="0"/>
            <wp:docPr descr="Figure 1: Обновле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код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Обновление репозитория</w:t>
      </w:r>
    </w:p>
    <w:bookmarkEnd w:id="0"/>
    <w:p>
      <w:pPr>
        <w:pStyle w:val="BodyText"/>
      </w:pPr>
      <w:r>
        <w:t xml:space="preserve">Далее компилируем шаблон пользуясь командой make и проверяем правильность компиляции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52796"/>
            <wp:effectExtent b="0" l="0" r="0" t="0"/>
            <wp:docPr descr="Figure 2: Компиляция шаблона" title="" id="1" name="Picture"/>
            <a:graphic>
              <a:graphicData uri="http://schemas.openxmlformats.org/drawingml/2006/picture">
                <pic:pic>
                  <pic:nvPicPr>
                    <pic:cNvPr descr="image/код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Компиляция шаблона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309722"/>
            <wp:effectExtent b="0" l="0" r="0" t="0"/>
            <wp:docPr descr="Figure 3: Проверяем правильность" title="" id="1" name="Picture"/>
            <a:graphic>
              <a:graphicData uri="http://schemas.openxmlformats.org/drawingml/2006/picture">
                <pic:pic>
                  <pic:nvPicPr>
                    <pic:cNvPr descr="image/ги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Проверяем правильность</w:t>
      </w:r>
    </w:p>
    <w:bookmarkEnd w:id="0"/>
    <w:p>
      <w:pPr>
        <w:pStyle w:val="BodyText"/>
      </w:pPr>
      <w:r>
        <w:t xml:space="preserve">Удаляем файлы, полученные с помощью Makefile и его команды make clean.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2250830" cy="223804"/>
            <wp:effectExtent b="0" l="0" r="0" t="0"/>
            <wp:docPr descr="Figure 4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код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2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Удаление файлов</w:t>
      </w:r>
    </w:p>
    <w:bookmarkEnd w:id="0"/>
    <w:p>
      <w:pPr>
        <w:pStyle w:val="BodyText"/>
      </w:pPr>
      <w:r>
        <w:t xml:space="preserve">Затем мы открываем файл report.md, изучаем его структуру и заполняем отчёт по третьей лабораторной работе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464000"/>
            <wp:effectExtent b="0" l="0" r="0" t="0"/>
            <wp:docPr descr="Figure 5: Создание отчета" title="" id="1" name="Picture"/>
            <a:graphic>
              <a:graphicData uri="http://schemas.openxmlformats.org/drawingml/2006/picture">
                <pic:pic>
                  <pic:nvPicPr>
                    <pic:cNvPr descr="image/ги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Создание отчета</w:t>
      </w:r>
    </w:p>
    <w:bookmarkEnd w:id="0"/>
    <w:p>
      <w:pPr>
        <w:pStyle w:val="BodyText"/>
      </w:pPr>
      <w:r>
        <w:t xml:space="preserve">И наконец компилируем файл командой make и отправляем наш отчёт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4968453" cy="5268990"/>
            <wp:effectExtent b="0" l="0" r="0" t="0"/>
            <wp:docPr descr="Figure 6: Отправ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код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53" cy="52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Отправка файлов на GitHub</w:t>
      </w:r>
    </w:p>
    <w:bookmarkEnd w:id="0"/>
    <w:bookmarkEnd w:id="33"/>
    <w:bookmarkStart w:id="3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FirstParagraph"/>
      </w:pPr>
      <w:r>
        <w:t xml:space="preserve">Используем графический интерфейс. Переходим в каталог report внутри папки lab02, и изменяем содержимое отчёта и компилируем документы. Затем проверяем документы в папке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467970"/>
            <wp:effectExtent b="0" l="0" r="0" t="0"/>
            <wp:docPr descr="Figure 7: Создание отчета" title="" id="1" name="Picture"/>
            <a:graphic>
              <a:graphicData uri="http://schemas.openxmlformats.org/drawingml/2006/picture">
                <pic:pic>
                  <pic:nvPicPr>
                    <pic:cNvPr descr="image/ги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Создание отчета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Загружаем файлы на GitHub. Для этого вводим необходимую последовательность команд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968453" cy="5268990"/>
            <wp:effectExtent b="0" l="0" r="0" t="0"/>
            <wp:docPr descr="Figure 8: Отправ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код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53" cy="52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Отправка файлов на GitHub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процедуры оформления отчётов с помощью легковесного языка разметки Markdown и повторил материал, изученный в предыдущих лабораторных работах.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Габралян Георгий Александрович</dc:creator>
  <dc:language>ru-RU</dc:language>
  <cp:keywords/>
  <dcterms:created xsi:type="dcterms:W3CDTF">2023-11-20T19:31:33Z</dcterms:created>
  <dcterms:modified xsi:type="dcterms:W3CDTF">2023-11-20T19:31:33Z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