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B7D2" w14:textId="0BA3CDFD" w:rsidR="00EA2281" w:rsidRDefault="00EA2281" w:rsidP="00D46D52">
      <w:pPr>
        <w:rPr>
          <w:rStyle w:val="Strong"/>
          <w:sz w:val="28"/>
          <w:szCs w:val="24"/>
        </w:rPr>
      </w:pPr>
      <w:r w:rsidRPr="00EA2281">
        <w:rPr>
          <w:rStyle w:val="Strong"/>
          <w:sz w:val="28"/>
          <w:szCs w:val="24"/>
        </w:rPr>
        <w:t>UK Road Safety Analysis Project:</w:t>
      </w:r>
    </w:p>
    <w:p w14:paraId="366355E7" w14:textId="77777777" w:rsidR="00EA2281" w:rsidRPr="00EA2281" w:rsidRDefault="00EA2281" w:rsidP="00EA2281">
      <w:pPr>
        <w:rPr>
          <w:rStyle w:val="Strong"/>
          <w:sz w:val="28"/>
          <w:szCs w:val="24"/>
        </w:rPr>
      </w:pPr>
      <w:r w:rsidRPr="00EA2281">
        <w:rPr>
          <w:rStyle w:val="Strong"/>
          <w:sz w:val="28"/>
          <w:szCs w:val="24"/>
        </w:rPr>
        <w:t>Project Background</w:t>
      </w:r>
    </w:p>
    <w:p w14:paraId="10F21E0B" w14:textId="365BD9F6" w:rsidR="00A22991" w:rsidRDefault="00A22991" w:rsidP="00D46D52">
      <w:pPr>
        <w:rPr>
          <w:rStyle w:val="Strong"/>
          <w:b w:val="0"/>
          <w:sz w:val="24"/>
          <w:szCs w:val="24"/>
        </w:rPr>
      </w:pPr>
      <w:r w:rsidRPr="00A22991">
        <w:rPr>
          <w:rStyle w:val="Strong"/>
          <w:b w:val="0"/>
          <w:sz w:val="24"/>
          <w:szCs w:val="24"/>
        </w:rPr>
        <w:t xml:space="preserve">Road safety is a critical concern for policymakers, urban planners, and transportation authorities. By leveraging data analytics, </w:t>
      </w:r>
      <w:r>
        <w:rPr>
          <w:rStyle w:val="Strong"/>
          <w:b w:val="0"/>
          <w:sz w:val="24"/>
          <w:szCs w:val="24"/>
        </w:rPr>
        <w:t>one</w:t>
      </w:r>
      <w:r w:rsidRPr="00A22991">
        <w:rPr>
          <w:rStyle w:val="Strong"/>
          <w:b w:val="0"/>
          <w:sz w:val="24"/>
          <w:szCs w:val="24"/>
        </w:rPr>
        <w:t xml:space="preserve"> can </w:t>
      </w:r>
      <w:bookmarkStart w:id="0" w:name="_Hlk193268705"/>
      <w:r w:rsidRPr="00A22991">
        <w:rPr>
          <w:rStyle w:val="Strong"/>
          <w:b w:val="0"/>
          <w:sz w:val="24"/>
          <w:szCs w:val="24"/>
        </w:rPr>
        <w:t>uncover patterns in road accidents, identify high-risk demographics, and develop strategies to improve road safety.</w:t>
      </w:r>
      <w:bookmarkEnd w:id="0"/>
      <w:r w:rsidRPr="00A22991">
        <w:rPr>
          <w:rStyle w:val="Strong"/>
          <w:b w:val="0"/>
          <w:sz w:val="24"/>
          <w:szCs w:val="24"/>
        </w:rPr>
        <w:t xml:space="preserve"> This project analyzes the UK's 2024 Road Safety dataset, sourced from the </w:t>
      </w:r>
      <w:hyperlink r:id="rId5" w:history="1">
        <w:r w:rsidRPr="00461065">
          <w:rPr>
            <w:rStyle w:val="Hyperlink"/>
            <w:sz w:val="24"/>
            <w:szCs w:val="24"/>
          </w:rPr>
          <w:t>UK Government's Open Data portal</w:t>
        </w:r>
      </w:hyperlink>
      <w:r w:rsidRPr="00A22991">
        <w:rPr>
          <w:rStyle w:val="Strong"/>
          <w:b w:val="0"/>
          <w:sz w:val="24"/>
          <w:szCs w:val="24"/>
        </w:rPr>
        <w:t xml:space="preserve"> to extract meaningful insights into accident trends, casualty demographics, and environmental factors influencing road safety.</w:t>
      </w:r>
    </w:p>
    <w:p w14:paraId="414782EF" w14:textId="09F77B35" w:rsidR="00461065" w:rsidRDefault="00461065" w:rsidP="00D46D52">
      <w:pPr>
        <w:rPr>
          <w:rStyle w:val="Strong"/>
          <w:sz w:val="28"/>
          <w:szCs w:val="24"/>
        </w:rPr>
      </w:pPr>
      <w:r w:rsidRPr="00461065">
        <w:rPr>
          <w:rStyle w:val="Strong"/>
          <w:sz w:val="28"/>
          <w:szCs w:val="24"/>
        </w:rPr>
        <w:t>Methodology</w:t>
      </w:r>
    </w:p>
    <w:p w14:paraId="548D1D86" w14:textId="38B1BBA2" w:rsidR="00461065" w:rsidRPr="00461065" w:rsidRDefault="00C53B1A" w:rsidP="00D46D52">
      <w:pPr>
        <w:rPr>
          <w:rStyle w:val="Strong"/>
          <w:sz w:val="28"/>
          <w:szCs w:val="24"/>
        </w:rPr>
      </w:pPr>
      <w:r>
        <w:rPr>
          <w:noProof/>
        </w:rPr>
        <w:drawing>
          <wp:inline distT="0" distB="0" distL="0" distR="0" wp14:anchorId="79F8ECF8" wp14:editId="1BFE4717">
            <wp:extent cx="6248400" cy="3373869"/>
            <wp:effectExtent l="0" t="0" r="0" b="0"/>
            <wp:docPr id="888552574" name="Picture 2" descr="A diagram of data safe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52574" name="Picture 2" descr="A diagram of data safe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18" cy="338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ADEA" w14:textId="536CD347" w:rsidR="00180691" w:rsidRPr="00D46D52" w:rsidRDefault="00634E82" w:rsidP="00D46D52">
      <w:pPr>
        <w:rPr>
          <w:rStyle w:val="Strong"/>
          <w:sz w:val="28"/>
          <w:szCs w:val="24"/>
        </w:rPr>
      </w:pPr>
      <w:r w:rsidRPr="00D46D52">
        <w:rPr>
          <w:rStyle w:val="Strong"/>
          <w:sz w:val="28"/>
          <w:szCs w:val="24"/>
        </w:rPr>
        <w:t>Key Insights</w:t>
      </w:r>
    </w:p>
    <w:p w14:paraId="18A98712" w14:textId="251968B3" w:rsidR="00634E82" w:rsidRPr="006A0BC1" w:rsidRDefault="00634E82" w:rsidP="00D46D52">
      <w:pPr>
        <w:rPr>
          <w:rStyle w:val="Strong"/>
          <w:b w:val="0"/>
          <w:sz w:val="24"/>
          <w:szCs w:val="24"/>
        </w:rPr>
      </w:pPr>
      <w:r w:rsidRPr="006A0BC1">
        <w:rPr>
          <w:rStyle w:val="Strong"/>
          <w:b w:val="0"/>
          <w:sz w:val="24"/>
          <w:szCs w:val="24"/>
        </w:rPr>
        <w:t>Here are key points analyzed using the 2024 UK road safety data in MySQL:</w:t>
      </w:r>
    </w:p>
    <w:p w14:paraId="76C01FC8" w14:textId="5CAA7B99" w:rsidR="00634E82" w:rsidRPr="006A0BC1" w:rsidRDefault="00634E82" w:rsidP="00634E82">
      <w:pPr>
        <w:pStyle w:val="ListParagraph"/>
        <w:numPr>
          <w:ilvl w:val="0"/>
          <w:numId w:val="1"/>
        </w:numPr>
        <w:rPr>
          <w:rStyle w:val="Strong"/>
          <w:bCs w:val="0"/>
          <w:sz w:val="24"/>
          <w:szCs w:val="24"/>
        </w:rPr>
      </w:pPr>
      <w:r w:rsidRPr="006A0BC1">
        <w:rPr>
          <w:rStyle w:val="Strong"/>
          <w:b w:val="0"/>
          <w:sz w:val="28"/>
          <w:szCs w:val="24"/>
          <w:u w:val="single"/>
        </w:rPr>
        <w:t>Accident Severity Trends by Vehicle Type:</w:t>
      </w:r>
      <w:r w:rsidRPr="00D46D52">
        <w:rPr>
          <w:rStyle w:val="Strong"/>
          <w:sz w:val="28"/>
          <w:szCs w:val="24"/>
        </w:rPr>
        <w:t xml:space="preserve"> </w:t>
      </w:r>
      <w:r w:rsidR="00A5141D" w:rsidRPr="00D46D52">
        <w:rPr>
          <w:rStyle w:val="Strong"/>
          <w:sz w:val="24"/>
          <w:szCs w:val="24"/>
        </w:rPr>
        <w:t>Cars</w:t>
      </w:r>
      <w:r w:rsidR="00A5141D" w:rsidRPr="00D46D52">
        <w:rPr>
          <w:rStyle w:val="Strong"/>
          <w:b w:val="0"/>
          <w:sz w:val="24"/>
          <w:szCs w:val="24"/>
        </w:rPr>
        <w:t xml:space="preserve"> dominate accident statistics across all severity levels, accounting for </w:t>
      </w:r>
      <w:r w:rsidR="00A5141D" w:rsidRPr="00D46D52">
        <w:rPr>
          <w:rStyle w:val="Strong"/>
          <w:sz w:val="24"/>
          <w:szCs w:val="24"/>
        </w:rPr>
        <w:t>505 fatal</w:t>
      </w:r>
      <w:r w:rsidR="00A5141D" w:rsidRPr="00D46D52">
        <w:rPr>
          <w:rStyle w:val="Strong"/>
          <w:b w:val="0"/>
          <w:sz w:val="24"/>
          <w:szCs w:val="24"/>
        </w:rPr>
        <w:t xml:space="preserve">, </w:t>
      </w:r>
      <w:r w:rsidR="00A5141D" w:rsidRPr="00D46D52">
        <w:rPr>
          <w:rStyle w:val="Strong"/>
          <w:sz w:val="24"/>
          <w:szCs w:val="24"/>
        </w:rPr>
        <w:t>8,221 serious</w:t>
      </w:r>
      <w:r w:rsidR="00A5141D" w:rsidRPr="00D46D52">
        <w:rPr>
          <w:rStyle w:val="Strong"/>
          <w:b w:val="0"/>
          <w:sz w:val="24"/>
          <w:szCs w:val="24"/>
        </w:rPr>
        <w:t xml:space="preserve">, and </w:t>
      </w:r>
      <w:r w:rsidR="00A5141D" w:rsidRPr="00D46D52">
        <w:rPr>
          <w:rStyle w:val="Strong"/>
          <w:sz w:val="24"/>
          <w:szCs w:val="24"/>
        </w:rPr>
        <w:t>31,529 slight</w:t>
      </w:r>
      <w:r w:rsidR="00A5141D" w:rsidRPr="00D46D52">
        <w:rPr>
          <w:rStyle w:val="Strong"/>
          <w:b w:val="0"/>
          <w:sz w:val="24"/>
          <w:szCs w:val="24"/>
        </w:rPr>
        <w:t xml:space="preserve"> accidents. This high number likely correlates with cars being the most common vehicle type on roads. Notably, </w:t>
      </w:r>
      <w:r w:rsidR="00A5141D" w:rsidRPr="00D46D52">
        <w:rPr>
          <w:rStyle w:val="Strong"/>
          <w:sz w:val="24"/>
          <w:szCs w:val="24"/>
        </w:rPr>
        <w:t>pedal cycles</w:t>
      </w:r>
      <w:r w:rsidR="00A5141D" w:rsidRPr="00D46D52">
        <w:rPr>
          <w:rStyle w:val="Strong"/>
          <w:b w:val="0"/>
          <w:sz w:val="24"/>
          <w:szCs w:val="24"/>
        </w:rPr>
        <w:t xml:space="preserve"> rank second in both </w:t>
      </w:r>
      <w:r w:rsidR="00A5141D" w:rsidRPr="00D46D52">
        <w:rPr>
          <w:rStyle w:val="Strong"/>
          <w:sz w:val="24"/>
          <w:szCs w:val="24"/>
        </w:rPr>
        <w:t>fatal (50)</w:t>
      </w:r>
      <w:r w:rsidR="00A5141D" w:rsidRPr="00D46D52">
        <w:rPr>
          <w:rStyle w:val="Strong"/>
          <w:b w:val="0"/>
          <w:sz w:val="24"/>
          <w:szCs w:val="24"/>
        </w:rPr>
        <w:t xml:space="preserve"> and </w:t>
      </w:r>
      <w:r w:rsidR="00A5141D" w:rsidRPr="00D46D52">
        <w:rPr>
          <w:rStyle w:val="Strong"/>
          <w:sz w:val="24"/>
          <w:szCs w:val="24"/>
        </w:rPr>
        <w:t>serious (1,011)</w:t>
      </w:r>
      <w:r w:rsidR="00A5141D" w:rsidRPr="00D46D52">
        <w:rPr>
          <w:rStyle w:val="Strong"/>
          <w:b w:val="0"/>
          <w:sz w:val="24"/>
          <w:szCs w:val="24"/>
        </w:rPr>
        <w:t xml:space="preserve"> accidents, highlighting the vulnerability of cyclists. </w:t>
      </w:r>
      <w:r w:rsidR="00A5141D" w:rsidRPr="00D46D52">
        <w:rPr>
          <w:rStyle w:val="Strong"/>
          <w:sz w:val="24"/>
          <w:szCs w:val="24"/>
        </w:rPr>
        <w:t>Motorcycles</w:t>
      </w:r>
      <w:r w:rsidR="00A5141D" w:rsidRPr="00D46D52">
        <w:rPr>
          <w:rStyle w:val="Strong"/>
          <w:b w:val="0"/>
          <w:sz w:val="24"/>
          <w:szCs w:val="24"/>
        </w:rPr>
        <w:t xml:space="preserve">, particularly those 125cc and under, show a concerning trend with </w:t>
      </w:r>
      <w:r w:rsidR="00A5141D" w:rsidRPr="00D46D52">
        <w:rPr>
          <w:rStyle w:val="Strong"/>
          <w:sz w:val="24"/>
          <w:szCs w:val="24"/>
        </w:rPr>
        <w:t>24 fatal</w:t>
      </w:r>
      <w:r w:rsidR="00A5141D" w:rsidRPr="00D46D52">
        <w:rPr>
          <w:rStyle w:val="Strong"/>
          <w:b w:val="0"/>
          <w:sz w:val="24"/>
          <w:szCs w:val="24"/>
        </w:rPr>
        <w:t xml:space="preserve">, </w:t>
      </w:r>
      <w:r w:rsidR="00A5141D" w:rsidRPr="00D46D52">
        <w:rPr>
          <w:rStyle w:val="Strong"/>
          <w:sz w:val="24"/>
          <w:szCs w:val="24"/>
        </w:rPr>
        <w:t>588 serious</w:t>
      </w:r>
      <w:r w:rsidR="00A5141D" w:rsidRPr="00D46D52">
        <w:rPr>
          <w:rStyle w:val="Strong"/>
          <w:b w:val="0"/>
          <w:sz w:val="24"/>
          <w:szCs w:val="24"/>
        </w:rPr>
        <w:t xml:space="preserve">, and </w:t>
      </w:r>
      <w:r w:rsidR="00A5141D" w:rsidRPr="00D46D52">
        <w:rPr>
          <w:rStyle w:val="Strong"/>
          <w:sz w:val="24"/>
          <w:szCs w:val="24"/>
        </w:rPr>
        <w:t>2,425 slight</w:t>
      </w:r>
      <w:r w:rsidR="00A5141D" w:rsidRPr="00D46D52">
        <w:rPr>
          <w:rStyle w:val="Strong"/>
          <w:b w:val="0"/>
          <w:sz w:val="24"/>
          <w:szCs w:val="24"/>
        </w:rPr>
        <w:t xml:space="preserve"> accidents. </w:t>
      </w:r>
      <w:r w:rsidR="00A5141D" w:rsidRPr="00D46D52">
        <w:rPr>
          <w:rStyle w:val="Strong"/>
          <w:sz w:val="24"/>
          <w:szCs w:val="24"/>
        </w:rPr>
        <w:t>Large goods vehicles (7.5 tons and over)</w:t>
      </w:r>
      <w:r w:rsidR="00A5141D" w:rsidRPr="00D46D52">
        <w:rPr>
          <w:rStyle w:val="Strong"/>
          <w:b w:val="0"/>
          <w:sz w:val="24"/>
          <w:szCs w:val="24"/>
        </w:rPr>
        <w:t xml:space="preserve"> contribute significantly to </w:t>
      </w:r>
      <w:r w:rsidR="00A5141D" w:rsidRPr="00D46D52">
        <w:rPr>
          <w:rStyle w:val="Strong"/>
          <w:sz w:val="24"/>
          <w:szCs w:val="24"/>
        </w:rPr>
        <w:t>fatal</w:t>
      </w:r>
      <w:r w:rsidR="00A5141D" w:rsidRPr="00D46D52">
        <w:rPr>
          <w:rStyle w:val="Strong"/>
          <w:b w:val="0"/>
          <w:sz w:val="24"/>
          <w:szCs w:val="24"/>
        </w:rPr>
        <w:t xml:space="preserve"> </w:t>
      </w:r>
      <w:r w:rsidR="00A5141D" w:rsidRPr="00D46D52">
        <w:rPr>
          <w:rStyle w:val="Strong"/>
          <w:b w:val="0"/>
          <w:sz w:val="24"/>
          <w:szCs w:val="24"/>
        </w:rPr>
        <w:lastRenderedPageBreak/>
        <w:t xml:space="preserve">accidents </w:t>
      </w:r>
      <w:r w:rsidR="00A5141D" w:rsidRPr="00D97F18">
        <w:rPr>
          <w:rStyle w:val="Strong"/>
          <w:sz w:val="24"/>
          <w:szCs w:val="24"/>
        </w:rPr>
        <w:t>(11)</w:t>
      </w:r>
      <w:r w:rsidR="00A5141D" w:rsidRPr="00D46D52">
        <w:rPr>
          <w:rStyle w:val="Strong"/>
          <w:b w:val="0"/>
          <w:sz w:val="24"/>
          <w:szCs w:val="24"/>
        </w:rPr>
        <w:t xml:space="preserve"> relative to their numbers, suggesting potential severe outcomes in collisions involving these vehicles.</w:t>
      </w:r>
    </w:p>
    <w:p w14:paraId="13548E07" w14:textId="77777777" w:rsidR="006A0BC1" w:rsidRPr="00D46D52" w:rsidRDefault="006A0BC1" w:rsidP="006A0BC1">
      <w:pPr>
        <w:pStyle w:val="ListParagraph"/>
        <w:rPr>
          <w:rStyle w:val="Strong"/>
          <w:bCs w:val="0"/>
          <w:sz w:val="24"/>
          <w:szCs w:val="24"/>
        </w:rPr>
      </w:pPr>
    </w:p>
    <w:p w14:paraId="4349C9B5" w14:textId="1BCDEBBF" w:rsidR="006A0BC1" w:rsidRPr="00C040D3" w:rsidRDefault="00A5141D" w:rsidP="006A0BC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6A0BC1">
        <w:rPr>
          <w:rStyle w:val="Strong"/>
          <w:b w:val="0"/>
          <w:sz w:val="28"/>
          <w:szCs w:val="24"/>
          <w:u w:val="single"/>
        </w:rPr>
        <w:t>Casualty Age and Severity Correlation:</w:t>
      </w:r>
      <w:r w:rsidRPr="00D46D52">
        <w:rPr>
          <w:rStyle w:val="Strong"/>
          <w:sz w:val="24"/>
          <w:szCs w:val="24"/>
        </w:rPr>
        <w:t xml:space="preserve"> </w:t>
      </w:r>
      <w:r w:rsidRPr="00D46D52">
        <w:rPr>
          <w:rStyle w:val="Strong"/>
          <w:b w:val="0"/>
          <w:sz w:val="24"/>
          <w:szCs w:val="24"/>
        </w:rPr>
        <w:t xml:space="preserve">The </w:t>
      </w:r>
      <w:r w:rsidRPr="00D46D52">
        <w:rPr>
          <w:rStyle w:val="Strong"/>
          <w:sz w:val="24"/>
          <w:szCs w:val="24"/>
        </w:rPr>
        <w:t>26-35</w:t>
      </w:r>
      <w:r w:rsidRPr="00D46D52">
        <w:rPr>
          <w:rStyle w:val="Strong"/>
          <w:b w:val="0"/>
          <w:sz w:val="24"/>
          <w:szCs w:val="24"/>
        </w:rPr>
        <w:t xml:space="preserve"> age group consistently leads in casualties across all severity levels </w:t>
      </w:r>
      <w:r w:rsidRPr="00D46D52">
        <w:rPr>
          <w:rStyle w:val="Strong"/>
          <w:sz w:val="24"/>
          <w:szCs w:val="24"/>
        </w:rPr>
        <w:t>(122 fatal, 2,019 serious, 9,675 slight)</w:t>
      </w:r>
      <w:r w:rsidRPr="00D46D52">
        <w:rPr>
          <w:rStyle w:val="Strong"/>
          <w:b w:val="0"/>
          <w:sz w:val="24"/>
          <w:szCs w:val="24"/>
        </w:rPr>
        <w:t xml:space="preserve">, possibly due to higher exposure through frequent driving. Alarmingly, the </w:t>
      </w:r>
      <w:r w:rsidRPr="00D46D52">
        <w:rPr>
          <w:rStyle w:val="Strong"/>
          <w:sz w:val="24"/>
          <w:szCs w:val="24"/>
        </w:rPr>
        <w:t>over-75</w:t>
      </w:r>
      <w:r w:rsidRPr="00D46D52">
        <w:rPr>
          <w:rStyle w:val="Strong"/>
          <w:b w:val="0"/>
          <w:sz w:val="24"/>
          <w:szCs w:val="24"/>
        </w:rPr>
        <w:t xml:space="preserve"> age group ranks </w:t>
      </w:r>
      <w:r w:rsidRPr="00D46D52">
        <w:rPr>
          <w:rStyle w:val="Strong"/>
          <w:sz w:val="24"/>
          <w:szCs w:val="24"/>
        </w:rPr>
        <w:t>second</w:t>
      </w:r>
      <w:r w:rsidRPr="00D46D52">
        <w:rPr>
          <w:rStyle w:val="Strong"/>
          <w:b w:val="0"/>
          <w:sz w:val="24"/>
          <w:szCs w:val="24"/>
        </w:rPr>
        <w:t xml:space="preserve"> in </w:t>
      </w:r>
      <w:r w:rsidRPr="00D46D52">
        <w:rPr>
          <w:rStyle w:val="Strong"/>
          <w:sz w:val="24"/>
          <w:szCs w:val="24"/>
        </w:rPr>
        <w:t>fatal</w:t>
      </w:r>
      <w:r w:rsidRPr="00D46D52">
        <w:rPr>
          <w:rStyle w:val="Strong"/>
          <w:b w:val="0"/>
          <w:sz w:val="24"/>
          <w:szCs w:val="24"/>
        </w:rPr>
        <w:t xml:space="preserve"> accidents </w:t>
      </w:r>
      <w:r w:rsidRPr="00D46D52">
        <w:rPr>
          <w:rStyle w:val="Strong"/>
          <w:sz w:val="24"/>
          <w:szCs w:val="24"/>
        </w:rPr>
        <w:t>(118)</w:t>
      </w:r>
      <w:r w:rsidRPr="00D46D52">
        <w:rPr>
          <w:rStyle w:val="Strong"/>
          <w:b w:val="0"/>
          <w:sz w:val="24"/>
          <w:szCs w:val="24"/>
        </w:rPr>
        <w:t xml:space="preserve"> but lower in </w:t>
      </w:r>
      <w:r w:rsidRPr="00D97F18">
        <w:rPr>
          <w:rStyle w:val="Strong"/>
          <w:sz w:val="24"/>
          <w:szCs w:val="24"/>
        </w:rPr>
        <w:t>serious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97F18">
        <w:rPr>
          <w:rStyle w:val="Strong"/>
          <w:sz w:val="24"/>
          <w:szCs w:val="24"/>
        </w:rPr>
        <w:t>slight</w:t>
      </w:r>
      <w:r w:rsidRPr="00D46D52">
        <w:rPr>
          <w:rStyle w:val="Strong"/>
          <w:b w:val="0"/>
          <w:sz w:val="24"/>
          <w:szCs w:val="24"/>
        </w:rPr>
        <w:t xml:space="preserve"> categories, indicating a higher </w:t>
      </w:r>
      <w:r w:rsidRPr="00D97F18">
        <w:rPr>
          <w:rStyle w:val="Strong"/>
          <w:sz w:val="24"/>
          <w:szCs w:val="24"/>
        </w:rPr>
        <w:t>fatality</w:t>
      </w:r>
      <w:r w:rsidRPr="00D46D52">
        <w:rPr>
          <w:rStyle w:val="Strong"/>
          <w:b w:val="0"/>
          <w:sz w:val="24"/>
          <w:szCs w:val="24"/>
        </w:rPr>
        <w:t xml:space="preserve"> risk when involved in accidents. Young drivers </w:t>
      </w:r>
      <w:r w:rsidRPr="00D46D52">
        <w:rPr>
          <w:rStyle w:val="Strong"/>
          <w:sz w:val="24"/>
          <w:szCs w:val="24"/>
        </w:rPr>
        <w:t>(16-20)</w:t>
      </w:r>
      <w:r w:rsidRPr="00D46D52">
        <w:rPr>
          <w:rStyle w:val="Strong"/>
          <w:b w:val="0"/>
          <w:sz w:val="24"/>
          <w:szCs w:val="24"/>
        </w:rPr>
        <w:t xml:space="preserve"> show a high vulnerability with </w:t>
      </w:r>
      <w:r w:rsidRPr="00D46D52">
        <w:rPr>
          <w:rStyle w:val="Strong"/>
          <w:sz w:val="24"/>
          <w:szCs w:val="24"/>
        </w:rPr>
        <w:t>66 fatal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46D52">
        <w:rPr>
          <w:rStyle w:val="Strong"/>
          <w:sz w:val="24"/>
          <w:szCs w:val="24"/>
        </w:rPr>
        <w:t>1,380 serious</w:t>
      </w:r>
      <w:r w:rsidRPr="00D46D52">
        <w:rPr>
          <w:rStyle w:val="Strong"/>
          <w:b w:val="0"/>
          <w:sz w:val="24"/>
          <w:szCs w:val="24"/>
        </w:rPr>
        <w:t xml:space="preserve"> casualties, suggesting a need for targeted safety measures. The data also reveals a concerning number of child casualties, with </w:t>
      </w:r>
      <w:r w:rsidRPr="00D46D52">
        <w:rPr>
          <w:rStyle w:val="Strong"/>
          <w:sz w:val="24"/>
          <w:szCs w:val="24"/>
        </w:rPr>
        <w:t>23</w:t>
      </w:r>
      <w:r w:rsidRPr="00D46D52">
        <w:rPr>
          <w:rStyle w:val="Strong"/>
          <w:b w:val="0"/>
          <w:sz w:val="24"/>
          <w:szCs w:val="24"/>
        </w:rPr>
        <w:t xml:space="preserve"> </w:t>
      </w:r>
      <w:r w:rsidRPr="00D46D52">
        <w:rPr>
          <w:rStyle w:val="Strong"/>
          <w:sz w:val="24"/>
          <w:szCs w:val="24"/>
        </w:rPr>
        <w:t>fatalities</w:t>
      </w:r>
      <w:r w:rsidRPr="00D46D52">
        <w:rPr>
          <w:rStyle w:val="Strong"/>
          <w:b w:val="0"/>
          <w:sz w:val="24"/>
          <w:szCs w:val="24"/>
        </w:rPr>
        <w:t xml:space="preserve"> in the </w:t>
      </w:r>
      <w:r w:rsidRPr="00D46D52">
        <w:rPr>
          <w:rStyle w:val="Strong"/>
          <w:sz w:val="24"/>
          <w:szCs w:val="24"/>
        </w:rPr>
        <w:t>0-15</w:t>
      </w:r>
      <w:r w:rsidRPr="00D46D52">
        <w:rPr>
          <w:rStyle w:val="Strong"/>
          <w:b w:val="0"/>
          <w:sz w:val="24"/>
          <w:szCs w:val="24"/>
        </w:rPr>
        <w:t xml:space="preserve"> age range, emphasizing the importance of child safety in traffic environments.</w:t>
      </w:r>
    </w:p>
    <w:p w14:paraId="12C6E45C" w14:textId="77777777" w:rsidR="00A5141D" w:rsidRPr="006A0BC1" w:rsidRDefault="00A5141D" w:rsidP="00A5141D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4"/>
          <w:u w:val="single"/>
        </w:rPr>
      </w:pPr>
      <w:r w:rsidRPr="006A0BC1">
        <w:rPr>
          <w:rStyle w:val="Strong"/>
          <w:b w:val="0"/>
          <w:sz w:val="28"/>
          <w:szCs w:val="24"/>
          <w:u w:val="single"/>
        </w:rPr>
        <w:t xml:space="preserve">Impact of Weather and Road Conditions: </w:t>
      </w:r>
    </w:p>
    <w:p w14:paraId="01E61651" w14:textId="511089DF" w:rsidR="00D46D52" w:rsidRPr="00D46D52" w:rsidRDefault="00A5141D" w:rsidP="00D46D52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Clear weather dominates: The majority of accidents occur in </w:t>
      </w:r>
      <w:r w:rsidRPr="00D46D52">
        <w:rPr>
          <w:rStyle w:val="Strong"/>
          <w:sz w:val="24"/>
          <w:szCs w:val="24"/>
        </w:rPr>
        <w:t>"Fine no high winds"</w:t>
      </w:r>
      <w:r w:rsidRPr="00D46D52">
        <w:rPr>
          <w:rStyle w:val="Strong"/>
          <w:b w:val="0"/>
          <w:sz w:val="24"/>
          <w:szCs w:val="24"/>
        </w:rPr>
        <w:t xml:space="preserve"> conditions across all severity levels </w:t>
      </w:r>
      <w:r w:rsidRPr="00D46D52">
        <w:rPr>
          <w:rStyle w:val="Strong"/>
          <w:sz w:val="24"/>
          <w:szCs w:val="24"/>
        </w:rPr>
        <w:t>(392 fatal, 7,234 serious, 29,204 slight)</w:t>
      </w:r>
      <w:r w:rsidRPr="00D46D52">
        <w:rPr>
          <w:rStyle w:val="Strong"/>
          <w:b w:val="0"/>
          <w:sz w:val="24"/>
          <w:szCs w:val="24"/>
        </w:rPr>
        <w:t xml:space="preserve">. This suggests that most accidents happen in seemingly ideal driving conditions, possibly due to higher traffic volumes or driver </w:t>
      </w:r>
      <w:r w:rsidR="00D46D52" w:rsidRPr="00D46D52">
        <w:rPr>
          <w:rStyle w:val="Strong"/>
          <w:b w:val="0"/>
          <w:sz w:val="24"/>
          <w:szCs w:val="24"/>
        </w:rPr>
        <w:t>contentment</w:t>
      </w:r>
      <w:r w:rsidRPr="00D46D52">
        <w:rPr>
          <w:rStyle w:val="Strong"/>
          <w:b w:val="0"/>
          <w:sz w:val="24"/>
          <w:szCs w:val="24"/>
        </w:rPr>
        <w:t>.</w:t>
      </w:r>
    </w:p>
    <w:p w14:paraId="71709964" w14:textId="77777777" w:rsidR="00D46D52" w:rsidRPr="00D46D52" w:rsidRDefault="00A5141D" w:rsidP="00D46D52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Rain's impact: </w:t>
      </w:r>
      <w:r w:rsidRPr="00D46D52">
        <w:rPr>
          <w:rStyle w:val="Strong"/>
          <w:sz w:val="24"/>
          <w:szCs w:val="24"/>
        </w:rPr>
        <w:t>"Raining no high winds"</w:t>
      </w:r>
      <w:r w:rsidRPr="00D46D52">
        <w:rPr>
          <w:rStyle w:val="Strong"/>
          <w:b w:val="0"/>
          <w:sz w:val="24"/>
          <w:szCs w:val="24"/>
        </w:rPr>
        <w:t xml:space="preserve"> is the second most common condition for accidents </w:t>
      </w:r>
      <w:r w:rsidRPr="00D46D52">
        <w:rPr>
          <w:rStyle w:val="Strong"/>
          <w:sz w:val="24"/>
          <w:szCs w:val="24"/>
        </w:rPr>
        <w:t>(59 fatal, 1,120 serious, 4,617 slight)</w:t>
      </w:r>
      <w:r w:rsidRPr="00D46D52">
        <w:rPr>
          <w:rStyle w:val="Strong"/>
          <w:b w:val="0"/>
          <w:sz w:val="24"/>
          <w:szCs w:val="24"/>
        </w:rPr>
        <w:t>, highlighting the increased risk during wet weather.</w:t>
      </w:r>
    </w:p>
    <w:p w14:paraId="2F2E1CE8" w14:textId="77777777" w:rsidR="00D46D52" w:rsidRPr="00D46D52" w:rsidRDefault="00A5141D" w:rsidP="00D46D52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High winds factor: While less common, accidents in windy conditions </w:t>
      </w:r>
      <w:r w:rsidRPr="00D46D52">
        <w:rPr>
          <w:rStyle w:val="Strong"/>
          <w:sz w:val="24"/>
          <w:szCs w:val="24"/>
        </w:rPr>
        <w:t>(both fine and rainy)</w:t>
      </w:r>
      <w:r w:rsidRPr="00D46D52">
        <w:rPr>
          <w:rStyle w:val="Strong"/>
          <w:b w:val="0"/>
          <w:sz w:val="24"/>
          <w:szCs w:val="24"/>
        </w:rPr>
        <w:t xml:space="preserve"> show a notable presence, indicating the potential danger of strong winds.</w:t>
      </w:r>
    </w:p>
    <w:p w14:paraId="1C6B2771" w14:textId="028608F5" w:rsidR="00A5141D" w:rsidRPr="00D46D52" w:rsidRDefault="00A5141D" w:rsidP="00D46D52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Severe weather rarity: Accidents in extreme conditions like </w:t>
      </w:r>
      <w:r w:rsidRPr="00D46D52">
        <w:rPr>
          <w:rStyle w:val="Strong"/>
          <w:sz w:val="24"/>
          <w:szCs w:val="24"/>
        </w:rPr>
        <w:t>snow or fog</w:t>
      </w:r>
      <w:r w:rsidRPr="00D46D52">
        <w:rPr>
          <w:rStyle w:val="Strong"/>
          <w:b w:val="0"/>
          <w:sz w:val="24"/>
          <w:szCs w:val="24"/>
        </w:rPr>
        <w:t xml:space="preserve"> are relatively rare but still occur, emphasizing the need for extra caution in these situations.</w:t>
      </w:r>
    </w:p>
    <w:p w14:paraId="6B125A6B" w14:textId="739D2E12" w:rsidR="00D46D52" w:rsidRPr="006A0BC1" w:rsidRDefault="00D46D52" w:rsidP="00D46D52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4"/>
          <w:u w:val="single"/>
        </w:rPr>
      </w:pPr>
      <w:r w:rsidRPr="006A0BC1">
        <w:rPr>
          <w:rStyle w:val="Strong"/>
          <w:b w:val="0"/>
          <w:sz w:val="28"/>
          <w:szCs w:val="24"/>
          <w:u w:val="single"/>
        </w:rPr>
        <w:t xml:space="preserve">Casualty and Collision Hotspots: </w:t>
      </w:r>
    </w:p>
    <w:p w14:paraId="6A8541B8" w14:textId="77777777" w:rsidR="00D46D52" w:rsidRPr="00D46D52" w:rsidRDefault="00D46D52" w:rsidP="00D46D52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High-risk areas: </w:t>
      </w:r>
      <w:r w:rsidRPr="00D46D52">
        <w:rPr>
          <w:rStyle w:val="Strong"/>
          <w:sz w:val="24"/>
          <w:szCs w:val="24"/>
        </w:rPr>
        <w:t>Kent, Surrey,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46D52">
        <w:rPr>
          <w:rStyle w:val="Strong"/>
          <w:sz w:val="24"/>
          <w:szCs w:val="24"/>
        </w:rPr>
        <w:t>Essex</w:t>
      </w:r>
      <w:r w:rsidRPr="00D46D52">
        <w:rPr>
          <w:rStyle w:val="Strong"/>
          <w:b w:val="0"/>
          <w:sz w:val="24"/>
          <w:szCs w:val="24"/>
        </w:rPr>
        <w:t xml:space="preserve"> consistently appear among the top districts for fatal accidents (</w:t>
      </w:r>
      <w:r w:rsidRPr="00D46D52">
        <w:rPr>
          <w:rStyle w:val="Strong"/>
          <w:sz w:val="24"/>
          <w:szCs w:val="24"/>
        </w:rPr>
        <w:t>19, 21</w:t>
      </w:r>
      <w:r w:rsidRPr="00D46D52">
        <w:rPr>
          <w:rStyle w:val="Strong"/>
          <w:b w:val="0"/>
          <w:sz w:val="24"/>
          <w:szCs w:val="24"/>
        </w:rPr>
        <w:t xml:space="preserve">, and </w:t>
      </w:r>
      <w:r w:rsidRPr="00D46D52">
        <w:rPr>
          <w:rStyle w:val="Strong"/>
          <w:sz w:val="24"/>
          <w:szCs w:val="24"/>
        </w:rPr>
        <w:t>12 fatalities</w:t>
      </w:r>
      <w:r w:rsidRPr="00D46D52">
        <w:rPr>
          <w:rStyle w:val="Strong"/>
          <w:b w:val="0"/>
          <w:sz w:val="24"/>
          <w:szCs w:val="24"/>
        </w:rPr>
        <w:t xml:space="preserve"> respectively), suggesting a need for targeted safety measures in these regions.</w:t>
      </w:r>
    </w:p>
    <w:p w14:paraId="1537240F" w14:textId="77777777" w:rsidR="00D46D52" w:rsidRPr="00D46D52" w:rsidRDefault="00D46D52" w:rsidP="00D46D52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Urban centers: Major cities like </w:t>
      </w:r>
      <w:r w:rsidRPr="00D46D52">
        <w:rPr>
          <w:rStyle w:val="Strong"/>
          <w:sz w:val="24"/>
          <w:szCs w:val="24"/>
        </w:rPr>
        <w:t>Birmingham, Leeds, and Manchester</w:t>
      </w:r>
      <w:r w:rsidRPr="00D46D52">
        <w:rPr>
          <w:rStyle w:val="Strong"/>
          <w:b w:val="0"/>
          <w:sz w:val="24"/>
          <w:szCs w:val="24"/>
        </w:rPr>
        <w:t xml:space="preserve"> show high numbers of </w:t>
      </w:r>
      <w:r w:rsidRPr="00D46D52">
        <w:rPr>
          <w:rStyle w:val="Strong"/>
          <w:sz w:val="24"/>
          <w:szCs w:val="24"/>
        </w:rPr>
        <w:t>serious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46D52">
        <w:rPr>
          <w:rStyle w:val="Strong"/>
          <w:sz w:val="24"/>
          <w:szCs w:val="24"/>
        </w:rPr>
        <w:t>slight</w:t>
      </w:r>
      <w:r w:rsidRPr="00D46D52">
        <w:rPr>
          <w:rStyle w:val="Strong"/>
          <w:b w:val="0"/>
          <w:sz w:val="24"/>
          <w:szCs w:val="24"/>
        </w:rPr>
        <w:t xml:space="preserve"> accidents, likely due to higher population density and traffic volumes.</w:t>
      </w:r>
    </w:p>
    <w:p w14:paraId="6FFD64B1" w14:textId="45D9CF76" w:rsidR="00D46D52" w:rsidRDefault="00D46D52" w:rsidP="00D46D52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Rural-urban divide: While urban areas generally have more accidents overall, some rural counties like </w:t>
      </w:r>
      <w:r w:rsidRPr="00D46D52">
        <w:rPr>
          <w:rStyle w:val="Strong"/>
          <w:sz w:val="24"/>
          <w:szCs w:val="24"/>
        </w:rPr>
        <w:t>Norfolk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46D52">
        <w:rPr>
          <w:rStyle w:val="Strong"/>
          <w:sz w:val="24"/>
          <w:szCs w:val="24"/>
        </w:rPr>
        <w:t>Suffolk</w:t>
      </w:r>
      <w:r w:rsidRPr="00D46D52">
        <w:rPr>
          <w:rStyle w:val="Strong"/>
          <w:b w:val="0"/>
          <w:sz w:val="24"/>
          <w:szCs w:val="24"/>
        </w:rPr>
        <w:t xml:space="preserve"> feature prominently in fatal accident statistics.</w:t>
      </w:r>
    </w:p>
    <w:p w14:paraId="0AD575A8" w14:textId="77777777" w:rsidR="00741466" w:rsidRPr="00741466" w:rsidRDefault="00C040D3" w:rsidP="00C040D3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4"/>
          <w:u w:val="single"/>
        </w:rPr>
      </w:pPr>
      <w:r w:rsidRPr="00741466">
        <w:rPr>
          <w:rStyle w:val="Strong"/>
          <w:b w:val="0"/>
          <w:sz w:val="28"/>
          <w:szCs w:val="24"/>
          <w:u w:val="single"/>
        </w:rPr>
        <w:t xml:space="preserve">Collision Patterns by Time and Day of the Week: </w:t>
      </w:r>
    </w:p>
    <w:p w14:paraId="516022B7" w14:textId="2B6F1570" w:rsidR="00C040D3" w:rsidRPr="00741466" w:rsidRDefault="00C040D3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 xml:space="preserve">Friday danger: </w:t>
      </w:r>
      <w:r w:rsidRPr="00741466">
        <w:rPr>
          <w:rStyle w:val="Strong"/>
          <w:sz w:val="24"/>
          <w:szCs w:val="24"/>
        </w:rPr>
        <w:t>Friday</w:t>
      </w:r>
      <w:r w:rsidRPr="00741466">
        <w:rPr>
          <w:rStyle w:val="Strong"/>
          <w:b w:val="0"/>
          <w:sz w:val="24"/>
          <w:szCs w:val="24"/>
        </w:rPr>
        <w:t xml:space="preserve"> emerges as the most </w:t>
      </w:r>
      <w:r w:rsidR="00741466" w:rsidRPr="00741466">
        <w:rPr>
          <w:rStyle w:val="Strong"/>
          <w:b w:val="0"/>
          <w:sz w:val="24"/>
          <w:szCs w:val="24"/>
        </w:rPr>
        <w:t>dangerous</w:t>
      </w:r>
      <w:r w:rsidRPr="00741466">
        <w:rPr>
          <w:rStyle w:val="Strong"/>
          <w:b w:val="0"/>
          <w:sz w:val="24"/>
          <w:szCs w:val="24"/>
        </w:rPr>
        <w:t xml:space="preserve"> day, with the highest number of </w:t>
      </w:r>
      <w:r w:rsidRPr="00741466">
        <w:rPr>
          <w:rStyle w:val="Strong"/>
          <w:sz w:val="24"/>
          <w:szCs w:val="24"/>
        </w:rPr>
        <w:t>slight (6,040)</w:t>
      </w:r>
      <w:r w:rsidRPr="00741466">
        <w:rPr>
          <w:rStyle w:val="Strong"/>
          <w:b w:val="0"/>
          <w:sz w:val="24"/>
          <w:szCs w:val="24"/>
        </w:rPr>
        <w:t xml:space="preserve"> and </w:t>
      </w:r>
      <w:r w:rsidRPr="00741466">
        <w:rPr>
          <w:rStyle w:val="Strong"/>
          <w:sz w:val="24"/>
          <w:szCs w:val="24"/>
        </w:rPr>
        <w:t>serious</w:t>
      </w:r>
      <w:r w:rsidRPr="00741466">
        <w:rPr>
          <w:rStyle w:val="Strong"/>
          <w:b w:val="0"/>
          <w:sz w:val="24"/>
          <w:szCs w:val="24"/>
        </w:rPr>
        <w:t xml:space="preserve"> </w:t>
      </w:r>
      <w:r w:rsidRPr="00741466">
        <w:rPr>
          <w:rStyle w:val="Strong"/>
          <w:sz w:val="24"/>
          <w:szCs w:val="24"/>
        </w:rPr>
        <w:t>(1,450)</w:t>
      </w:r>
      <w:r w:rsidRPr="00741466">
        <w:rPr>
          <w:rStyle w:val="Strong"/>
          <w:b w:val="0"/>
          <w:sz w:val="24"/>
          <w:szCs w:val="24"/>
        </w:rPr>
        <w:t xml:space="preserve"> accidents, as well as the most </w:t>
      </w:r>
      <w:r w:rsidRPr="00741466">
        <w:rPr>
          <w:rStyle w:val="Strong"/>
          <w:sz w:val="24"/>
          <w:szCs w:val="24"/>
        </w:rPr>
        <w:lastRenderedPageBreak/>
        <w:t>fatalities (87).</w:t>
      </w:r>
      <w:r w:rsidRPr="00741466">
        <w:rPr>
          <w:rStyle w:val="Strong"/>
          <w:b w:val="0"/>
          <w:sz w:val="24"/>
          <w:szCs w:val="24"/>
        </w:rPr>
        <w:t xml:space="preserve"> This suggests increased risk due to a combination of rush-hour traffic and weekend anticipation.</w:t>
      </w:r>
    </w:p>
    <w:p w14:paraId="702096F3" w14:textId="77777777" w:rsidR="00C040D3" w:rsidRPr="00C040D3" w:rsidRDefault="00C040D3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C040D3">
        <w:rPr>
          <w:rStyle w:val="Strong"/>
          <w:b w:val="0"/>
          <w:sz w:val="24"/>
          <w:szCs w:val="24"/>
        </w:rPr>
        <w:t xml:space="preserve">Midweek stability: </w:t>
      </w:r>
      <w:r w:rsidRPr="00741466">
        <w:rPr>
          <w:rStyle w:val="Strong"/>
          <w:sz w:val="24"/>
          <w:szCs w:val="24"/>
        </w:rPr>
        <w:t>Tuesday</w:t>
      </w:r>
      <w:r w:rsidRPr="00C040D3">
        <w:rPr>
          <w:rStyle w:val="Strong"/>
          <w:b w:val="0"/>
          <w:sz w:val="24"/>
          <w:szCs w:val="24"/>
        </w:rPr>
        <w:t xml:space="preserve"> to </w:t>
      </w:r>
      <w:r w:rsidRPr="00741466">
        <w:rPr>
          <w:rStyle w:val="Strong"/>
          <w:sz w:val="24"/>
          <w:szCs w:val="24"/>
        </w:rPr>
        <w:t>Thursday</w:t>
      </w:r>
      <w:r w:rsidRPr="00C040D3">
        <w:rPr>
          <w:rStyle w:val="Strong"/>
          <w:b w:val="0"/>
          <w:sz w:val="24"/>
          <w:szCs w:val="24"/>
        </w:rPr>
        <w:t xml:space="preserve"> show relatively consistent accident rates across all severity levels, indicating a baseline risk during typical workdays.</w:t>
      </w:r>
    </w:p>
    <w:p w14:paraId="2D4BEBA1" w14:textId="29BEF494" w:rsidR="00C040D3" w:rsidRDefault="00C040D3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C040D3">
        <w:rPr>
          <w:rStyle w:val="Strong"/>
          <w:b w:val="0"/>
          <w:sz w:val="24"/>
          <w:szCs w:val="24"/>
        </w:rPr>
        <w:t xml:space="preserve">Weekend: While </w:t>
      </w:r>
      <w:r w:rsidRPr="00741466">
        <w:rPr>
          <w:rStyle w:val="Strong"/>
          <w:sz w:val="24"/>
          <w:szCs w:val="24"/>
        </w:rPr>
        <w:t>Saturday</w:t>
      </w:r>
      <w:r w:rsidRPr="00C040D3">
        <w:rPr>
          <w:rStyle w:val="Strong"/>
          <w:b w:val="0"/>
          <w:sz w:val="24"/>
          <w:szCs w:val="24"/>
        </w:rPr>
        <w:t xml:space="preserve"> has fewer </w:t>
      </w:r>
      <w:r w:rsidRPr="00741466">
        <w:rPr>
          <w:rStyle w:val="Strong"/>
          <w:sz w:val="24"/>
          <w:szCs w:val="24"/>
        </w:rPr>
        <w:t>slight</w:t>
      </w:r>
      <w:r w:rsidRPr="00C040D3">
        <w:rPr>
          <w:rStyle w:val="Strong"/>
          <w:b w:val="0"/>
          <w:sz w:val="24"/>
          <w:szCs w:val="24"/>
        </w:rPr>
        <w:t xml:space="preserve"> accidents than </w:t>
      </w:r>
      <w:r w:rsidRPr="00741466">
        <w:rPr>
          <w:rStyle w:val="Strong"/>
          <w:sz w:val="24"/>
          <w:szCs w:val="24"/>
        </w:rPr>
        <w:t>weekdays</w:t>
      </w:r>
      <w:r w:rsidRPr="00C040D3">
        <w:rPr>
          <w:rStyle w:val="Strong"/>
          <w:b w:val="0"/>
          <w:sz w:val="24"/>
          <w:szCs w:val="24"/>
        </w:rPr>
        <w:t xml:space="preserve">, it maintains high </w:t>
      </w:r>
      <w:r w:rsidRPr="00741466">
        <w:rPr>
          <w:rStyle w:val="Strong"/>
          <w:sz w:val="24"/>
          <w:szCs w:val="24"/>
        </w:rPr>
        <w:t>serious</w:t>
      </w:r>
      <w:r w:rsidRPr="00C040D3">
        <w:rPr>
          <w:rStyle w:val="Strong"/>
          <w:b w:val="0"/>
          <w:sz w:val="24"/>
          <w:szCs w:val="24"/>
        </w:rPr>
        <w:t xml:space="preserve"> accident numbers. </w:t>
      </w:r>
      <w:r w:rsidRPr="00741466">
        <w:rPr>
          <w:rStyle w:val="Strong"/>
          <w:sz w:val="24"/>
          <w:szCs w:val="24"/>
        </w:rPr>
        <w:t>Sunday</w:t>
      </w:r>
      <w:r w:rsidRPr="00C040D3">
        <w:rPr>
          <w:rStyle w:val="Strong"/>
          <w:b w:val="0"/>
          <w:sz w:val="24"/>
          <w:szCs w:val="24"/>
        </w:rPr>
        <w:t xml:space="preserve"> shows the lowest accident counts across all categories, likely due to reduced traffic volume.</w:t>
      </w:r>
    </w:p>
    <w:p w14:paraId="1DB9A1A4" w14:textId="48412C6F" w:rsidR="00741466" w:rsidRDefault="00741466" w:rsidP="00741466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4"/>
          <w:u w:val="single"/>
        </w:rPr>
      </w:pPr>
      <w:r w:rsidRPr="00741466">
        <w:rPr>
          <w:rStyle w:val="Strong"/>
          <w:b w:val="0"/>
          <w:sz w:val="28"/>
          <w:szCs w:val="24"/>
          <w:u w:val="single"/>
        </w:rPr>
        <w:t>Gender and Collision Outcomes</w:t>
      </w:r>
      <w:r>
        <w:rPr>
          <w:rStyle w:val="Strong"/>
          <w:b w:val="0"/>
          <w:sz w:val="28"/>
          <w:szCs w:val="24"/>
          <w:u w:val="single"/>
        </w:rPr>
        <w:t xml:space="preserve">: </w:t>
      </w:r>
    </w:p>
    <w:p w14:paraId="7FAE4594" w14:textId="7E65CCC1" w:rsidR="00741466" w:rsidRPr="00741466" w:rsidRDefault="00741466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 xml:space="preserve">Male presentation: </w:t>
      </w:r>
      <w:r w:rsidRPr="00741466">
        <w:rPr>
          <w:rStyle w:val="Strong"/>
          <w:sz w:val="24"/>
          <w:szCs w:val="24"/>
        </w:rPr>
        <w:t>Male</w:t>
      </w:r>
      <w:r w:rsidRPr="00741466">
        <w:rPr>
          <w:rStyle w:val="Strong"/>
          <w:b w:val="0"/>
          <w:sz w:val="24"/>
          <w:szCs w:val="24"/>
        </w:rPr>
        <w:t xml:space="preserve"> drivers are involved in </w:t>
      </w:r>
      <w:r w:rsidR="000502CB">
        <w:rPr>
          <w:rStyle w:val="Strong"/>
          <w:b w:val="0"/>
          <w:sz w:val="24"/>
          <w:szCs w:val="24"/>
        </w:rPr>
        <w:t>an</w:t>
      </w:r>
      <w:r w:rsidRPr="00741466">
        <w:rPr>
          <w:rStyle w:val="Strong"/>
          <w:b w:val="0"/>
          <w:sz w:val="24"/>
          <w:szCs w:val="24"/>
        </w:rPr>
        <w:t xml:space="preserve"> excessively high number of accidents across all severity levels </w:t>
      </w:r>
      <w:r w:rsidRPr="000502CB">
        <w:rPr>
          <w:rStyle w:val="Strong"/>
          <w:sz w:val="24"/>
          <w:szCs w:val="24"/>
        </w:rPr>
        <w:t>(21,624 slight, 5,394 serious, 277 fatal)</w:t>
      </w:r>
      <w:r w:rsidRPr="00741466">
        <w:rPr>
          <w:rStyle w:val="Strong"/>
          <w:b w:val="0"/>
          <w:sz w:val="24"/>
          <w:szCs w:val="24"/>
        </w:rPr>
        <w:t>, more than double the rate of female drivers.</w:t>
      </w:r>
    </w:p>
    <w:p w14:paraId="5BB04DD7" w14:textId="77777777" w:rsidR="00741466" w:rsidRPr="00741466" w:rsidRDefault="00741466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 xml:space="preserve">Female driver statistics: </w:t>
      </w:r>
      <w:r w:rsidRPr="000502CB">
        <w:rPr>
          <w:rStyle w:val="Strong"/>
          <w:sz w:val="24"/>
          <w:szCs w:val="24"/>
        </w:rPr>
        <w:t>Female</w:t>
      </w:r>
      <w:r w:rsidRPr="00741466">
        <w:rPr>
          <w:rStyle w:val="Strong"/>
          <w:b w:val="0"/>
          <w:sz w:val="24"/>
          <w:szCs w:val="24"/>
        </w:rPr>
        <w:t xml:space="preserve"> drivers show lower involvement in accidents </w:t>
      </w:r>
      <w:r w:rsidRPr="000502CB">
        <w:rPr>
          <w:rStyle w:val="Strong"/>
          <w:sz w:val="24"/>
          <w:szCs w:val="24"/>
        </w:rPr>
        <w:t>(8,536 slight, 2,096 serious, 124 fatal),</w:t>
      </w:r>
      <w:r w:rsidRPr="00741466">
        <w:rPr>
          <w:rStyle w:val="Strong"/>
          <w:b w:val="0"/>
          <w:sz w:val="24"/>
          <w:szCs w:val="24"/>
        </w:rPr>
        <w:t xml:space="preserve"> but still represent a significant portion of total incidents.</w:t>
      </w:r>
    </w:p>
    <w:p w14:paraId="15A71823" w14:textId="77777777" w:rsidR="00741466" w:rsidRPr="00741466" w:rsidRDefault="00741466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>Severity ratio consistency: The ratio of male to female involvement remains relatively constant across severity levels, suggesting that gender-related factors influence accident likelihood more than severity.</w:t>
      </w:r>
    </w:p>
    <w:p w14:paraId="4FF8A9DF" w14:textId="0C729D13" w:rsidR="00C040D3" w:rsidRDefault="00741466" w:rsidP="000502CB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 xml:space="preserve">Data gaps: A substantial number of accidents have unknown driver gender </w:t>
      </w:r>
      <w:r w:rsidRPr="000502CB">
        <w:rPr>
          <w:rStyle w:val="Strong"/>
          <w:sz w:val="24"/>
          <w:szCs w:val="24"/>
        </w:rPr>
        <w:t>(6,982 slight, 1,581 serious, 92 fatal),</w:t>
      </w:r>
      <w:r w:rsidRPr="00741466">
        <w:rPr>
          <w:rStyle w:val="Strong"/>
          <w:b w:val="0"/>
          <w:sz w:val="24"/>
          <w:szCs w:val="24"/>
        </w:rPr>
        <w:t xml:space="preserve"> indicating potential areas for improved data collection.</w:t>
      </w:r>
    </w:p>
    <w:p w14:paraId="4D2C714B" w14:textId="0E79D63D" w:rsidR="00C53B1A" w:rsidRPr="00BC7805" w:rsidRDefault="00C53B1A" w:rsidP="00C53B1A">
      <w:pPr>
        <w:rPr>
          <w:rStyle w:val="Strong"/>
          <w:sz w:val="28"/>
          <w:szCs w:val="24"/>
        </w:rPr>
      </w:pPr>
      <w:r w:rsidRPr="00BC7805">
        <w:rPr>
          <w:rStyle w:val="Strong"/>
          <w:sz w:val="28"/>
          <w:szCs w:val="24"/>
        </w:rPr>
        <w:t xml:space="preserve">Business Impact &amp; Interpretation </w:t>
      </w:r>
      <w:r w:rsidRPr="00BC7805">
        <w:rPr>
          <w:rStyle w:val="Strong"/>
          <w:sz w:val="28"/>
          <w:szCs w:val="24"/>
        </w:rPr>
        <w:t xml:space="preserve">for </w:t>
      </w:r>
      <w:r w:rsidRPr="00BC7805">
        <w:rPr>
          <w:rStyle w:val="Strong"/>
          <w:sz w:val="28"/>
          <w:szCs w:val="24"/>
        </w:rPr>
        <w:t>Decision Making</w:t>
      </w:r>
    </w:p>
    <w:p w14:paraId="3D0318C5" w14:textId="7A783909" w:rsidR="00C53B1A" w:rsidRPr="00C53B1A" w:rsidRDefault="00C53B1A" w:rsidP="00C53B1A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 w:rsidRPr="00C53B1A">
        <w:rPr>
          <w:rStyle w:val="Strong"/>
          <w:bCs w:val="0"/>
          <w:sz w:val="24"/>
          <w:szCs w:val="24"/>
        </w:rPr>
        <w:t>Road Safety Campaigns</w:t>
      </w:r>
      <w:r w:rsidRPr="00C53B1A">
        <w:rPr>
          <w:rStyle w:val="Strong"/>
          <w:b w:val="0"/>
          <w:sz w:val="24"/>
          <w:szCs w:val="24"/>
        </w:rPr>
        <w:t>: Insights used to design targeted awareness programs for high-risk groups.</w:t>
      </w:r>
    </w:p>
    <w:p w14:paraId="3ADA2531" w14:textId="0689DBE2" w:rsidR="00C53B1A" w:rsidRPr="00C53B1A" w:rsidRDefault="00C53B1A" w:rsidP="00C53B1A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 w:rsidRPr="00C53B1A">
        <w:rPr>
          <w:rStyle w:val="Strong"/>
          <w:bCs w:val="0"/>
          <w:sz w:val="24"/>
          <w:szCs w:val="24"/>
        </w:rPr>
        <w:t>Policy Recommendations</w:t>
      </w:r>
      <w:r w:rsidRPr="00C53B1A">
        <w:rPr>
          <w:rStyle w:val="Strong"/>
          <w:b w:val="0"/>
          <w:sz w:val="24"/>
          <w:szCs w:val="24"/>
        </w:rPr>
        <w:t>: Provided data-backed guidance on improving infrastructure and law enforcement.</w:t>
      </w:r>
    </w:p>
    <w:p w14:paraId="5DD1AAA8" w14:textId="3CAC348E" w:rsidR="00C53B1A" w:rsidRPr="00C53B1A" w:rsidRDefault="00C53B1A" w:rsidP="00C53B1A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 w:rsidRPr="00C53B1A">
        <w:rPr>
          <w:rStyle w:val="Strong"/>
          <w:bCs w:val="0"/>
          <w:sz w:val="24"/>
          <w:szCs w:val="24"/>
        </w:rPr>
        <w:t>Resource Allocation</w:t>
      </w:r>
      <w:r w:rsidRPr="00C53B1A">
        <w:rPr>
          <w:rStyle w:val="Strong"/>
          <w:b w:val="0"/>
          <w:sz w:val="24"/>
          <w:szCs w:val="24"/>
        </w:rPr>
        <w:t>: Helped emergency services prioritize high-risk areas for faster response.</w:t>
      </w:r>
    </w:p>
    <w:p w14:paraId="07E8BB65" w14:textId="730A4219" w:rsidR="00C53B1A" w:rsidRPr="00C53B1A" w:rsidRDefault="00C53B1A" w:rsidP="00C53B1A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 w:rsidRPr="00C53B1A">
        <w:rPr>
          <w:rStyle w:val="Strong"/>
          <w:bCs w:val="0"/>
          <w:sz w:val="24"/>
          <w:szCs w:val="24"/>
        </w:rPr>
        <w:t>Public Awareness &amp; Reporting</w:t>
      </w:r>
      <w:r w:rsidRPr="00C53B1A">
        <w:rPr>
          <w:rStyle w:val="Strong"/>
          <w:b w:val="0"/>
          <w:sz w:val="24"/>
          <w:szCs w:val="24"/>
        </w:rPr>
        <w:t>: Shared findings to educate the public on road safety risks.</w:t>
      </w:r>
    </w:p>
    <w:sectPr w:rsidR="00C53B1A" w:rsidRPr="00C5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30E3D"/>
    <w:multiLevelType w:val="hybridMultilevel"/>
    <w:tmpl w:val="7E5022E4"/>
    <w:lvl w:ilvl="0" w:tplc="E6726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6F20"/>
    <w:multiLevelType w:val="hybridMultilevel"/>
    <w:tmpl w:val="CC28B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2147F"/>
    <w:multiLevelType w:val="hybridMultilevel"/>
    <w:tmpl w:val="E2E865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FB29B3"/>
    <w:multiLevelType w:val="hybridMultilevel"/>
    <w:tmpl w:val="BDD08F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2002493">
    <w:abstractNumId w:val="0"/>
  </w:num>
  <w:num w:numId="2" w16cid:durableId="629819718">
    <w:abstractNumId w:val="2"/>
  </w:num>
  <w:num w:numId="3" w16cid:durableId="20864247">
    <w:abstractNumId w:val="3"/>
  </w:num>
  <w:num w:numId="4" w16cid:durableId="1803885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82"/>
    <w:rsid w:val="000502CB"/>
    <w:rsid w:val="00180691"/>
    <w:rsid w:val="00233953"/>
    <w:rsid w:val="00461065"/>
    <w:rsid w:val="005D61FC"/>
    <w:rsid w:val="00634E82"/>
    <w:rsid w:val="006A0BC1"/>
    <w:rsid w:val="00741466"/>
    <w:rsid w:val="00A22991"/>
    <w:rsid w:val="00A5141D"/>
    <w:rsid w:val="00AF664A"/>
    <w:rsid w:val="00BC7805"/>
    <w:rsid w:val="00C040D3"/>
    <w:rsid w:val="00C53B1A"/>
    <w:rsid w:val="00D10B5B"/>
    <w:rsid w:val="00D46D52"/>
    <w:rsid w:val="00D97F18"/>
    <w:rsid w:val="00DB0B68"/>
    <w:rsid w:val="00DB1B1F"/>
    <w:rsid w:val="00EA2281"/>
    <w:rsid w:val="00F5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08ED0"/>
  <w15:chartTrackingRefBased/>
  <w15:docId w15:val="{39214F94-C22D-42AA-9B73-C1A6C16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34E82"/>
    <w:rPr>
      <w:b/>
      <w:bCs/>
    </w:rPr>
  </w:style>
  <w:style w:type="paragraph" w:styleId="ListParagraph">
    <w:name w:val="List Paragraph"/>
    <w:basedOn w:val="Normal"/>
    <w:uiPriority w:val="34"/>
    <w:qFormat/>
    <w:rsid w:val="00634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ta.gov.uk/dataset/cb7ae6f0-4be6-4935-9277-47e5ce24a11f/road-accidents-safet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George</dc:creator>
  <cp:keywords/>
  <dc:description/>
  <cp:lastModifiedBy>George George</cp:lastModifiedBy>
  <cp:revision>5</cp:revision>
  <dcterms:created xsi:type="dcterms:W3CDTF">2025-01-13T22:50:00Z</dcterms:created>
  <dcterms:modified xsi:type="dcterms:W3CDTF">2025-03-19T16:10:00Z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e34dab4a-6420-4a0d-afa1-1d87b3192619</vt:lpwstr>
  </property>
</Properties>
</file>