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2"/>
          <w:szCs w:val="22"/>
        </w:rPr>
      </w:pPr>
      <w:bookmarkStart w:colFirst="0" w:colLast="0" w:name="_sroun3vec2kg" w:id="0"/>
      <w:bookmarkEnd w:id="0"/>
      <w:r w:rsidDel="00000000" w:rsidR="00000000" w:rsidRPr="00000000">
        <w:rPr>
          <w:sz w:val="22"/>
          <w:szCs w:val="22"/>
          <w:rtl w:val="0"/>
        </w:rPr>
        <w:t xml:space="preserve">George Geronimo Menezes Ferreira - 824148488</w:t>
      </w:r>
    </w:p>
    <w:p w:rsidR="00000000" w:rsidDel="00000000" w:rsidP="00000000" w:rsidRDefault="00000000" w:rsidRPr="00000000" w14:paraId="00000002">
      <w:pPr>
        <w:pStyle w:val="Heading1"/>
        <w:keepNext w:val="0"/>
        <w:keepLines w:val="0"/>
        <w:spacing w:before="480" w:lineRule="auto"/>
        <w:rPr/>
      </w:pPr>
      <w:bookmarkStart w:colFirst="0" w:colLast="0" w:name="_jr5l0ad1gl4w" w:id="1"/>
      <w:bookmarkEnd w:id="1"/>
      <w:r w:rsidDel="00000000" w:rsidR="00000000" w:rsidRPr="00000000">
        <w:rPr>
          <w:b w:val="1"/>
          <w:bCs w:val="1"/>
          <w:sz w:val="46"/>
          <w:szCs w:val="46"/>
          <w:rtl w:val="0"/>
        </w:rPr>
        <w:t xml:space="preserve">Inovação, Sustentabilidade e Competitividade Empresarial</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990oitr3b8g" w:id="2"/>
      <w:bookmarkEnd w:id="2"/>
      <w:r w:rsidDel="00000000" w:rsidR="00000000" w:rsidRPr="00000000">
        <w:rPr>
          <w:b w:val="1"/>
          <w:bCs w:val="1"/>
          <w:sz w:val="34"/>
          <w:szCs w:val="34"/>
          <w:rtl w:val="0"/>
        </w:rPr>
        <w:t xml:space="preserve">Negócios de Impacto Social, Ambiental e Valor Compartilhado</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xwvscavrybgh" w:id="3"/>
      <w:bookmarkEnd w:id="3"/>
      <w:r w:rsidDel="00000000" w:rsidR="00000000" w:rsidRPr="00000000">
        <w:rPr>
          <w:b w:val="1"/>
          <w:bCs w:val="1"/>
          <w:color w:val="000000"/>
          <w:sz w:val="26"/>
          <w:szCs w:val="26"/>
          <w:rtl w:val="0"/>
        </w:rPr>
        <w:t xml:space="preserve">Introdução</w:t>
      </w:r>
    </w:p>
    <w:p w:rsidR="00000000" w:rsidDel="00000000" w:rsidP="00000000" w:rsidRDefault="00000000" w:rsidRPr="00000000" w14:paraId="00000005">
      <w:pPr>
        <w:spacing w:after="240" w:before="240" w:lineRule="auto"/>
        <w:rPr/>
      </w:pPr>
      <w:r w:rsidDel="00000000" w:rsidR="00000000" w:rsidRPr="00000000">
        <w:rPr>
          <w:rtl w:val="0"/>
        </w:rPr>
        <w:t xml:space="preserve">Durante muito tempo, as empresas foram vistas apenas como organizações que existiam para gerar lucro. No entanto, a realidade atual mostra que esse pensamento já não é suficiente. Problemas como desigualdade social, mudanças climáticas, pobreza e escassez de recursos naturais colocam as empresas diante de uma nova responsabilidade: crescer economicamente sem ignorar os impactos que causam na sociedade e no meio ambiente.</w:t>
      </w:r>
    </w:p>
    <w:p w:rsidR="00000000" w:rsidDel="00000000" w:rsidP="00000000" w:rsidRDefault="00000000" w:rsidRPr="00000000" w14:paraId="00000006">
      <w:pPr>
        <w:spacing w:after="240" w:before="240" w:lineRule="auto"/>
        <w:rPr/>
      </w:pPr>
      <w:r w:rsidDel="00000000" w:rsidR="00000000" w:rsidRPr="00000000">
        <w:rPr>
          <w:rtl w:val="0"/>
        </w:rPr>
        <w:t xml:space="preserve">Nesse cenário, ganham destaque os </w:t>
      </w:r>
      <w:r w:rsidDel="00000000" w:rsidR="00000000" w:rsidRPr="00000000">
        <w:rPr>
          <w:rtl w:val="0"/>
        </w:rPr>
        <w:t xml:space="preserve">Negócios de Impacto Social e Ambiental</w:t>
      </w:r>
      <w:r w:rsidDel="00000000" w:rsidR="00000000" w:rsidRPr="00000000">
        <w:rPr>
          <w:rtl w:val="0"/>
        </w:rPr>
        <w:t xml:space="preserve"> e o conceito de </w:t>
      </w:r>
      <w:r w:rsidDel="00000000" w:rsidR="00000000" w:rsidRPr="00000000">
        <w:rPr>
          <w:rtl w:val="0"/>
        </w:rPr>
        <w:t xml:space="preserve">Valor Compartilhado</w:t>
      </w:r>
      <w:r w:rsidDel="00000000" w:rsidR="00000000" w:rsidRPr="00000000">
        <w:rPr>
          <w:rtl w:val="0"/>
        </w:rPr>
        <w:t xml:space="preserve">, que mostram que é possível unir lucro, inovação e transformação social. Mais do que uma tendência, essas abordagens se tornaram estratégias essenciais para a competitividade empresarial.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2ysv6grkorox" w:id="4"/>
      <w:bookmarkEnd w:id="4"/>
      <w:r w:rsidDel="00000000" w:rsidR="00000000" w:rsidRPr="00000000">
        <w:rPr>
          <w:b w:val="1"/>
          <w:bCs w:val="1"/>
          <w:sz w:val="34"/>
          <w:szCs w:val="34"/>
          <w:rtl w:val="0"/>
        </w:rPr>
        <w:t xml:space="preserve">Negócios de Impacto Social e Ambiental</w:t>
      </w:r>
    </w:p>
    <w:p w:rsidR="00000000" w:rsidDel="00000000" w:rsidP="00000000" w:rsidRDefault="00000000" w:rsidRPr="00000000" w14:paraId="00000009">
      <w:pPr>
        <w:spacing w:after="240" w:before="240" w:lineRule="auto"/>
        <w:rPr/>
      </w:pPr>
      <w:r w:rsidDel="00000000" w:rsidR="00000000" w:rsidRPr="00000000">
        <w:rPr>
          <w:rtl w:val="0"/>
        </w:rPr>
        <w:t xml:space="preserve">Os Negócios de Impacto surgem com uma proposta clara: resolver problemas sociais ou ambientais por meio de um modelo financeiramente sustentável. Ou seja, diferente de uma ONG que depende de doações, esses negócios geram sua própria receita, mas sem perder de vista sua missão social.</w:t>
      </w:r>
    </w:p>
    <w:p w:rsidR="00000000" w:rsidDel="00000000" w:rsidP="00000000" w:rsidRDefault="00000000" w:rsidRPr="00000000" w14:paraId="0000000A">
      <w:pPr>
        <w:spacing w:after="240" w:before="240" w:lineRule="auto"/>
        <w:rPr/>
      </w:pPr>
      <w:r w:rsidDel="00000000" w:rsidR="00000000" w:rsidRPr="00000000">
        <w:rPr>
          <w:rtl w:val="0"/>
        </w:rPr>
        <w:t xml:space="preserve">O objetivo principal não é apenas vender um produto ou serviço, mas gerar impacto positivo real na sociedade.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srk00q2p9j2g" w:id="5"/>
      <w:bookmarkEnd w:id="5"/>
      <w:r w:rsidDel="00000000" w:rsidR="00000000" w:rsidRPr="00000000">
        <w:rPr>
          <w:b w:val="1"/>
          <w:bCs w:val="1"/>
          <w:color w:val="000000"/>
          <w:sz w:val="26"/>
          <w:szCs w:val="26"/>
          <w:rtl w:val="0"/>
        </w:rPr>
        <w:t xml:space="preserve">Características principais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Possuem missão social ou ambiental bem definida;</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Geram receita própria e buscam lucro sustentável;</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Medem e acompanham o impacto causado;</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Buscam crescimento para ampliar o alcance da solução.</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nbog92k2tur" w:id="6"/>
      <w:bookmarkEnd w:id="6"/>
      <w:r w:rsidDel="00000000" w:rsidR="00000000" w:rsidRPr="00000000">
        <w:rPr>
          <w:b w:val="1"/>
          <w:bCs w:val="1"/>
          <w:color w:val="000000"/>
          <w:sz w:val="26"/>
          <w:szCs w:val="26"/>
          <w:rtl w:val="0"/>
        </w:rPr>
        <w:t xml:space="preserve">Exemplos práticos</w:t>
      </w:r>
    </w:p>
    <w:p w:rsidR="00000000" w:rsidDel="00000000" w:rsidP="00000000" w:rsidRDefault="00000000" w:rsidRPr="00000000" w14:paraId="00000011">
      <w:pPr>
        <w:spacing w:after="240" w:before="240" w:lineRule="auto"/>
        <w:rPr/>
      </w:pPr>
      <w:r w:rsidDel="00000000" w:rsidR="00000000" w:rsidRPr="00000000">
        <w:rPr>
          <w:rtl w:val="0"/>
        </w:rPr>
        <w:t xml:space="preserve">A Natura é um exemplo brasileiro importante. A empresa trabalha com comunidades da Amazônia, valorizando a biodiversidade e promovendo desenvolvimento local.</w:t>
      </w:r>
    </w:p>
    <w:p w:rsidR="00000000" w:rsidDel="00000000" w:rsidP="00000000" w:rsidRDefault="00000000" w:rsidRPr="00000000" w14:paraId="00000012">
      <w:pPr>
        <w:spacing w:after="240" w:before="240" w:lineRule="auto"/>
        <w:rPr/>
      </w:pPr>
      <w:r w:rsidDel="00000000" w:rsidR="00000000" w:rsidRPr="00000000">
        <w:rPr>
          <w:rtl w:val="0"/>
        </w:rPr>
        <w:t xml:space="preserve">Outro exemplo é a Tesla, que investe em veículos elétricos e soluções de energia limpa, contribuindo para a redução das emissões de carbono.</w:t>
      </w:r>
    </w:p>
    <w:p w:rsidR="00000000" w:rsidDel="00000000" w:rsidP="00000000" w:rsidRDefault="00000000" w:rsidRPr="00000000" w14:paraId="00000013">
      <w:pPr>
        <w:spacing w:after="240" w:before="240" w:lineRule="auto"/>
        <w:rPr/>
      </w:pPr>
      <w:r w:rsidDel="00000000" w:rsidR="00000000" w:rsidRPr="00000000">
        <w:rPr>
          <w:rtl w:val="0"/>
        </w:rPr>
        <w:t xml:space="preserve">Já o Grameen Bank ficou conhecido mundialmente por oferecer microcrédito para pessoas de baixa renda, permitindo que pequenos empreendedores tenham acesso ao sistema financeiro.</w:t>
      </w:r>
    </w:p>
    <w:p w:rsidR="00000000" w:rsidDel="00000000" w:rsidP="00000000" w:rsidRDefault="00000000" w:rsidRPr="00000000" w14:paraId="00000014">
      <w:pPr>
        <w:spacing w:after="240" w:before="240" w:lineRule="auto"/>
        <w:rPr/>
      </w:pPr>
      <w:r w:rsidDel="00000000" w:rsidR="00000000" w:rsidRPr="00000000">
        <w:rPr>
          <w:rtl w:val="0"/>
        </w:rPr>
        <w:t xml:space="preserve">Esses exemplos mostram que impacto social e lucro não são opostos. Pelo contrário, podem caminhar juntos.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idlqstxag7nk" w:id="7"/>
      <w:bookmarkEnd w:id="7"/>
      <w:r w:rsidDel="00000000" w:rsidR="00000000" w:rsidRPr="00000000">
        <w:rPr>
          <w:b w:val="1"/>
          <w:bCs w:val="1"/>
          <w:sz w:val="34"/>
          <w:szCs w:val="34"/>
          <w:rtl w:val="0"/>
        </w:rPr>
        <w:t xml:space="preserve">Valor Compartilhado</w:t>
      </w:r>
    </w:p>
    <w:p w:rsidR="00000000" w:rsidDel="00000000" w:rsidP="00000000" w:rsidRDefault="00000000" w:rsidRPr="00000000" w14:paraId="00000017">
      <w:pPr>
        <w:spacing w:after="240" w:before="240" w:lineRule="auto"/>
        <w:rPr/>
      </w:pPr>
      <w:r w:rsidDel="00000000" w:rsidR="00000000" w:rsidRPr="00000000">
        <w:rPr>
          <w:rtl w:val="0"/>
        </w:rPr>
        <w:t xml:space="preserve">O conceito de Valor Compartilhado foi desenvolvido por Michael Porter e Mark Kramer, professores ligados à Harvard Business School. Eles defendem que as empresas podem aumentar sua competitividade ao mesmo tempo em que ajudam a resolver problemas sociais.</w:t>
      </w:r>
    </w:p>
    <w:p w:rsidR="00000000" w:rsidDel="00000000" w:rsidP="00000000" w:rsidRDefault="00000000" w:rsidRPr="00000000" w14:paraId="00000018">
      <w:pPr>
        <w:spacing w:after="240" w:before="240" w:lineRule="auto"/>
        <w:rPr/>
      </w:pPr>
      <w:r w:rsidDel="00000000" w:rsidR="00000000" w:rsidRPr="00000000">
        <w:rPr>
          <w:rtl w:val="0"/>
        </w:rPr>
        <w:t xml:space="preserve">Diferente da responsabilidade social tradicional — que muitas vezes aparece como doação ou ação isolada — o Valor Compartilhado está diretamente ligado à estratégia da empresa. Ou seja, o impacto positivo faz parte do modelo de negócio.</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t0o0xso90xy" w:id="8"/>
      <w:bookmarkEnd w:id="8"/>
      <w:r w:rsidDel="00000000" w:rsidR="00000000" w:rsidRPr="00000000">
        <w:rPr>
          <w:b w:val="1"/>
          <w:bCs w:val="1"/>
          <w:color w:val="000000"/>
          <w:sz w:val="26"/>
          <w:szCs w:val="26"/>
          <w:rtl w:val="0"/>
        </w:rPr>
        <w:t xml:space="preserve">Como o Valor Compartilhado é criado?</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bCs w:val="1"/>
          <w:rtl w:val="0"/>
        </w:rPr>
        <w:t xml:space="preserve">Repensando produtos e mercados</w:t>
        <w:br w:type="textWrapping"/>
      </w:r>
      <w:r w:rsidDel="00000000" w:rsidR="00000000" w:rsidRPr="00000000">
        <w:rPr>
          <w:rtl w:val="0"/>
        </w:rPr>
        <w:t xml:space="preserve"> Criando produtos que atendam necessidades sociais reais, como alimentos mais saudáveis ou tecnologias sustentáveis.</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Melhorando a cadeia de valor</w:t>
        <w:br w:type="textWrapping"/>
      </w:r>
      <w:r w:rsidDel="00000000" w:rsidR="00000000" w:rsidRPr="00000000">
        <w:rPr>
          <w:rtl w:val="0"/>
        </w:rPr>
        <w:t xml:space="preserve"> Reduzindo desperdícios, economizando energia e melhorando condições de trabalho, o que gera eficiência e reduz custos.</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Fortalecendo a economia local</w:t>
        <w:br w:type="textWrapping"/>
      </w:r>
      <w:r w:rsidDel="00000000" w:rsidR="00000000" w:rsidRPr="00000000">
        <w:rPr>
          <w:rtl w:val="0"/>
        </w:rPr>
        <w:t xml:space="preserve"> Investindo em fornecedores e comunidades próximas, fortalecendo o ambiente onde a empresa está inserida.</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Essa lógica mostra que quando a sociedade cresce, a empresa também cresce.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2a3chacpwwkg" w:id="9"/>
      <w:bookmarkEnd w:id="9"/>
      <w:r w:rsidDel="00000000" w:rsidR="00000000" w:rsidRPr="00000000">
        <w:rPr>
          <w:b w:val="1"/>
          <w:bCs w:val="1"/>
          <w:sz w:val="34"/>
          <w:szCs w:val="34"/>
          <w:rtl w:val="0"/>
        </w:rPr>
        <w:t xml:space="preserve">Sustentabilidade como Estratégia Competitiva</w:t>
      </w:r>
    </w:p>
    <w:p w:rsidR="00000000" w:rsidDel="00000000" w:rsidP="00000000" w:rsidRDefault="00000000" w:rsidRPr="00000000" w14:paraId="00000020">
      <w:pPr>
        <w:spacing w:after="240" w:before="240" w:lineRule="auto"/>
        <w:rPr/>
      </w:pPr>
      <w:r w:rsidDel="00000000" w:rsidR="00000000" w:rsidRPr="00000000">
        <w:rPr>
          <w:rtl w:val="0"/>
        </w:rPr>
        <w:t xml:space="preserve">Hoje, os consumidores estão mais atentos. Investidores analisam critérios ambientais e sociais. Governos criam regulações mais rígidas. Nesse contexto, empresas que ignoram a sustentabilidade tendem a perder espaço no mercado.</w:t>
      </w:r>
    </w:p>
    <w:p w:rsidR="00000000" w:rsidDel="00000000" w:rsidP="00000000" w:rsidRDefault="00000000" w:rsidRPr="00000000" w14:paraId="00000021">
      <w:pPr>
        <w:spacing w:after="240" w:before="240" w:lineRule="auto"/>
        <w:rPr/>
      </w:pPr>
      <w:r w:rsidDel="00000000" w:rsidR="00000000" w:rsidRPr="00000000">
        <w:rPr>
          <w:rtl w:val="0"/>
        </w:rPr>
        <w:t xml:space="preserve">Por outro lado, organizações que incorporam inovação sustentável:</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Melhoram sua reputação;</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Aumentam a confiança do consumidor;</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Reduzem riscos;</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Tornam seus processos mais eficientes;</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Criam diferenciais competitivos.</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A sustentabilidade deixa de ser apenas uma obrigação moral e passa a ser uma escolha estratégica inteligente.</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g0epr3gd4ww" w:id="10"/>
      <w:bookmarkEnd w:id="10"/>
      <w:r w:rsidDel="00000000" w:rsidR="00000000" w:rsidRPr="00000000">
        <w:rPr>
          <w:b w:val="1"/>
          <w:bCs w:val="1"/>
          <w:sz w:val="34"/>
          <w:szCs w:val="34"/>
          <w:rtl w:val="0"/>
        </w:rPr>
        <w:t xml:space="preserve">Conclusão</w:t>
      </w:r>
    </w:p>
    <w:p w:rsidR="00000000" w:rsidDel="00000000" w:rsidP="00000000" w:rsidRDefault="00000000" w:rsidRPr="00000000" w14:paraId="0000002A">
      <w:pPr>
        <w:spacing w:after="240" w:before="240" w:lineRule="auto"/>
        <w:rPr/>
      </w:pPr>
      <w:r w:rsidDel="00000000" w:rsidR="00000000" w:rsidRPr="00000000">
        <w:rPr>
          <w:rtl w:val="0"/>
        </w:rPr>
        <w:t xml:space="preserve">Os Negócios de Impacto Social e Ambiental e o conceito de Valor Compartilhado mostram que o papel da empresa na sociedade está mudando. Não se trata mais apenas de gerar lucro, mas de gerar valor — para os acionistas, para os clientes e para a sociedade como um todo.</w:t>
      </w:r>
    </w:p>
    <w:p w:rsidR="00000000" w:rsidDel="00000000" w:rsidP="00000000" w:rsidRDefault="00000000" w:rsidRPr="00000000" w14:paraId="0000002B">
      <w:pPr>
        <w:spacing w:after="240" w:before="240" w:lineRule="auto"/>
        <w:rPr/>
      </w:pPr>
      <w:r w:rsidDel="00000000" w:rsidR="00000000" w:rsidRPr="00000000">
        <w:rPr>
          <w:rtl w:val="0"/>
        </w:rPr>
        <w:t xml:space="preserve">A inovação sustentável se torna, portanto, um dos principais caminhos para garantir competitividade no longo prazo. Empresas que entendem isso não apenas se destacam no mercado, mas também contribuem para um futuro mais equilibrado e justo.</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