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5" w:rsidRPr="00E461DE" w:rsidRDefault="00C13A68" w:rsidP="00195D26">
      <w:pPr>
        <w:spacing w:after="120"/>
        <w:jc w:val="center"/>
        <w:rPr>
          <w:b/>
          <w:sz w:val="32"/>
          <w:szCs w:val="32"/>
          <w:lang w:val="el-GR"/>
        </w:rPr>
      </w:pPr>
      <w:r w:rsidRPr="00E461DE">
        <w:rPr>
          <w:b/>
          <w:sz w:val="32"/>
          <w:szCs w:val="32"/>
          <w:lang w:val="el-GR"/>
        </w:rPr>
        <w:t>ΕΓΓΡΑΦΟ ΠΡΟΔΙΑΓΡΑΦΩΝ ΑΠΑΙΤΗΣΕΩΝ ΛΟΓΙΣΜΙΚΟΥ</w:t>
      </w:r>
    </w:p>
    <w:p w:rsidR="00C13A68" w:rsidRPr="00C13A68" w:rsidRDefault="00C13A68" w:rsidP="00195D26">
      <w:pPr>
        <w:spacing w:after="120"/>
        <w:jc w:val="center"/>
        <w:rPr>
          <w:sz w:val="40"/>
          <w:szCs w:val="40"/>
          <w:lang w:val="el-GR"/>
        </w:rPr>
      </w:pPr>
    </w:p>
    <w:p w:rsidR="00C13A68" w:rsidRDefault="00C13A68" w:rsidP="00195D26">
      <w:pPr>
        <w:spacing w:after="120"/>
        <w:jc w:val="center"/>
        <w:rPr>
          <w:sz w:val="40"/>
          <w:szCs w:val="40"/>
          <w:lang w:val="el-GR"/>
        </w:rPr>
      </w:pPr>
    </w:p>
    <w:p w:rsidR="00C13A68" w:rsidRDefault="00C13A68" w:rsidP="00195D26">
      <w:pPr>
        <w:spacing w:after="120"/>
        <w:jc w:val="center"/>
        <w:rPr>
          <w:sz w:val="40"/>
          <w:szCs w:val="40"/>
          <w:lang w:val="el-GR"/>
        </w:rPr>
      </w:pPr>
    </w:p>
    <w:p w:rsidR="00C13A68" w:rsidRDefault="00C13A68" w:rsidP="00195D26">
      <w:pPr>
        <w:spacing w:after="120"/>
        <w:jc w:val="center"/>
        <w:rPr>
          <w:sz w:val="40"/>
          <w:szCs w:val="40"/>
          <w:lang w:val="el-GR"/>
        </w:rPr>
      </w:pPr>
    </w:p>
    <w:p w:rsidR="00C13A68" w:rsidRPr="00C13A68" w:rsidRDefault="00C13A68" w:rsidP="00195D26">
      <w:pPr>
        <w:spacing w:after="120"/>
        <w:rPr>
          <w:sz w:val="40"/>
          <w:szCs w:val="40"/>
          <w:lang w:val="el-GR"/>
        </w:rPr>
      </w:pPr>
    </w:p>
    <w:p w:rsidR="00C13A68" w:rsidRDefault="00C13A68" w:rsidP="00195D26">
      <w:pPr>
        <w:spacing w:after="120"/>
        <w:jc w:val="center"/>
        <w:rPr>
          <w:sz w:val="96"/>
          <w:szCs w:val="96"/>
          <w:lang w:val="el-GR"/>
        </w:rPr>
      </w:pPr>
      <w:r w:rsidRPr="00C13A68">
        <w:rPr>
          <w:sz w:val="96"/>
          <w:szCs w:val="96"/>
        </w:rPr>
        <w:t>SUPER</w:t>
      </w:r>
      <w:r w:rsidRPr="00C13A68">
        <w:rPr>
          <w:sz w:val="96"/>
          <w:szCs w:val="96"/>
          <w:lang w:val="el-GR"/>
        </w:rPr>
        <w:t xml:space="preserve"> ΔΙΑΧΕΙΡΙΣΤΗΣ</w:t>
      </w:r>
    </w:p>
    <w:p w:rsidR="00E461DE" w:rsidRPr="00E461DE" w:rsidRDefault="00E461DE" w:rsidP="00195D26">
      <w:pPr>
        <w:spacing w:after="120"/>
        <w:jc w:val="center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>Έκδοση 0.8.1</w:t>
      </w:r>
    </w:p>
    <w:p w:rsidR="00C13A68" w:rsidRDefault="00C13A68" w:rsidP="00195D26">
      <w:pPr>
        <w:spacing w:after="120"/>
        <w:jc w:val="center"/>
        <w:rPr>
          <w:sz w:val="96"/>
          <w:szCs w:val="96"/>
          <w:lang w:val="el-GR"/>
        </w:rPr>
      </w:pPr>
    </w:p>
    <w:p w:rsidR="00C13A68" w:rsidRDefault="00C13A68" w:rsidP="00195D26">
      <w:pPr>
        <w:spacing w:after="120"/>
        <w:jc w:val="center"/>
        <w:rPr>
          <w:sz w:val="24"/>
          <w:szCs w:val="24"/>
          <w:lang w:val="el-GR"/>
        </w:rPr>
      </w:pPr>
    </w:p>
    <w:p w:rsidR="00C13A68" w:rsidRPr="00C13A68" w:rsidRDefault="003A045B" w:rsidP="00195D26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Αναπτύχθηκε</w:t>
      </w:r>
      <w:r w:rsidR="00C13A68">
        <w:rPr>
          <w:sz w:val="24"/>
          <w:szCs w:val="24"/>
          <w:lang w:val="el-GR"/>
        </w:rPr>
        <w:t xml:space="preserve"> από τους</w:t>
      </w:r>
      <w:r w:rsidR="00C13A68" w:rsidRPr="00C13A68">
        <w:rPr>
          <w:sz w:val="24"/>
          <w:szCs w:val="24"/>
          <w:lang w:val="el-GR"/>
        </w:rPr>
        <w:t>:</w:t>
      </w:r>
    </w:p>
    <w:p w:rsidR="00C13A68" w:rsidRDefault="00C13A68" w:rsidP="00195D26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Δημητριάδη Ελευθέριο</w:t>
      </w:r>
    </w:p>
    <w:p w:rsidR="00C13A68" w:rsidRDefault="00C13A68" w:rsidP="00195D26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Κανέλλη Ευστάθιο</w:t>
      </w:r>
    </w:p>
    <w:p w:rsidR="00C13A68" w:rsidRDefault="00C13A68" w:rsidP="00195D26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Κουτάνη Γεώργιο</w:t>
      </w:r>
    </w:p>
    <w:p w:rsidR="00195D26" w:rsidRDefault="00195D26" w:rsidP="00195D26">
      <w:pPr>
        <w:spacing w:after="120"/>
        <w:rPr>
          <w:sz w:val="24"/>
          <w:szCs w:val="24"/>
          <w:lang w:val="el-GR"/>
        </w:rPr>
      </w:pPr>
    </w:p>
    <w:p w:rsidR="00195D26" w:rsidRDefault="00195D26" w:rsidP="00195D26">
      <w:pPr>
        <w:spacing w:after="120"/>
        <w:rPr>
          <w:sz w:val="24"/>
          <w:szCs w:val="24"/>
          <w:lang w:val="el-GR"/>
        </w:rPr>
      </w:pPr>
    </w:p>
    <w:p w:rsidR="003A045B" w:rsidRDefault="003A045B" w:rsidP="00195D26">
      <w:pPr>
        <w:spacing w:after="120"/>
        <w:jc w:val="right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ΙΕΚ Αγίου Δημητρίου</w:t>
      </w:r>
    </w:p>
    <w:p w:rsidR="003A045B" w:rsidRDefault="003A045B" w:rsidP="00195D26">
      <w:pPr>
        <w:spacing w:after="120"/>
        <w:jc w:val="right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Τεχνικός Εφαρμογών Πληροφορικής</w:t>
      </w:r>
    </w:p>
    <w:p w:rsidR="003A045B" w:rsidRDefault="00335D45" w:rsidP="00195D26">
      <w:pPr>
        <w:spacing w:after="120"/>
        <w:jc w:val="right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Ιούνιος</w:t>
      </w:r>
      <w:bookmarkStart w:id="0" w:name="_GoBack"/>
      <w:bookmarkEnd w:id="0"/>
      <w:r w:rsidR="003A045B">
        <w:rPr>
          <w:sz w:val="24"/>
          <w:szCs w:val="24"/>
          <w:lang w:val="el-GR"/>
        </w:rPr>
        <w:t xml:space="preserve"> 2018</w:t>
      </w:r>
    </w:p>
    <w:p w:rsidR="003A045B" w:rsidRDefault="003A045B" w:rsidP="00195D26">
      <w:pPr>
        <w:spacing w:after="120"/>
        <w:jc w:val="right"/>
        <w:rPr>
          <w:sz w:val="24"/>
          <w:szCs w:val="24"/>
          <w:lang w:val="el-GR"/>
        </w:rPr>
      </w:pPr>
    </w:p>
    <w:p w:rsidR="003A045B" w:rsidRDefault="003A045B" w:rsidP="00195D26">
      <w:pPr>
        <w:spacing w:after="120"/>
        <w:jc w:val="right"/>
        <w:rPr>
          <w:sz w:val="24"/>
          <w:szCs w:val="24"/>
          <w:lang w:val="el-GR"/>
        </w:rPr>
      </w:pPr>
    </w:p>
    <w:p w:rsidR="00195D26" w:rsidRDefault="00195D26" w:rsidP="00195D26">
      <w:pPr>
        <w:spacing w:after="120"/>
        <w:jc w:val="right"/>
        <w:rPr>
          <w:sz w:val="24"/>
          <w:szCs w:val="24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9166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24AF" w:rsidRPr="00BA23DE" w:rsidRDefault="00BA23DE" w:rsidP="00195D26">
          <w:pPr>
            <w:pStyle w:val="TOCHeading"/>
            <w:spacing w:after="120"/>
            <w:jc w:val="center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D212CB" w:rsidRDefault="000124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6308" w:history="1">
            <w:r w:rsidR="00D212CB" w:rsidRPr="0003136A">
              <w:rPr>
                <w:rStyle w:val="Hyperlink"/>
                <w:b/>
                <w:noProof/>
                <w:lang w:val="el-GR"/>
              </w:rPr>
              <w:t>1.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b/>
                <w:noProof/>
                <w:lang w:val="el-GR"/>
              </w:rPr>
              <w:t>ΕΙΣΑΓΩΓΗ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_Toc517096308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3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09" w:history="1">
            <w:r w:rsidR="00D212CB" w:rsidRPr="0003136A">
              <w:rPr>
                <w:rStyle w:val="Hyperlink"/>
                <w:noProof/>
                <w:lang w:val="el-GR"/>
              </w:rPr>
              <w:t>1.1.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Σκοπός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_Toc517096309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3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0" w:history="1">
            <w:r w:rsidR="00D212CB" w:rsidRPr="0003136A">
              <w:rPr>
                <w:rStyle w:val="Hyperlink"/>
                <w:noProof/>
                <w:lang w:val="el-GR"/>
              </w:rPr>
              <w:t>1.2.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Έκταση Του Εγγράφου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_Toc517096310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3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1" w:history="1">
            <w:r w:rsidR="00D212CB" w:rsidRPr="0003136A">
              <w:rPr>
                <w:rStyle w:val="Hyperlink"/>
                <w:noProof/>
                <w:lang w:val="el-GR"/>
              </w:rPr>
              <w:t>1.3.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Ορισμοί, Ακρωνύμια, Συντομογραφίες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_Toc517096311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3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2" w:history="1">
            <w:r w:rsidR="00D212CB" w:rsidRPr="0003136A">
              <w:rPr>
                <w:rStyle w:val="Hyperlink"/>
                <w:noProof/>
                <w:lang w:val="el-GR"/>
              </w:rPr>
              <w:t>1.4.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Γενική Εικόνα Του Λογισμικού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_Toc517096312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4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3" w:history="1">
            <w:r w:rsidR="00D212CB" w:rsidRPr="0003136A">
              <w:rPr>
                <w:rStyle w:val="Hyperlink"/>
                <w:noProof/>
                <w:lang w:val="el-GR"/>
              </w:rPr>
              <w:t>2.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ΓΕΝΙΚΗ ΠΕΡΙΓΡΑΦΗ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_Toc517096313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4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4" w:history="1">
            <w:r w:rsidR="00D212CB" w:rsidRPr="0003136A">
              <w:rPr>
                <w:rStyle w:val="Hyperlink"/>
                <w:noProof/>
                <w:lang w:val="el-GR"/>
              </w:rPr>
              <w:t>2.1.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Προοπτική του Προϊόντος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_Toc517096314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4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5" w:history="1">
            <w:r w:rsidR="00D212CB" w:rsidRPr="0003136A">
              <w:rPr>
                <w:rStyle w:val="Hyperlink"/>
                <w:noProof/>
                <w:lang w:val="el-GR"/>
              </w:rPr>
              <w:t>2.2.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Λειτουργίες που Καλύπτει το προϊόν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_Toc517096315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5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6" w:history="1">
            <w:r w:rsidR="00D212CB" w:rsidRPr="0003136A">
              <w:rPr>
                <w:rStyle w:val="Hyperlink"/>
                <w:noProof/>
                <w:lang w:val="el-GR"/>
              </w:rPr>
              <w:t>2.3.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Χαρακτηριστικά και Κατηγορίες Χρηστών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_Toc517096316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5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7" w:history="1">
            <w:r w:rsidR="00D212CB" w:rsidRPr="0003136A">
              <w:rPr>
                <w:rStyle w:val="Hyperlink"/>
                <w:noProof/>
                <w:lang w:val="el-GR"/>
              </w:rPr>
              <w:t>2.4.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Γενικοί Περιορισμοί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_Toc517096317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5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8" w:history="1">
            <w:r w:rsidR="00D212CB" w:rsidRPr="0003136A">
              <w:rPr>
                <w:rStyle w:val="Hyperlink"/>
                <w:noProof/>
                <w:lang w:val="el-GR"/>
              </w:rPr>
              <w:t>2.5.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Παραδοχές και Εξαρτήσεις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_Toc517096318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6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19" w:history="1">
            <w:r w:rsidR="00D212CB" w:rsidRPr="0003136A">
              <w:rPr>
                <w:rStyle w:val="Hyperlink"/>
                <w:noProof/>
                <w:lang w:val="el-GR"/>
              </w:rPr>
              <w:t>3.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ΕΙΔΙΚΕΣ ΑΠΑΙΤΗΣΕΙΣ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_Toc517096319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6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0" w:history="1">
            <w:r w:rsidR="00D212CB" w:rsidRPr="0003136A">
              <w:rPr>
                <w:rStyle w:val="Hyperlink"/>
                <w:noProof/>
                <w:lang w:val="el-GR"/>
              </w:rPr>
              <w:t>3.1.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Λειτουργικές Απαιτήσεις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_Toc517096320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6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1" w:history="1">
            <w:r w:rsidR="00D212CB" w:rsidRPr="0003136A">
              <w:rPr>
                <w:rStyle w:val="Hyperlink"/>
                <w:noProof/>
                <w:lang w:val="el-GR"/>
              </w:rPr>
              <w:t>3.1.1.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Λειτουργία καταχώρησης γενικών εξόδων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_Toc517096321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6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2" w:history="1">
            <w:r w:rsidR="00D212CB" w:rsidRPr="0003136A">
              <w:rPr>
                <w:rStyle w:val="Hyperlink"/>
                <w:noProof/>
                <w:lang w:val="el-GR"/>
              </w:rPr>
              <w:t>3.1.2.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Λειτουργία υπολογισμού κοινοχρήστων ενός ορόφου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_Toc517096322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8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3" w:history="1">
            <w:r w:rsidR="00D212CB" w:rsidRPr="0003136A">
              <w:rPr>
                <w:rStyle w:val="Hyperlink"/>
                <w:noProof/>
                <w:lang w:val="el-GR"/>
              </w:rPr>
              <w:t>3.2.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Απαιτήσεις Επίδοσης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_Toc517096323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8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4" w:history="1">
            <w:r w:rsidR="00D212CB" w:rsidRPr="0003136A">
              <w:rPr>
                <w:rStyle w:val="Hyperlink"/>
                <w:noProof/>
                <w:lang w:val="el-GR"/>
              </w:rPr>
              <w:t>3.3.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Απαιτήσεις Ασφαλείας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_Toc517096324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8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5" w:history="1">
            <w:r w:rsidR="00D212CB" w:rsidRPr="0003136A">
              <w:rPr>
                <w:rStyle w:val="Hyperlink"/>
                <w:noProof/>
                <w:lang w:val="el-GR"/>
              </w:rPr>
              <w:t>3.4.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Περιορισμοί Σχεδίασης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_Toc517096325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8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D212CB" w:rsidRDefault="00335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96326" w:history="1">
            <w:r w:rsidR="00D212CB" w:rsidRPr="0003136A">
              <w:rPr>
                <w:rStyle w:val="Hyperlink"/>
                <w:noProof/>
                <w:lang w:val="el-GR"/>
              </w:rPr>
              <w:t>3.5.</w:t>
            </w:r>
            <w:r w:rsidR="00D212CB">
              <w:rPr>
                <w:rFonts w:eastAsiaTheme="minorEastAsia"/>
                <w:noProof/>
              </w:rPr>
              <w:tab/>
            </w:r>
            <w:r w:rsidR="00D212CB" w:rsidRPr="0003136A">
              <w:rPr>
                <w:rStyle w:val="Hyperlink"/>
                <w:noProof/>
                <w:lang w:val="el-GR"/>
              </w:rPr>
              <w:t>Απαιτήσεις Εξωτερικών Διαπροσωπειών</w:t>
            </w:r>
            <w:r w:rsidR="00D212CB">
              <w:rPr>
                <w:noProof/>
                <w:webHidden/>
              </w:rPr>
              <w:tab/>
            </w:r>
            <w:r w:rsidR="00D212CB">
              <w:rPr>
                <w:noProof/>
                <w:webHidden/>
              </w:rPr>
              <w:fldChar w:fldCharType="begin"/>
            </w:r>
            <w:r w:rsidR="00D212CB">
              <w:rPr>
                <w:noProof/>
                <w:webHidden/>
              </w:rPr>
              <w:instrText xml:space="preserve"> PAGEREF _Toc517096326 \h </w:instrText>
            </w:r>
            <w:r w:rsidR="00D212CB">
              <w:rPr>
                <w:noProof/>
                <w:webHidden/>
              </w:rPr>
            </w:r>
            <w:r w:rsidR="00D212CB">
              <w:rPr>
                <w:noProof/>
                <w:webHidden/>
              </w:rPr>
              <w:fldChar w:fldCharType="separate"/>
            </w:r>
            <w:r w:rsidR="00D212CB">
              <w:rPr>
                <w:noProof/>
                <w:webHidden/>
              </w:rPr>
              <w:t>9</w:t>
            </w:r>
            <w:r w:rsidR="00D212CB">
              <w:rPr>
                <w:noProof/>
                <w:webHidden/>
              </w:rPr>
              <w:fldChar w:fldCharType="end"/>
            </w:r>
          </w:hyperlink>
        </w:p>
        <w:p w:rsidR="000124AF" w:rsidRDefault="000124AF" w:rsidP="00195D26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6FC5" w:rsidRDefault="008F6FC5" w:rsidP="00195D26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 w:type="page"/>
      </w:r>
    </w:p>
    <w:p w:rsidR="00C13A68" w:rsidRDefault="00C13A68" w:rsidP="00195D26">
      <w:pPr>
        <w:spacing w:after="120"/>
        <w:jc w:val="right"/>
        <w:rPr>
          <w:sz w:val="24"/>
          <w:szCs w:val="24"/>
          <w:lang w:val="el-GR"/>
        </w:rPr>
      </w:pPr>
    </w:p>
    <w:p w:rsidR="00575CBF" w:rsidRDefault="00575CBF" w:rsidP="006204D1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b/>
          <w:lang w:val="el-GR"/>
        </w:rPr>
      </w:pPr>
      <w:bookmarkStart w:id="1" w:name="_Toc517096308"/>
      <w:r w:rsidRPr="00575CBF">
        <w:rPr>
          <w:b/>
          <w:lang w:val="el-GR"/>
        </w:rPr>
        <w:t>ΕΙΣΑΓΩΓΗ</w:t>
      </w:r>
      <w:bookmarkEnd w:id="1"/>
    </w:p>
    <w:p w:rsidR="00575CBF" w:rsidRPr="00575CBF" w:rsidRDefault="00575CBF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2" w:name="_Toc517096309"/>
      <w:r w:rsidRPr="00575CBF">
        <w:rPr>
          <w:lang w:val="el-GR"/>
        </w:rPr>
        <w:t>Σκοπός</w:t>
      </w:r>
      <w:bookmarkEnd w:id="2"/>
    </w:p>
    <w:p w:rsidR="00575CBF" w:rsidRPr="00121833" w:rsidRDefault="00575CBF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παρόν έγγραφο αποτελεί το Έγγραφο Προδιαγραφής Απαιτήσεων για το λογισμικό </w:t>
      </w:r>
      <w:r w:rsidR="006204D1">
        <w:rPr>
          <w:lang w:val="el-GR"/>
        </w:rPr>
        <w:t>«</w:t>
      </w:r>
      <w:r w:rsidR="006204D1">
        <w:t>SUPER</w:t>
      </w:r>
      <w:r w:rsidR="006204D1" w:rsidRPr="00757F9B">
        <w:rPr>
          <w:lang w:val="el-GR"/>
        </w:rPr>
        <w:t xml:space="preserve"> </w:t>
      </w:r>
      <w:r w:rsidR="006204D1">
        <w:rPr>
          <w:lang w:val="el-GR"/>
        </w:rPr>
        <w:t>Δ</w:t>
      </w:r>
      <w:r w:rsidR="006204D1" w:rsidRPr="00757F9B">
        <w:rPr>
          <w:lang w:val="el-GR"/>
        </w:rPr>
        <w:t>ιαχειριστής</w:t>
      </w:r>
      <w:r w:rsidR="006204D1">
        <w:rPr>
          <w:lang w:val="el-GR"/>
        </w:rPr>
        <w:t xml:space="preserve">» </w:t>
      </w:r>
      <w:r w:rsidRPr="00757F9B">
        <w:rPr>
          <w:lang w:val="el-GR"/>
        </w:rPr>
        <w:t xml:space="preserve">και πιο συγκεκριμένα για την έκδοση </w:t>
      </w:r>
      <w:r w:rsidR="00B250CB" w:rsidRPr="00757F9B">
        <w:rPr>
          <w:lang w:val="el-GR"/>
        </w:rPr>
        <w:t>0.8.1</w:t>
      </w:r>
      <w:r w:rsidRPr="00757F9B">
        <w:rPr>
          <w:lang w:val="el-GR"/>
        </w:rPr>
        <w:t xml:space="preserve"> που υλοποιήθηκε σε γλώσσα προγραμματισμού </w:t>
      </w:r>
      <w:r>
        <w:t>Python</w:t>
      </w:r>
      <w:r w:rsidRPr="00757F9B">
        <w:rPr>
          <w:lang w:val="el-GR"/>
        </w:rPr>
        <w:t xml:space="preserve">  και στο περιβάλλον </w:t>
      </w:r>
      <w:r w:rsidR="00121833">
        <w:t>IDLE</w:t>
      </w:r>
      <w:r w:rsidR="00121833" w:rsidRPr="00121833">
        <w:rPr>
          <w:lang w:val="el-GR"/>
        </w:rPr>
        <w:t xml:space="preserve"> (</w:t>
      </w:r>
      <w:r w:rsidR="00121833">
        <w:t>Python</w:t>
      </w:r>
      <w:r w:rsidR="00121833" w:rsidRPr="00121833">
        <w:rPr>
          <w:lang w:val="el-GR"/>
        </w:rPr>
        <w:t xml:space="preserve"> 3.6).</w:t>
      </w:r>
    </w:p>
    <w:p w:rsidR="00575CBF" w:rsidRPr="00757F9B" w:rsidRDefault="00575CBF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λογισμικό </w:t>
      </w:r>
      <w:r w:rsidR="006204D1">
        <w:rPr>
          <w:lang w:val="el-GR"/>
        </w:rPr>
        <w:t>«</w:t>
      </w:r>
      <w:r w:rsidR="006204D1">
        <w:t>SUPER</w:t>
      </w:r>
      <w:r w:rsidR="006204D1" w:rsidRPr="00757F9B">
        <w:rPr>
          <w:lang w:val="el-GR"/>
        </w:rPr>
        <w:t xml:space="preserve"> </w:t>
      </w:r>
      <w:r w:rsidR="006204D1">
        <w:rPr>
          <w:lang w:val="el-GR"/>
        </w:rPr>
        <w:t>Δ</w:t>
      </w:r>
      <w:r w:rsidR="006204D1" w:rsidRPr="00757F9B">
        <w:rPr>
          <w:lang w:val="el-GR"/>
        </w:rPr>
        <w:t>ιαχειριστής</w:t>
      </w:r>
      <w:r w:rsidR="006204D1">
        <w:rPr>
          <w:lang w:val="el-GR"/>
        </w:rPr>
        <w:t xml:space="preserve">» </w:t>
      </w:r>
      <w:r w:rsidRPr="00757F9B">
        <w:rPr>
          <w:lang w:val="el-GR"/>
        </w:rPr>
        <w:t>είναι πρόγραμμα που σκοπό έχει</w:t>
      </w:r>
      <w:r w:rsidR="00233437" w:rsidRPr="00757F9B">
        <w:rPr>
          <w:lang w:val="el-GR"/>
        </w:rPr>
        <w:t xml:space="preserve"> την εύκολη και άμεση διαχείριση των κοινοχρήστων μιας πολυκατοικίας.</w:t>
      </w:r>
    </w:p>
    <w:p w:rsidR="00575CBF" w:rsidRPr="00757F9B" w:rsidRDefault="00233437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συγκεκριμένο λογισμικό δημιουργήθηκε στο πλαίσιο του μαθήματος </w:t>
      </w:r>
      <w:r w:rsidR="006204D1">
        <w:rPr>
          <w:lang w:val="el-GR"/>
        </w:rPr>
        <w:t>«</w:t>
      </w:r>
      <w:r w:rsidRPr="00757F9B">
        <w:rPr>
          <w:lang w:val="el-GR"/>
        </w:rPr>
        <w:t>Πρακτική στην ειδικότητα</w:t>
      </w:r>
      <w:r w:rsidR="006204D1">
        <w:rPr>
          <w:lang w:val="el-GR"/>
        </w:rPr>
        <w:t>» του</w:t>
      </w:r>
      <w:r w:rsidRPr="00757F9B">
        <w:rPr>
          <w:lang w:val="el-GR"/>
        </w:rPr>
        <w:t xml:space="preserve"> Β’ εξαμήνου της ειδικότητας Τεχνικός Εφαρμογών Πληροφορικής του ΙΕΚ Αγίου Δημητρίου.</w:t>
      </w:r>
    </w:p>
    <w:p w:rsidR="00575CBF" w:rsidRPr="00757F9B" w:rsidRDefault="00575CBF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Απευθύνεται σε</w:t>
      </w:r>
      <w:r w:rsidR="0027355C" w:rsidRPr="00757F9B">
        <w:rPr>
          <w:lang w:val="el-GR"/>
        </w:rPr>
        <w:t xml:space="preserve"> διαχειριστές πολ</w:t>
      </w:r>
      <w:r w:rsidR="00E52A54" w:rsidRPr="00757F9B">
        <w:rPr>
          <w:lang w:val="el-GR"/>
        </w:rPr>
        <w:t>υκατοικίας, εταιρείες διαχείρισης κοινοχρήστων  και  σε απλούς χρήστες.</w:t>
      </w:r>
    </w:p>
    <w:p w:rsidR="00575CBF" w:rsidRPr="00757F9B" w:rsidRDefault="00575CBF" w:rsidP="00843959">
      <w:pPr>
        <w:pStyle w:val="ListParagraph"/>
        <w:spacing w:after="24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έγγραφο ακολουθεί το πρότυπο ΙΕΕΕ για έγγραφα προδιαγραφής απαιτήσεων λογισμικού με κάποιες μικρές τροποποιήσεις που έγιναν για να εξυπηρετήσουν την πληρέστερη περιγραφή του συγκεκριμένου λογισμικού. </w:t>
      </w:r>
    </w:p>
    <w:p w:rsidR="00E52A54" w:rsidRDefault="00E52A54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3" w:name="_Toc517096310"/>
      <w:r>
        <w:rPr>
          <w:lang w:val="el-GR"/>
        </w:rPr>
        <w:t>Έκταση Του Εγγράφου</w:t>
      </w:r>
      <w:bookmarkEnd w:id="3"/>
    </w:p>
    <w:p w:rsidR="00E52A54" w:rsidRPr="00757F9B" w:rsidRDefault="00E52A54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Η έκθεση αυτή αποτελεί το μοναδικό έγγραφο προδιαγραφής απαιτήσεων για το λογισμικό </w:t>
      </w:r>
      <w:r w:rsidR="006204D1">
        <w:rPr>
          <w:lang w:val="el-GR"/>
        </w:rPr>
        <w:t>«</w:t>
      </w:r>
      <w:r>
        <w:t>S</w:t>
      </w:r>
      <w:r w:rsidR="00515A01">
        <w:t>UPER</w:t>
      </w:r>
      <w:r w:rsidRPr="00757F9B">
        <w:rPr>
          <w:lang w:val="el-GR"/>
        </w:rPr>
        <w:t xml:space="preserve"> </w:t>
      </w:r>
      <w:r w:rsidR="00515A01">
        <w:rPr>
          <w:lang w:val="el-GR"/>
        </w:rPr>
        <w:t>Δ</w:t>
      </w:r>
      <w:r w:rsidRPr="00757F9B">
        <w:rPr>
          <w:lang w:val="el-GR"/>
        </w:rPr>
        <w:t>ιαχειριστής</w:t>
      </w:r>
      <w:r w:rsidR="006204D1">
        <w:rPr>
          <w:lang w:val="el-GR"/>
        </w:rPr>
        <w:t>»</w:t>
      </w:r>
      <w:r w:rsidRPr="00757F9B">
        <w:rPr>
          <w:lang w:val="el-GR"/>
        </w:rPr>
        <w:t xml:space="preserve">. Ασχολείται με την περιγραφή της έκδοσης 0.8.1 και συνεπάγεται πως οι απαιτήσεις που περιγράφονται εδώ, ικανοποιούνται ήδη. </w:t>
      </w:r>
    </w:p>
    <w:p w:rsidR="00E52A54" w:rsidRPr="00757F9B" w:rsidRDefault="00E52A54" w:rsidP="00843959">
      <w:pPr>
        <w:pStyle w:val="ListParagraph"/>
        <w:spacing w:after="24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Όλες οι λειτουργίες του προγράμματος έχουν ελεγχθεί και κατανοηθεί πλήρως πριν οποιαδήποτε απόπειρα συγγραφής. Για τις λειτουργίες του προγράμματος, για τις οποίες υπήρξε πρόβλημα κατανόησης του σκοπού ή των απαιτήσεών τους, διεξήχθη επικοινωνία με τον υπεύθυνο της </w:t>
      </w:r>
      <w:r>
        <w:t>MANAGEMENT</w:t>
      </w:r>
      <w:r w:rsidRPr="00757F9B">
        <w:rPr>
          <w:lang w:val="el-GR"/>
        </w:rPr>
        <w:t xml:space="preserve"> </w:t>
      </w:r>
      <w:r>
        <w:t>APPS</w:t>
      </w:r>
      <w:r w:rsidRPr="00757F9B">
        <w:rPr>
          <w:lang w:val="el-GR"/>
        </w:rPr>
        <w:t xml:space="preserve"> </w:t>
      </w:r>
      <w:r>
        <w:t>S</w:t>
      </w:r>
      <w:r w:rsidRPr="00757F9B">
        <w:rPr>
          <w:lang w:val="el-GR"/>
        </w:rPr>
        <w:t>.</w:t>
      </w:r>
      <w:r>
        <w:t>A</w:t>
      </w:r>
      <w:r w:rsidRPr="00757F9B">
        <w:rPr>
          <w:lang w:val="el-GR"/>
        </w:rPr>
        <w:t xml:space="preserve">. όπου και διευκρινίστηκαν με σαφήνεια. Το έγγραφο αυτό για να παραμείνει χρήσιμο πρέπει να ενημερώνεται και να προσαρμόζεται στις απαιτήσεις  του πελάτη. </w:t>
      </w:r>
    </w:p>
    <w:p w:rsidR="00BB0303" w:rsidRDefault="00BB0303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4" w:name="_Toc517096311"/>
      <w:r>
        <w:rPr>
          <w:lang w:val="el-GR"/>
        </w:rPr>
        <w:t>Ορισμοί, Ακρωνύμια, Συντομογραφίες</w:t>
      </w:r>
      <w:bookmarkEnd w:id="4"/>
    </w:p>
    <w:p w:rsidR="00BB0303" w:rsidRPr="00696197" w:rsidRDefault="00696197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t>Windows</w:t>
      </w:r>
      <w:r w:rsidRPr="00696197">
        <w:rPr>
          <w:lang w:val="el-GR"/>
        </w:rPr>
        <w:t xml:space="preserve">: </w:t>
      </w:r>
      <w:r>
        <w:rPr>
          <w:lang w:val="el-GR"/>
        </w:rPr>
        <w:t xml:space="preserve">Λειτουργικό σύστημα της εταιρείας </w:t>
      </w:r>
      <w:r>
        <w:t>Microsoft</w:t>
      </w:r>
    </w:p>
    <w:p w:rsidR="00696197" w:rsidRDefault="00696197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ΚΒ: </w:t>
      </w:r>
      <w:r w:rsidRPr="00696197">
        <w:rPr>
          <w:lang w:val="el-GR"/>
        </w:rPr>
        <w:t>Kilobyte</w:t>
      </w:r>
      <w:r>
        <w:rPr>
          <w:lang w:val="el-GR"/>
        </w:rPr>
        <w:t xml:space="preserve"> </w:t>
      </w:r>
      <w:r w:rsidRPr="00696197">
        <w:rPr>
          <w:lang w:val="el-GR"/>
        </w:rPr>
        <w:t>είναι μονάδα πληροφορίας ή αποθηκευτικού χώρου υπολογιστή που ισούται με 1024 ή (περίπου) 1000 μπάιτς.</w:t>
      </w:r>
    </w:p>
    <w:p w:rsidR="00696197" w:rsidRDefault="00696197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lastRenderedPageBreak/>
        <w:t>MB</w:t>
      </w:r>
      <w:r w:rsidRPr="00696197">
        <w:rPr>
          <w:lang w:val="el-GR"/>
        </w:rPr>
        <w:t xml:space="preserve">: </w:t>
      </w:r>
      <w:r>
        <w:t>Megabyte</w:t>
      </w:r>
      <w:r w:rsidRPr="00696197">
        <w:rPr>
          <w:lang w:val="el-GR"/>
        </w:rPr>
        <w:t xml:space="preserve"> είναι μονάδα πληροφορίας ή αποθηκευτικού χώρου υπολογιστή που ισούται με 1.048.576 ή (περίπου) 1.000.000 μπάιτς.</w:t>
      </w:r>
    </w:p>
    <w:p w:rsidR="00696197" w:rsidRPr="00515A01" w:rsidRDefault="00696197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t>GB</w:t>
      </w:r>
      <w:r w:rsidRPr="00696197">
        <w:rPr>
          <w:lang w:val="el-GR"/>
        </w:rPr>
        <w:t xml:space="preserve">: </w:t>
      </w:r>
      <w:r>
        <w:t>Gigabyte</w:t>
      </w:r>
      <w:r w:rsidRPr="00696197">
        <w:rPr>
          <w:lang w:val="el-GR"/>
        </w:rPr>
        <w:t xml:space="preserve"> είναι μονάδα πληροφορίας ή αποθηκευτικού χώρου υπολογιστή που ισούται με 1.073.741.824 ή (περίπου) 1.000.000.000 μπάιτς.</w:t>
      </w:r>
    </w:p>
    <w:p w:rsidR="00696197" w:rsidRDefault="00696197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t>SMS</w:t>
      </w:r>
      <w:r w:rsidRPr="00696197">
        <w:rPr>
          <w:lang w:val="el-GR"/>
        </w:rPr>
        <w:t xml:space="preserve">: </w:t>
      </w:r>
      <w:r w:rsidRPr="00696197">
        <w:t>Short</w:t>
      </w:r>
      <w:r w:rsidRPr="00696197">
        <w:rPr>
          <w:lang w:val="el-GR"/>
        </w:rPr>
        <w:t xml:space="preserve"> </w:t>
      </w:r>
      <w:r w:rsidRPr="00696197">
        <w:t>Message</w:t>
      </w:r>
      <w:r w:rsidRPr="00696197">
        <w:rPr>
          <w:lang w:val="el-GR"/>
        </w:rPr>
        <w:t xml:space="preserve"> </w:t>
      </w:r>
      <w:r w:rsidRPr="00696197">
        <w:t>Service</w:t>
      </w:r>
      <w:r w:rsidRPr="00696197">
        <w:rPr>
          <w:lang w:val="el-GR"/>
        </w:rPr>
        <w:t xml:space="preserve"> είναι υπηρεσία της κινητής τηλεφωνίας, με την οποία ο χρήστης έχει τη δυνατότητα να αποστείλει ή να παραλάβει σύντομο γραπτό μήνυμα από άλλους χρήστες, στην οθόνη του κινητού του τηλεφώνου.</w:t>
      </w:r>
    </w:p>
    <w:p w:rsidR="00E158A8" w:rsidRDefault="00E158A8" w:rsidP="006204D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lang w:val="el-GR"/>
        </w:rPr>
      </w:pPr>
      <w:r>
        <w:t>RAM</w:t>
      </w:r>
      <w:r w:rsidRPr="00E158A8">
        <w:rPr>
          <w:lang w:val="el-GR"/>
        </w:rPr>
        <w:t xml:space="preserve">: </w:t>
      </w:r>
      <w:r w:rsidRPr="00E158A8">
        <w:t>Random</w:t>
      </w:r>
      <w:r w:rsidRPr="00E158A8">
        <w:rPr>
          <w:lang w:val="el-GR"/>
        </w:rPr>
        <w:t>-</w:t>
      </w:r>
      <w:r w:rsidRPr="00E158A8">
        <w:t>access</w:t>
      </w:r>
      <w:r w:rsidRPr="00E158A8">
        <w:rPr>
          <w:lang w:val="el-GR"/>
        </w:rPr>
        <w:t xml:space="preserve"> </w:t>
      </w:r>
      <w:r w:rsidRPr="00E158A8">
        <w:t>memory</w:t>
      </w:r>
      <w:r w:rsidRPr="00E158A8">
        <w:rPr>
          <w:lang w:val="el-GR"/>
        </w:rPr>
        <w:t xml:space="preserve"> </w:t>
      </w:r>
      <w:r>
        <w:rPr>
          <w:lang w:val="el-GR"/>
        </w:rPr>
        <w:t>είναι</w:t>
      </w:r>
      <w:r w:rsidRPr="00E158A8">
        <w:rPr>
          <w:lang w:val="el-GR"/>
        </w:rPr>
        <w:t xml:space="preserve"> </w:t>
      </w:r>
      <w:r>
        <w:rPr>
          <w:lang w:val="el-GR"/>
        </w:rPr>
        <w:t>η</w:t>
      </w:r>
      <w:r w:rsidRPr="00E158A8">
        <w:rPr>
          <w:lang w:val="el-GR"/>
        </w:rPr>
        <w:t xml:space="preserve"> κύρια ή κεντρική μνήμη ενός υπολογιστικού συστήματος</w:t>
      </w:r>
      <w:r>
        <w:rPr>
          <w:lang w:val="el-GR"/>
        </w:rPr>
        <w:t xml:space="preserve">, </w:t>
      </w:r>
      <w:r w:rsidRPr="00E158A8">
        <w:rPr>
          <w:lang w:val="el-GR"/>
        </w:rPr>
        <w:t>δηλαδή η μνήμη στην οποία αποθηκεύονται προγράμματα και δεδομένα, προκειμένου είτε να εκτελεστούν είτε να υποστούν επεξεργασία αντίστοιχα.</w:t>
      </w:r>
    </w:p>
    <w:p w:rsidR="00E158A8" w:rsidRPr="00E158A8" w:rsidRDefault="00E158A8" w:rsidP="006204D1">
      <w:pPr>
        <w:pStyle w:val="ListParagraph"/>
        <w:numPr>
          <w:ilvl w:val="0"/>
          <w:numId w:val="10"/>
        </w:numPr>
        <w:spacing w:after="240" w:line="360" w:lineRule="auto"/>
        <w:ind w:left="714" w:hanging="357"/>
        <w:jc w:val="both"/>
        <w:rPr>
          <w:lang w:val="el-GR"/>
        </w:rPr>
      </w:pPr>
      <w:r>
        <w:t>Interface</w:t>
      </w:r>
      <w:r w:rsidRPr="00E158A8">
        <w:rPr>
          <w:lang w:val="el-GR"/>
        </w:rPr>
        <w:t xml:space="preserve">: </w:t>
      </w:r>
      <w:proofErr w:type="spellStart"/>
      <w:r w:rsidRPr="00E158A8">
        <w:rPr>
          <w:lang w:val="el-GR"/>
        </w:rPr>
        <w:t>Διεπαφή</w:t>
      </w:r>
      <w:proofErr w:type="spellEnd"/>
      <w:r w:rsidRPr="00E158A8">
        <w:rPr>
          <w:lang w:val="el-GR"/>
        </w:rPr>
        <w:t xml:space="preserve"> </w:t>
      </w:r>
      <w:r>
        <w:rPr>
          <w:lang w:val="el-GR"/>
        </w:rPr>
        <w:t>είναι</w:t>
      </w:r>
      <w:r w:rsidRPr="00E158A8">
        <w:rPr>
          <w:lang w:val="el-GR"/>
        </w:rPr>
        <w:t xml:space="preserve"> το σύνορο επικοινωνίας </w:t>
      </w:r>
      <w:r>
        <w:rPr>
          <w:lang w:val="el-GR"/>
        </w:rPr>
        <w:t>ενός λογισμικού</w:t>
      </w:r>
      <w:r w:rsidRPr="00E158A8">
        <w:rPr>
          <w:lang w:val="el-GR"/>
        </w:rPr>
        <w:t xml:space="preserve"> με το περιβάλλον τ</w:t>
      </w:r>
      <w:r>
        <w:rPr>
          <w:lang w:val="el-GR"/>
        </w:rPr>
        <w:t>ου</w:t>
      </w:r>
      <w:r w:rsidRPr="00E158A8">
        <w:rPr>
          <w:lang w:val="el-GR"/>
        </w:rPr>
        <w:t>.</w:t>
      </w:r>
      <w:r>
        <w:rPr>
          <w:lang w:val="el-GR"/>
        </w:rPr>
        <w:t xml:space="preserve"> Δηλαδή ότι εμφανίζει το λογισμικό στην οθόνη για να μπορέσει να αλληλοεπιδράσει μαζί του ο χρήστης.</w:t>
      </w:r>
    </w:p>
    <w:p w:rsidR="00BB0303" w:rsidRDefault="00BB0303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5" w:name="_Toc517096312"/>
      <w:r>
        <w:rPr>
          <w:lang w:val="el-GR"/>
        </w:rPr>
        <w:t>Γενική Εικόνα Του Λογισμικού</w:t>
      </w:r>
      <w:bookmarkEnd w:id="5"/>
    </w:p>
    <w:p w:rsidR="00BB0303" w:rsidRDefault="00BB0303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Το λογισμικό “</w:t>
      </w:r>
      <w:r>
        <w:t>SUPER</w:t>
      </w:r>
      <w:r w:rsidRPr="00757F9B">
        <w:rPr>
          <w:lang w:val="el-GR"/>
        </w:rPr>
        <w:t xml:space="preserve"> ΔΙΑΧΕΙΡΙΣΤΗΣ” είναι </w:t>
      </w:r>
      <w:r w:rsidR="00674EBE">
        <w:rPr>
          <w:lang w:val="el-GR"/>
        </w:rPr>
        <w:t>ένα λογισμικό</w:t>
      </w:r>
      <w:r w:rsidRPr="00757F9B">
        <w:rPr>
          <w:lang w:val="el-GR"/>
        </w:rPr>
        <w:t xml:space="preserve"> που έχει τις ακόλουθες δυνατότητες</w:t>
      </w:r>
      <w:r w:rsidR="009B1BD8" w:rsidRPr="00757F9B">
        <w:rPr>
          <w:lang w:val="el-GR"/>
        </w:rPr>
        <w:t>:</w:t>
      </w:r>
    </w:p>
    <w:p w:rsidR="00125CF9" w:rsidRPr="00757F9B" w:rsidRDefault="00125CF9" w:rsidP="006204D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 συνολικών εξόδων πολυκατοικίας</w:t>
      </w:r>
    </w:p>
    <w:p w:rsidR="009929D1" w:rsidRPr="00674EBE" w:rsidRDefault="009929D1" w:rsidP="006204D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lang w:val="el-GR"/>
        </w:rPr>
      </w:pPr>
      <w:r w:rsidRPr="00674EBE">
        <w:rPr>
          <w:lang w:val="el-GR"/>
        </w:rPr>
        <w:t>Υπολογισμό κοινοχρήστων πολυκατοικίας (αναλυτικά για κάθε διαμέρισμα)</w:t>
      </w:r>
    </w:p>
    <w:p w:rsidR="00626B53" w:rsidRPr="00674EBE" w:rsidRDefault="00530E19" w:rsidP="006204D1">
      <w:pPr>
        <w:pStyle w:val="ListParagraph"/>
        <w:numPr>
          <w:ilvl w:val="0"/>
          <w:numId w:val="6"/>
        </w:numPr>
        <w:spacing w:after="360" w:line="360" w:lineRule="auto"/>
        <w:ind w:left="714" w:hanging="357"/>
        <w:jc w:val="both"/>
        <w:rPr>
          <w:lang w:val="el-GR"/>
        </w:rPr>
      </w:pPr>
      <w:r>
        <w:rPr>
          <w:lang w:val="el-GR"/>
        </w:rPr>
        <w:t xml:space="preserve">Αποθήκευση αυτών σε υπολογιστικό φύλλο </w:t>
      </w:r>
      <w:r>
        <w:t>Microsoft</w:t>
      </w:r>
      <w:r w:rsidRPr="00F713C3">
        <w:rPr>
          <w:lang w:val="el-GR"/>
        </w:rPr>
        <w:t xml:space="preserve"> </w:t>
      </w:r>
      <w:r>
        <w:t>Excel</w:t>
      </w:r>
    </w:p>
    <w:p w:rsidR="00E52A54" w:rsidRDefault="00626B53" w:rsidP="006204D1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6" w:name="_Toc517096313"/>
      <w:r w:rsidRPr="00626B53">
        <w:rPr>
          <w:lang w:val="el-GR"/>
        </w:rPr>
        <w:t>ΓΕΝΙΚΗ ΠΕΡΙΓΡΑΦΗ</w:t>
      </w:r>
      <w:bookmarkEnd w:id="6"/>
    </w:p>
    <w:p w:rsidR="00674EBE" w:rsidRDefault="00626B53" w:rsidP="00843959">
      <w:pPr>
        <w:pStyle w:val="ListParagraph"/>
        <w:spacing w:after="24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Στο παρόν κεφάλαιο θα γίνει μια εκτενής περιγραφή των χαρακτηριστικών του λογισμικού και των χρηστών του</w:t>
      </w:r>
      <w:r w:rsidR="008D094C" w:rsidRPr="008D094C">
        <w:rPr>
          <w:lang w:val="el-GR"/>
        </w:rPr>
        <w:t xml:space="preserve">. </w:t>
      </w:r>
    </w:p>
    <w:p w:rsidR="00674EBE" w:rsidRDefault="00674EBE" w:rsidP="006204D1">
      <w:pPr>
        <w:pStyle w:val="Heading2"/>
        <w:numPr>
          <w:ilvl w:val="1"/>
          <w:numId w:val="1"/>
        </w:numPr>
        <w:spacing w:after="120"/>
        <w:ind w:left="0" w:firstLine="0"/>
        <w:jc w:val="both"/>
        <w:rPr>
          <w:lang w:val="el-GR"/>
        </w:rPr>
      </w:pPr>
      <w:bookmarkStart w:id="7" w:name="_Toc517096314"/>
      <w:r>
        <w:rPr>
          <w:lang w:val="el-GR"/>
        </w:rPr>
        <w:t>Προοπτική του Προϊόντος</w:t>
      </w:r>
      <w:bookmarkEnd w:id="7"/>
    </w:p>
    <w:p w:rsidR="00A84CE0" w:rsidRPr="00757F9B" w:rsidRDefault="009F47B4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Το λογισμικό αυτό ανήκει στην κατηγορία προγραμμάτων οικονομικής διαχείρισης. Είναι μοναδικό διότι εύκολο και κατανοητό στη χρήση του, ανεξαρτήτως του επιπέδου γνώσεων του χρήστη με ηλεκτρονικούς υπολογιστές</w:t>
      </w:r>
      <w:r w:rsidR="00033DCB" w:rsidRPr="00757F9B">
        <w:rPr>
          <w:lang w:val="el-GR"/>
        </w:rPr>
        <w:t xml:space="preserve"> και </w:t>
      </w:r>
      <w:r w:rsidR="00A84CE0" w:rsidRPr="00757F9B">
        <w:rPr>
          <w:lang w:val="el-GR"/>
        </w:rPr>
        <w:t>διευκολύνει τη διαδικασία υπολογισμού των κοινοχρήστων ακόμα και από αρχάριους διαχειριστές. Επίσης, μπορεί</w:t>
      </w:r>
      <w:r w:rsidR="009B7A77" w:rsidRPr="00757F9B">
        <w:rPr>
          <w:lang w:val="el-GR"/>
        </w:rPr>
        <w:t xml:space="preserve"> μελλοντικά</w:t>
      </w:r>
      <w:r w:rsidR="00A84CE0" w:rsidRPr="00757F9B">
        <w:rPr>
          <w:lang w:val="el-GR"/>
        </w:rPr>
        <w:t xml:space="preserve"> να χρησιμοποιηθεί και σε </w:t>
      </w:r>
      <w:r w:rsidR="00A84CE0">
        <w:t>smartphones</w:t>
      </w:r>
      <w:r w:rsidR="00A84CE0" w:rsidRPr="00757F9B">
        <w:rPr>
          <w:lang w:val="el-GR"/>
        </w:rPr>
        <w:t>/</w:t>
      </w:r>
      <w:r w:rsidR="00A84CE0">
        <w:t>tablets</w:t>
      </w:r>
      <w:r w:rsidR="00A84CE0" w:rsidRPr="00757F9B">
        <w:rPr>
          <w:lang w:val="el-GR"/>
        </w:rPr>
        <w:t>.</w:t>
      </w:r>
    </w:p>
    <w:p w:rsidR="0064619F" w:rsidRPr="00757F9B" w:rsidRDefault="0064619F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lastRenderedPageBreak/>
        <w:t xml:space="preserve">Οι </w:t>
      </w:r>
      <w:r w:rsidRPr="00753F9D">
        <w:t>developers</w:t>
      </w:r>
      <w:r w:rsidRPr="00757F9B">
        <w:rPr>
          <w:lang w:val="el-GR"/>
        </w:rPr>
        <w:t xml:space="preserve"> του προγράμματος παραμένουν ενεργοί για να ενημερώνουν συνεχώς το κοινό για οποιαδήποτε αλλαγή ή νέα κυκλοφορία του λογισμικού και παροτρύνουν τους χρήστες να δοκιμάζουν την πρώτη έκδοσή του, ώστε να τους παρέχεται </w:t>
      </w:r>
      <w:r w:rsidRPr="00753F9D">
        <w:t>feedback</w:t>
      </w:r>
      <w:r w:rsidRPr="00757F9B">
        <w:rPr>
          <w:lang w:val="el-GR"/>
        </w:rPr>
        <w:t xml:space="preserve"> που θα βοηθήσει στην βελτίωσή του. </w:t>
      </w:r>
    </w:p>
    <w:p w:rsidR="00493443" w:rsidRPr="00757F9B" w:rsidRDefault="00493443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Σε επόμενες εκδόσεις υπάρχει δυνατότητα να προστεθούν τα παρακάτω:</w:t>
      </w:r>
    </w:p>
    <w:p w:rsidR="00493443" w:rsidRPr="00674EBE" w:rsidRDefault="00493443" w:rsidP="006204D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lang w:val="el-GR"/>
        </w:rPr>
      </w:pPr>
      <w:r w:rsidRPr="00674EBE">
        <w:rPr>
          <w:lang w:val="el-GR"/>
        </w:rPr>
        <w:t>Ηλεκτρονική πληρωμή</w:t>
      </w:r>
    </w:p>
    <w:p w:rsidR="00493443" w:rsidRPr="00674EBE" w:rsidRDefault="00493443" w:rsidP="006204D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lang w:val="el-GR"/>
        </w:rPr>
      </w:pPr>
      <w:r w:rsidRPr="00674EBE">
        <w:rPr>
          <w:lang w:val="el-GR"/>
        </w:rPr>
        <w:t xml:space="preserve">Ενημέρωση μέσω </w:t>
      </w:r>
      <w:r>
        <w:t>SMS</w:t>
      </w:r>
      <w:r w:rsidRPr="00674EBE">
        <w:rPr>
          <w:lang w:val="el-GR"/>
        </w:rPr>
        <w:t xml:space="preserve"> και </w:t>
      </w:r>
      <w:r>
        <w:t>email</w:t>
      </w:r>
    </w:p>
    <w:p w:rsidR="009B7A77" w:rsidRPr="00674EBE" w:rsidRDefault="009B7A77" w:rsidP="006204D1">
      <w:pPr>
        <w:pStyle w:val="ListParagraph"/>
        <w:numPr>
          <w:ilvl w:val="0"/>
          <w:numId w:val="5"/>
        </w:numPr>
        <w:spacing w:after="240" w:line="360" w:lineRule="auto"/>
        <w:ind w:left="714" w:hanging="357"/>
        <w:jc w:val="both"/>
        <w:rPr>
          <w:lang w:val="el-GR"/>
        </w:rPr>
      </w:pPr>
      <w:r w:rsidRPr="00674EBE">
        <w:rPr>
          <w:lang w:val="el-GR"/>
        </w:rPr>
        <w:t xml:space="preserve">Χρήση μέσω </w:t>
      </w:r>
      <w:r>
        <w:t>smartphone/tablet</w:t>
      </w:r>
    </w:p>
    <w:p w:rsidR="004A1ECC" w:rsidRDefault="00B6780C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8" w:name="_Toc517096315"/>
      <w:r>
        <w:rPr>
          <w:lang w:val="el-GR"/>
        </w:rPr>
        <w:t xml:space="preserve">Λειτουργίες </w:t>
      </w:r>
      <w:r w:rsidR="00796AF0">
        <w:rPr>
          <w:lang w:val="el-GR"/>
        </w:rPr>
        <w:t>π</w:t>
      </w:r>
      <w:r>
        <w:rPr>
          <w:lang w:val="el-GR"/>
        </w:rPr>
        <w:t>ου Καλύπτει το προϊόν</w:t>
      </w:r>
      <w:bookmarkEnd w:id="8"/>
    </w:p>
    <w:p w:rsidR="00AF4D65" w:rsidRPr="00AF4D65" w:rsidRDefault="00AF4D65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μήνα και έτους</w:t>
      </w:r>
    </w:p>
    <w:p w:rsidR="00AF4D65" w:rsidRPr="00AF4D65" w:rsidRDefault="00AF4D65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διεύθυνσης πολυκατοικίας</w:t>
      </w:r>
    </w:p>
    <w:p w:rsidR="00DF3015" w:rsidRDefault="002D018F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ορόφων πολυκατοικίας</w:t>
      </w:r>
    </w:p>
    <w:p w:rsidR="002D018F" w:rsidRDefault="002D018F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γενικών εξόδων πολυκατοικίας (π.χ. κηπουρός, συντήρηση, πετρέλαιο, ΔΕΗ)</w:t>
      </w:r>
    </w:p>
    <w:p w:rsidR="00E53498" w:rsidRPr="00384FD3" w:rsidRDefault="00AF4D65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color w:val="FF0000"/>
          <w:lang w:val="el-GR"/>
        </w:rPr>
      </w:pPr>
      <w:r>
        <w:rPr>
          <w:lang w:val="el-GR"/>
        </w:rPr>
        <w:t>Εισαγωγή</w:t>
      </w:r>
      <w:r w:rsidRPr="00AF4D65">
        <w:rPr>
          <w:lang w:val="el-GR"/>
        </w:rPr>
        <w:t xml:space="preserve"> </w:t>
      </w:r>
      <w:r w:rsidR="00E53498" w:rsidRPr="00AF4D65">
        <w:rPr>
          <w:lang w:val="el-GR"/>
        </w:rPr>
        <w:t>ονόματος του ενοίκου</w:t>
      </w:r>
      <w:r w:rsidR="00E53498">
        <w:rPr>
          <w:lang w:val="el-GR"/>
        </w:rPr>
        <w:t xml:space="preserve"> </w:t>
      </w:r>
      <w:r>
        <w:rPr>
          <w:lang w:val="el-GR"/>
        </w:rPr>
        <w:t>και κατανάλωσης πετρελαίου</w:t>
      </w:r>
    </w:p>
    <w:p w:rsidR="00E53498" w:rsidRDefault="00AF4D65" w:rsidP="006204D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</w:t>
      </w:r>
      <w:r w:rsidR="00E53498">
        <w:rPr>
          <w:lang w:val="el-GR"/>
        </w:rPr>
        <w:t xml:space="preserve"> των κοινοχρήστων του ενοίκου</w:t>
      </w:r>
    </w:p>
    <w:p w:rsidR="00AB5C08" w:rsidRDefault="00C309DA" w:rsidP="006204D1">
      <w:pPr>
        <w:pStyle w:val="ListParagraph"/>
        <w:numPr>
          <w:ilvl w:val="0"/>
          <w:numId w:val="4"/>
        </w:numPr>
        <w:spacing w:after="240" w:line="360" w:lineRule="auto"/>
        <w:ind w:left="714" w:hanging="357"/>
        <w:jc w:val="both"/>
        <w:rPr>
          <w:lang w:val="el-GR"/>
        </w:rPr>
      </w:pPr>
      <w:r>
        <w:rPr>
          <w:lang w:val="el-GR"/>
        </w:rPr>
        <w:t>Αποθήκευση του ποσού και του ονόματος του ενοίκου σε αρχείο</w:t>
      </w:r>
      <w:r w:rsidR="002618F9">
        <w:rPr>
          <w:lang w:val="el-GR"/>
        </w:rPr>
        <w:t xml:space="preserve"> </w:t>
      </w:r>
      <w:r w:rsidR="002618F9">
        <w:t>excel</w:t>
      </w:r>
    </w:p>
    <w:p w:rsidR="00796AF0" w:rsidRDefault="00796AF0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9" w:name="_Toc517096316"/>
      <w:r>
        <w:rPr>
          <w:lang w:val="el-GR"/>
        </w:rPr>
        <w:t>Χαρακτηριστικά και Κατηγορίες Χρηστών</w:t>
      </w:r>
      <w:bookmarkEnd w:id="9"/>
    </w:p>
    <w:p w:rsidR="00E807B2" w:rsidRPr="00104A2E" w:rsidRDefault="00E807B2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Ο χρήστης δεν απαιτείται να κατέχει εξειδικευμένες γνώσεις πληροφορικής καθώς το λογισμικό δίνει σαφείς οδηγίες σε κάθε βήμα της διαδικασίας εκτέλεσής του</w:t>
      </w:r>
      <w:r w:rsidR="0066651B" w:rsidRPr="00757F9B">
        <w:rPr>
          <w:lang w:val="el-GR"/>
        </w:rPr>
        <w:t>.</w:t>
      </w:r>
      <w:r w:rsidR="00674EBE">
        <w:rPr>
          <w:lang w:val="el-GR"/>
        </w:rPr>
        <w:t xml:space="preserve"> Λόγω του αντικειμένου για το οποίο αναπτύχθηκε πρέπει να είναι εύκολα κ</w:t>
      </w:r>
      <w:r w:rsidR="00104A2E">
        <w:rPr>
          <w:lang w:val="el-GR"/>
        </w:rPr>
        <w:t xml:space="preserve">ατανοητό και από απλούς χρήστες </w:t>
      </w:r>
      <w:r w:rsidR="00384FD3" w:rsidRPr="00104A2E">
        <w:rPr>
          <w:lang w:val="el-GR"/>
        </w:rPr>
        <w:t>μ</w:t>
      </w:r>
      <w:r w:rsidR="00104A2E">
        <w:rPr>
          <w:lang w:val="el-GR"/>
        </w:rPr>
        <w:t>ε βασικές γνώσεις χειρισμού Η/Υ</w:t>
      </w:r>
      <w:r w:rsidR="00A3737D">
        <w:rPr>
          <w:lang w:val="el-GR"/>
        </w:rPr>
        <w:t>.</w:t>
      </w:r>
    </w:p>
    <w:p w:rsidR="0066651B" w:rsidRPr="00384FD3" w:rsidRDefault="0032664F" w:rsidP="00195D26">
      <w:pPr>
        <w:pStyle w:val="ListParagraph"/>
        <w:spacing w:after="120" w:line="360" w:lineRule="auto"/>
        <w:ind w:left="0"/>
        <w:jc w:val="both"/>
        <w:rPr>
          <w:color w:val="FF0000"/>
          <w:lang w:val="el-GR"/>
        </w:rPr>
      </w:pPr>
      <w:r>
        <w:rPr>
          <w:lang w:val="el-GR"/>
        </w:rPr>
        <w:t xml:space="preserve">Όλοι οι χρήστες </w:t>
      </w:r>
      <w:r w:rsidR="0066651B" w:rsidRPr="00757F9B">
        <w:rPr>
          <w:lang w:val="el-GR"/>
        </w:rPr>
        <w:t>έχ</w:t>
      </w:r>
      <w:r w:rsidR="006660AF">
        <w:rPr>
          <w:lang w:val="el-GR"/>
        </w:rPr>
        <w:t>ουν</w:t>
      </w:r>
      <w:r w:rsidR="0066651B" w:rsidRPr="00757F9B">
        <w:rPr>
          <w:lang w:val="el-GR"/>
        </w:rPr>
        <w:t xml:space="preserve"> τα ίδια δικαιώματα πρόσβασης στο λογισμικό (</w:t>
      </w:r>
      <w:r w:rsidR="00ED3671" w:rsidRPr="00757F9B">
        <w:rPr>
          <w:lang w:val="el-GR"/>
        </w:rPr>
        <w:t xml:space="preserve">οι χρήστες </w:t>
      </w:r>
      <w:r w:rsidR="0066651B" w:rsidRPr="00757F9B">
        <w:rPr>
          <w:lang w:val="el-GR"/>
        </w:rPr>
        <w:t xml:space="preserve">δεν </w:t>
      </w:r>
      <w:r w:rsidR="00ED3671" w:rsidRPr="00757F9B">
        <w:rPr>
          <w:lang w:val="el-GR"/>
        </w:rPr>
        <w:t xml:space="preserve">χωρίζονται σε </w:t>
      </w:r>
      <w:r w:rsidR="00ED3671">
        <w:t>administrators</w:t>
      </w:r>
      <w:r w:rsidR="00ED3671" w:rsidRPr="00757F9B">
        <w:rPr>
          <w:lang w:val="el-GR"/>
        </w:rPr>
        <w:t xml:space="preserve"> και </w:t>
      </w:r>
      <w:r w:rsidR="00ED3671">
        <w:t>users</w:t>
      </w:r>
      <w:r w:rsidR="00ED3671" w:rsidRPr="00757F9B">
        <w:rPr>
          <w:lang w:val="el-GR"/>
        </w:rPr>
        <w:t>)</w:t>
      </w:r>
      <w:r w:rsidR="00B7484E" w:rsidRPr="00757F9B">
        <w:rPr>
          <w:lang w:val="el-GR"/>
        </w:rPr>
        <w:t>. Κατά συνέπεια, όλες οι λειτουργίες του λογισμι</w:t>
      </w:r>
      <w:r w:rsidR="00384FD3">
        <w:rPr>
          <w:lang w:val="el-GR"/>
        </w:rPr>
        <w:t xml:space="preserve">κού είναι διαθέσιμες προς χρήση </w:t>
      </w:r>
      <w:r w:rsidR="00384FD3" w:rsidRPr="00B20715">
        <w:rPr>
          <w:lang w:val="el-GR"/>
        </w:rPr>
        <w:t>από οποιοδήποτε προφίλ χρήστη</w:t>
      </w:r>
      <w:r w:rsidR="00F036A5">
        <w:rPr>
          <w:lang w:val="el-GR"/>
        </w:rPr>
        <w:t>.</w:t>
      </w:r>
    </w:p>
    <w:p w:rsidR="00674EBE" w:rsidRPr="00384FD3" w:rsidRDefault="0032664F" w:rsidP="006820CF">
      <w:pPr>
        <w:pStyle w:val="ListParagraph"/>
        <w:spacing w:after="240" w:line="360" w:lineRule="auto"/>
        <w:ind w:left="0"/>
        <w:jc w:val="both"/>
        <w:rPr>
          <w:color w:val="FF0000"/>
          <w:lang w:val="el-GR"/>
        </w:rPr>
      </w:pPr>
      <w:r>
        <w:rPr>
          <w:lang w:val="el-GR"/>
        </w:rPr>
        <w:t>Τέλος, τ</w:t>
      </w:r>
      <w:r w:rsidR="00674EBE">
        <w:rPr>
          <w:lang w:val="el-GR"/>
        </w:rPr>
        <w:t xml:space="preserve">ο λογισμικό απευθύνεται σε </w:t>
      </w:r>
      <w:r w:rsidR="00755BCC">
        <w:rPr>
          <w:lang w:val="el-GR"/>
        </w:rPr>
        <w:t xml:space="preserve">ενήλικους </w:t>
      </w:r>
      <w:r w:rsidR="00674EBE">
        <w:rPr>
          <w:lang w:val="el-GR"/>
        </w:rPr>
        <w:t>χρήστες ανεξαρτήτου γνωστικού επιπέδου</w:t>
      </w:r>
      <w:r>
        <w:rPr>
          <w:lang w:val="el-GR"/>
        </w:rPr>
        <w:t>.</w:t>
      </w:r>
    </w:p>
    <w:p w:rsidR="00247135" w:rsidRDefault="00247135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10" w:name="_Toc517096317"/>
      <w:r>
        <w:rPr>
          <w:lang w:val="el-GR"/>
        </w:rPr>
        <w:t>Γενικοί Περιορισμοί</w:t>
      </w:r>
      <w:bookmarkEnd w:id="10"/>
    </w:p>
    <w:p w:rsidR="00247135" w:rsidRPr="00757F9B" w:rsidRDefault="00247135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Όσον αφορά στις απαιτήσεις σε υλικό και λογισμικό για τη σχεδίαση, πρέπει να τηρούνται όσα αναφέρονται παρακάτω: </w:t>
      </w:r>
    </w:p>
    <w:p w:rsidR="00247135" w:rsidRPr="00E461DE" w:rsidRDefault="00247135" w:rsidP="00195D26">
      <w:pPr>
        <w:pStyle w:val="ListParagraph"/>
        <w:spacing w:after="120" w:line="360" w:lineRule="auto"/>
        <w:ind w:left="0"/>
        <w:jc w:val="both"/>
        <w:rPr>
          <w:u w:val="single"/>
          <w:lang w:val="el-GR"/>
        </w:rPr>
      </w:pPr>
      <w:r w:rsidRPr="00E461DE">
        <w:rPr>
          <w:u w:val="single"/>
          <w:lang w:val="el-GR"/>
        </w:rPr>
        <w:t>Περιορισμοί Υλικού/Λογισμικού:</w:t>
      </w:r>
    </w:p>
    <w:p w:rsidR="00247135" w:rsidRPr="00384FD3" w:rsidRDefault="00D208CF" w:rsidP="00A71F47">
      <w:pPr>
        <w:pStyle w:val="ListParagraph"/>
        <w:spacing w:after="240" w:line="360" w:lineRule="auto"/>
        <w:ind w:left="0"/>
        <w:jc w:val="both"/>
        <w:rPr>
          <w:color w:val="FF0000"/>
          <w:lang w:val="el-GR"/>
        </w:rPr>
      </w:pPr>
      <w:r>
        <w:rPr>
          <w:lang w:val="el-GR"/>
        </w:rPr>
        <w:lastRenderedPageBreak/>
        <w:t>Παρέχεται υποστήριξη</w:t>
      </w:r>
      <w:r w:rsidR="00247135">
        <w:rPr>
          <w:lang w:val="el-GR"/>
        </w:rPr>
        <w:t xml:space="preserve"> για τα λειτουργικά </w:t>
      </w:r>
      <w:r w:rsidR="00247135">
        <w:t>Windows</w:t>
      </w:r>
      <w:r w:rsidR="00247135" w:rsidRPr="00247135">
        <w:rPr>
          <w:lang w:val="el-GR"/>
        </w:rPr>
        <w:t xml:space="preserve"> 7</w:t>
      </w:r>
      <w:r w:rsidR="00247135">
        <w:rPr>
          <w:lang w:val="el-GR"/>
        </w:rPr>
        <w:t>, 8 και 10.</w:t>
      </w:r>
      <w:r>
        <w:rPr>
          <w:lang w:val="el-GR"/>
        </w:rPr>
        <w:t xml:space="preserve"> Ως προς το υλικό, το λογισμικό δεν επιβαρύνει τον υπολογιστή του χρήστη, οπότε ενδεικτικά δίνονται κάποια ελάχιστα τεχνικά χαρακτηριστικά που διασφαλίζουν την ομαλή λειτουργία του «</w:t>
      </w:r>
      <w:r>
        <w:t>SUPER</w:t>
      </w:r>
      <w:r w:rsidRPr="00D208CF">
        <w:rPr>
          <w:lang w:val="el-GR"/>
        </w:rPr>
        <w:t xml:space="preserve"> </w:t>
      </w:r>
      <w:r>
        <w:rPr>
          <w:lang w:val="el-GR"/>
        </w:rPr>
        <w:t>Διαχειριστής»</w:t>
      </w:r>
      <w:r w:rsidR="00A71F47">
        <w:rPr>
          <w:lang w:val="el-GR"/>
        </w:rPr>
        <w:t xml:space="preserve">: </w:t>
      </w:r>
      <w:r w:rsidR="00A71F47" w:rsidRPr="00A71F47">
        <w:rPr>
          <w:lang w:val="el-GR"/>
        </w:rPr>
        <w:t>1</w:t>
      </w:r>
      <w:r w:rsidR="00A71F47">
        <w:t>GB</w:t>
      </w:r>
      <w:r w:rsidR="00A71F47" w:rsidRPr="00A71F47">
        <w:rPr>
          <w:lang w:val="el-GR"/>
        </w:rPr>
        <w:t xml:space="preserve"> </w:t>
      </w:r>
      <w:r w:rsidR="00A71F47">
        <w:t>RAM</w:t>
      </w:r>
      <w:r w:rsidR="00A71F47" w:rsidRPr="00A71F47">
        <w:rPr>
          <w:lang w:val="el-GR"/>
        </w:rPr>
        <w:t xml:space="preserve"> </w:t>
      </w:r>
      <w:r w:rsidR="00A71F47">
        <w:rPr>
          <w:lang w:val="el-GR"/>
        </w:rPr>
        <w:t xml:space="preserve">και 50ΜΒ </w:t>
      </w:r>
      <w:r w:rsidR="00A71F47" w:rsidRPr="00D208CF">
        <w:rPr>
          <w:lang w:val="el-GR"/>
        </w:rPr>
        <w:t>ελεύθερο χώρο στο σκληρό δίσκο</w:t>
      </w:r>
      <w:r w:rsidR="00A71F47">
        <w:rPr>
          <w:lang w:val="el-GR"/>
        </w:rPr>
        <w:t>.</w:t>
      </w:r>
    </w:p>
    <w:p w:rsidR="00E433C6" w:rsidRDefault="00E433C6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11" w:name="_Toc517096318"/>
      <w:r>
        <w:rPr>
          <w:lang w:val="el-GR"/>
        </w:rPr>
        <w:t>Παραδοχές και Εξαρτήσεις</w:t>
      </w:r>
      <w:bookmarkEnd w:id="11"/>
    </w:p>
    <w:p w:rsidR="00E433C6" w:rsidRPr="00D208CF" w:rsidRDefault="00E433C6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 w:rsidRPr="00D208CF">
        <w:rPr>
          <w:lang w:val="el-GR"/>
        </w:rPr>
        <w:t xml:space="preserve">Εφόσον εγκαθίσταται σε κάποια συμβατή έκδοση λογισμικού δεν απαιτείται επιπλέον </w:t>
      </w:r>
      <w:r>
        <w:t>hardware</w:t>
      </w:r>
      <w:r w:rsidRPr="00D208CF">
        <w:rPr>
          <w:lang w:val="el-GR"/>
        </w:rPr>
        <w:t xml:space="preserve"> για να λειτουργήσει. </w:t>
      </w:r>
    </w:p>
    <w:p w:rsidR="00E433C6" w:rsidRPr="00D208CF" w:rsidRDefault="00E433C6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 w:rsidRPr="00D208CF">
        <w:rPr>
          <w:lang w:val="el-GR"/>
        </w:rPr>
        <w:t xml:space="preserve">Απασχολεί πολύ μικρό μέρος της μνήμης τόσο στο σκληρό δίσκο όσο και </w:t>
      </w:r>
      <w:r>
        <w:t>RAM</w:t>
      </w:r>
      <w:r w:rsidRPr="00D208CF">
        <w:rPr>
          <w:lang w:val="el-GR"/>
        </w:rPr>
        <w:t xml:space="preserve">. </w:t>
      </w:r>
    </w:p>
    <w:p w:rsidR="00E433C6" w:rsidRDefault="00E433C6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 w:rsidRPr="00D208CF">
        <w:rPr>
          <w:lang w:val="el-GR"/>
        </w:rPr>
        <w:t xml:space="preserve">Εύκολη και γρήγορη εγκατάσταση, οι οδηγίες της οποίας παρέχονται και στο </w:t>
      </w:r>
      <w:r>
        <w:t>manual</w:t>
      </w:r>
      <w:r w:rsidRPr="00D208CF">
        <w:rPr>
          <w:lang w:val="el-GR"/>
        </w:rPr>
        <w:t xml:space="preserve">, το οποίο θα το συνοδεύει. </w:t>
      </w:r>
    </w:p>
    <w:p w:rsidR="00D208CF" w:rsidRDefault="00D208CF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Δεν απαιτεί κανενός είδους εγγραφή ή δέσμευση από τους χρήστες.</w:t>
      </w:r>
    </w:p>
    <w:p w:rsidR="00D208CF" w:rsidRPr="00D208CF" w:rsidRDefault="00D208CF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Γρήγορη επεξεργασία εντολών και ακριβείς υπολογισμοί.</w:t>
      </w:r>
    </w:p>
    <w:p w:rsidR="00E433C6" w:rsidRPr="00D208CF" w:rsidRDefault="00E433C6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 w:rsidRPr="00D208CF">
        <w:rPr>
          <w:lang w:val="el-GR"/>
        </w:rPr>
        <w:t xml:space="preserve">Λιτή και κατανοητή προς το χρήστη διεπαφή. </w:t>
      </w:r>
    </w:p>
    <w:p w:rsidR="00E433C6" w:rsidRDefault="00E433C6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 w:rsidRPr="00D208CF">
        <w:rPr>
          <w:lang w:val="el-GR"/>
        </w:rPr>
        <w:t xml:space="preserve">Βασικές γνώσεις χρήσης Η/Υ θεωρούνται δεδομένες από τους εν δυνάμει χρήστες. </w:t>
      </w:r>
    </w:p>
    <w:p w:rsidR="00D208CF" w:rsidRPr="00D208CF" w:rsidRDefault="00D208CF" w:rsidP="006204D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Δεν είναι απαραίτητη η σύνδεση στο διαδίκτυο για τη λειτουργία του λογισμικού.</w:t>
      </w:r>
    </w:p>
    <w:p w:rsidR="00E433C6" w:rsidRDefault="00E433C6" w:rsidP="006204D1">
      <w:pPr>
        <w:pStyle w:val="ListParagraph"/>
        <w:numPr>
          <w:ilvl w:val="0"/>
          <w:numId w:val="7"/>
        </w:numPr>
        <w:spacing w:after="360" w:line="360" w:lineRule="auto"/>
        <w:ind w:left="714" w:hanging="357"/>
        <w:jc w:val="both"/>
        <w:rPr>
          <w:lang w:val="el-GR"/>
        </w:rPr>
      </w:pPr>
      <w:r w:rsidRPr="00D208CF">
        <w:rPr>
          <w:lang w:val="el-GR"/>
        </w:rPr>
        <w:t xml:space="preserve">Χρειάζεται το </w:t>
      </w:r>
      <w:r w:rsidR="00384FD3" w:rsidRPr="00415DF4">
        <w:rPr>
          <w:lang w:val="el-GR"/>
        </w:rPr>
        <w:t xml:space="preserve">περιβάλλον </w:t>
      </w:r>
      <w:r w:rsidR="00384FD3" w:rsidRPr="00415DF4">
        <w:t>IDLE</w:t>
      </w:r>
      <w:r w:rsidR="00384FD3" w:rsidRPr="00415DF4">
        <w:rPr>
          <w:lang w:val="el-GR"/>
        </w:rPr>
        <w:t xml:space="preserve"> </w:t>
      </w:r>
      <w:r w:rsidR="00F74B25" w:rsidRPr="00415DF4">
        <w:t>Python</w:t>
      </w:r>
      <w:r w:rsidR="00F74B25" w:rsidRPr="00415DF4">
        <w:rPr>
          <w:lang w:val="el-GR"/>
        </w:rPr>
        <w:t xml:space="preserve"> 3.</w:t>
      </w:r>
      <w:r w:rsidR="00415DF4">
        <w:rPr>
          <w:lang w:val="el-GR"/>
        </w:rPr>
        <w:t>1</w:t>
      </w:r>
      <w:r w:rsidR="00F74B25" w:rsidRPr="00415DF4">
        <w:rPr>
          <w:lang w:val="el-GR"/>
        </w:rPr>
        <w:t xml:space="preserve"> </w:t>
      </w:r>
      <w:proofErr w:type="spellStart"/>
      <w:r w:rsidR="00384FD3" w:rsidRPr="00415DF4">
        <w:rPr>
          <w:lang w:val="el-GR"/>
        </w:rPr>
        <w:t>προεγκατεστημένο</w:t>
      </w:r>
      <w:proofErr w:type="spellEnd"/>
      <w:r w:rsidR="00384FD3" w:rsidRPr="00415DF4">
        <w:rPr>
          <w:lang w:val="el-GR"/>
        </w:rPr>
        <w:t xml:space="preserve"> </w:t>
      </w:r>
      <w:r w:rsidR="00F74B25" w:rsidRPr="00D208CF">
        <w:rPr>
          <w:lang w:val="el-GR"/>
        </w:rPr>
        <w:t>και νεότερε</w:t>
      </w:r>
      <w:r w:rsidR="00753C93" w:rsidRPr="00D208CF">
        <w:rPr>
          <w:lang w:val="el-GR"/>
        </w:rPr>
        <w:t>ς εκδόσεις</w:t>
      </w:r>
      <w:r w:rsidRPr="00D208CF">
        <w:rPr>
          <w:lang w:val="el-GR"/>
        </w:rPr>
        <w:t xml:space="preserve"> για να λειτουργήσει.</w:t>
      </w:r>
    </w:p>
    <w:p w:rsidR="00FB2CA1" w:rsidRDefault="00FB2CA1" w:rsidP="006204D1">
      <w:pPr>
        <w:pStyle w:val="ListParagraph"/>
        <w:numPr>
          <w:ilvl w:val="0"/>
          <w:numId w:val="7"/>
        </w:numPr>
        <w:spacing w:after="360" w:line="360" w:lineRule="auto"/>
        <w:ind w:left="714" w:hanging="357"/>
        <w:jc w:val="both"/>
        <w:rPr>
          <w:lang w:val="el-GR"/>
        </w:rPr>
      </w:pPr>
      <w:r>
        <w:rPr>
          <w:lang w:val="el-GR"/>
        </w:rPr>
        <w:t xml:space="preserve">Χρειάζεται το </w:t>
      </w:r>
      <w:r>
        <w:t>Microsoft</w:t>
      </w:r>
      <w:r w:rsidRPr="00FB2CA1">
        <w:rPr>
          <w:lang w:val="el-GR"/>
        </w:rPr>
        <w:t xml:space="preserve"> </w:t>
      </w:r>
      <w:r>
        <w:t>excel</w:t>
      </w:r>
      <w:r w:rsidRPr="00FB2CA1">
        <w:rPr>
          <w:lang w:val="el-GR"/>
        </w:rPr>
        <w:t xml:space="preserve"> 2010 </w:t>
      </w:r>
      <w:r>
        <w:rPr>
          <w:lang w:val="el-GR"/>
        </w:rPr>
        <w:t xml:space="preserve">και νεότερο </w:t>
      </w:r>
      <w:proofErr w:type="spellStart"/>
      <w:r w:rsidRPr="00415DF4">
        <w:rPr>
          <w:lang w:val="el-GR"/>
        </w:rPr>
        <w:t>προεγκατεστημένο</w:t>
      </w:r>
      <w:proofErr w:type="spellEnd"/>
    </w:p>
    <w:p w:rsidR="00FB2CA1" w:rsidRPr="00D208CF" w:rsidRDefault="00FB2CA1" w:rsidP="002350DC">
      <w:pPr>
        <w:pStyle w:val="ListParagraph"/>
        <w:numPr>
          <w:ilvl w:val="0"/>
          <w:numId w:val="7"/>
        </w:numPr>
        <w:spacing w:after="360" w:line="360" w:lineRule="auto"/>
        <w:ind w:left="714" w:hanging="357"/>
        <w:rPr>
          <w:lang w:val="el-GR"/>
        </w:rPr>
      </w:pPr>
      <w:r>
        <w:rPr>
          <w:lang w:val="el-GR"/>
        </w:rPr>
        <w:t xml:space="preserve">Χρειάζεται </w:t>
      </w:r>
      <w:r w:rsidR="00F73D77">
        <w:rPr>
          <w:lang w:val="el-GR"/>
        </w:rPr>
        <w:t>προσθήκη της</w:t>
      </w:r>
      <w:r>
        <w:rPr>
          <w:lang w:val="el-GR"/>
        </w:rPr>
        <w:t xml:space="preserve"> βιβλιοθήκη</w:t>
      </w:r>
      <w:r w:rsidR="00F73D77">
        <w:rPr>
          <w:lang w:val="el-GR"/>
        </w:rPr>
        <w:t>ς</w:t>
      </w:r>
      <w:r>
        <w:rPr>
          <w:lang w:val="el-GR"/>
        </w:rPr>
        <w:t xml:space="preserve"> </w:t>
      </w:r>
      <w:hyperlink r:id="rId7" w:history="1">
        <w:proofErr w:type="spellStart"/>
        <w:r w:rsidRPr="00B47DCD">
          <w:rPr>
            <w:rStyle w:val="Hyperlink"/>
          </w:rPr>
          <w:t>xlsxwriter</w:t>
        </w:r>
        <w:proofErr w:type="spellEnd"/>
      </w:hyperlink>
      <w:r>
        <w:rPr>
          <w:lang w:val="el-GR"/>
        </w:rPr>
        <w:t xml:space="preserve"> </w:t>
      </w:r>
      <w:r w:rsidR="00F73D77">
        <w:rPr>
          <w:lang w:val="el-GR"/>
        </w:rPr>
        <w:t xml:space="preserve">στην </w:t>
      </w:r>
      <w:r w:rsidR="00F73D77">
        <w:t>python</w:t>
      </w:r>
    </w:p>
    <w:p w:rsidR="00906A00" w:rsidRPr="00906A00" w:rsidRDefault="00753C93" w:rsidP="006204D1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12" w:name="_Toc517096319"/>
      <w:r w:rsidRPr="00906A00">
        <w:rPr>
          <w:lang w:val="el-GR"/>
        </w:rPr>
        <w:t>ΕΙΔΙΚΕΣ ΑΠΑΙΤΗΣΕΙΣ</w:t>
      </w:r>
      <w:bookmarkStart w:id="13" w:name="_Toc512856018"/>
      <w:bookmarkStart w:id="14" w:name="_Toc512856019"/>
      <w:bookmarkEnd w:id="12"/>
      <w:bookmarkEnd w:id="13"/>
      <w:bookmarkEnd w:id="14"/>
    </w:p>
    <w:p w:rsidR="00753C93" w:rsidRDefault="00753C93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15" w:name="_Toc517096320"/>
      <w:r>
        <w:rPr>
          <w:lang w:val="el-GR"/>
        </w:rPr>
        <w:t>Λειτουργικές Απαιτήσεις</w:t>
      </w:r>
      <w:bookmarkEnd w:id="15"/>
    </w:p>
    <w:p w:rsidR="004A105B" w:rsidRPr="004A105B" w:rsidRDefault="004A105B" w:rsidP="006204D1">
      <w:pPr>
        <w:pStyle w:val="Heading3"/>
        <w:numPr>
          <w:ilvl w:val="2"/>
          <w:numId w:val="1"/>
        </w:numPr>
        <w:spacing w:after="120" w:line="360" w:lineRule="auto"/>
        <w:ind w:left="851" w:hanging="142"/>
        <w:jc w:val="both"/>
        <w:rPr>
          <w:lang w:val="el-GR"/>
        </w:rPr>
      </w:pPr>
      <w:bookmarkStart w:id="16" w:name="_Toc512856021"/>
      <w:bookmarkStart w:id="17" w:name="_Toc512856022"/>
      <w:bookmarkStart w:id="18" w:name="_Toc512856023"/>
      <w:bookmarkStart w:id="19" w:name="_Toc517096321"/>
      <w:bookmarkEnd w:id="16"/>
      <w:bookmarkEnd w:id="17"/>
      <w:bookmarkEnd w:id="18"/>
      <w:r>
        <w:rPr>
          <w:lang w:val="el-GR"/>
        </w:rPr>
        <w:t xml:space="preserve">Λειτουργία </w:t>
      </w:r>
      <w:r w:rsidR="003B4557">
        <w:rPr>
          <w:lang w:val="el-GR"/>
        </w:rPr>
        <w:t>καταχώρησης γενικών εξόδων</w:t>
      </w:r>
      <w:bookmarkEnd w:id="19"/>
    </w:p>
    <w:p w:rsidR="00336D18" w:rsidRDefault="00336D18" w:rsidP="00336D18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Εισαγωγή </w:t>
      </w:r>
      <w:r w:rsidR="00120628">
        <w:rPr>
          <w:lang w:val="el-GR"/>
        </w:rPr>
        <w:t>ημερομηνίας</w:t>
      </w:r>
    </w:p>
    <w:p w:rsidR="00336D18" w:rsidRDefault="00B25DA1" w:rsidP="00336D18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Εί</w:t>
      </w:r>
      <w:r w:rsidR="00120628">
        <w:rPr>
          <w:lang w:val="el-GR"/>
        </w:rPr>
        <w:t>σ</w:t>
      </w:r>
      <w:r>
        <w:rPr>
          <w:lang w:val="el-GR"/>
        </w:rPr>
        <w:t>οδος</w:t>
      </w:r>
      <w:r w:rsidR="00120628">
        <w:rPr>
          <w:lang w:val="el-GR"/>
        </w:rPr>
        <w:t xml:space="preserve"> μήνα</w:t>
      </w:r>
    </w:p>
    <w:p w:rsidR="00120628" w:rsidRDefault="00B25DA1" w:rsidP="00336D18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Είσοδος </w:t>
      </w:r>
      <w:r w:rsidR="00120628">
        <w:rPr>
          <w:lang w:val="el-GR"/>
        </w:rPr>
        <w:t>ημέρας</w:t>
      </w:r>
    </w:p>
    <w:p w:rsidR="00336D18" w:rsidRPr="00B25DA1" w:rsidRDefault="00336D18" w:rsidP="00336D18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BB5048">
        <w:rPr>
          <w:lang w:val="el-GR"/>
        </w:rPr>
        <w:t xml:space="preserve">Αποθήκευση </w:t>
      </w:r>
      <w:r w:rsidR="00120628">
        <w:rPr>
          <w:lang w:val="el-GR"/>
        </w:rPr>
        <w:t>ημερομηνίας</w:t>
      </w:r>
      <w:r>
        <w:rPr>
          <w:lang w:val="el-GR"/>
        </w:rPr>
        <w:t xml:space="preserve"> σε λίστα</w:t>
      </w:r>
    </w:p>
    <w:p w:rsidR="00B25DA1" w:rsidRDefault="00B25DA1" w:rsidP="00B25DA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διεύθυνσης</w:t>
      </w:r>
    </w:p>
    <w:p w:rsidR="00B25DA1" w:rsidRDefault="00B25DA1" w:rsidP="00B25DA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Είσοδος διεύθυνσης</w:t>
      </w:r>
    </w:p>
    <w:p w:rsidR="00B25DA1" w:rsidRPr="00B25DA1" w:rsidRDefault="00B25DA1" w:rsidP="00B25DA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BB5048">
        <w:rPr>
          <w:lang w:val="el-GR"/>
        </w:rPr>
        <w:lastRenderedPageBreak/>
        <w:t xml:space="preserve">Αποθήκευση </w:t>
      </w:r>
      <w:r>
        <w:rPr>
          <w:lang w:val="el-GR"/>
        </w:rPr>
        <w:t>διεύθυνσης σε λίστα</w:t>
      </w:r>
    </w:p>
    <w:p w:rsidR="00753C93" w:rsidRDefault="00753C93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ορόφων πολυκατοικίας</w:t>
      </w:r>
    </w:p>
    <w:p w:rsidR="00753C93" w:rsidRDefault="00753C93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Είσοδος αριθμού ορόφων </w:t>
      </w:r>
      <w:r w:rsidR="00BB5048">
        <w:rPr>
          <w:lang w:val="el-GR"/>
        </w:rPr>
        <w:t>(ο αριθμός πρέπει να είναι ακέραιος)</w:t>
      </w:r>
    </w:p>
    <w:p w:rsidR="00BB5048" w:rsidRDefault="00BB5048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BB5048">
        <w:rPr>
          <w:lang w:val="el-GR"/>
        </w:rPr>
        <w:t>Αποθήκευση των ορόφων σε μεταβλητή</w:t>
      </w:r>
      <w:r w:rsidR="00384FD3">
        <w:rPr>
          <w:lang w:val="el-GR"/>
        </w:rPr>
        <w:t xml:space="preserve"> </w:t>
      </w:r>
      <w:r w:rsidR="00981EA5">
        <w:rPr>
          <w:lang w:val="el-GR"/>
        </w:rPr>
        <w:t>και σε λίστα</w:t>
      </w:r>
    </w:p>
    <w:p w:rsidR="004454DD" w:rsidRDefault="004454DD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εξόδων κηπουρού</w:t>
      </w:r>
    </w:p>
    <w:p w:rsidR="004454DD" w:rsidRDefault="004454DD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Είσοδος σε ευρώ  της μηνιαίας αμοιβής </w:t>
      </w:r>
      <w:r w:rsidR="004B1F45">
        <w:rPr>
          <w:lang w:val="el-GR"/>
        </w:rPr>
        <w:t>του κηπουρού</w:t>
      </w:r>
    </w:p>
    <w:p w:rsidR="004454DD" w:rsidRDefault="004454DD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Αποθήκευση </w:t>
      </w:r>
      <w:r w:rsidR="004B1F45">
        <w:rPr>
          <w:lang w:val="el-GR"/>
        </w:rPr>
        <w:t>της αμοιβής</w:t>
      </w:r>
      <w:r w:rsidRPr="004454DD">
        <w:rPr>
          <w:lang w:val="el-GR"/>
        </w:rPr>
        <w:t xml:space="preserve"> σε </w:t>
      </w:r>
      <w:r w:rsidR="00981EA5">
        <w:rPr>
          <w:lang w:val="el-GR"/>
        </w:rPr>
        <w:t>λίστα</w:t>
      </w:r>
    </w:p>
    <w:p w:rsidR="00901167" w:rsidRDefault="00901167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 ποσού που αναλογεί σε κάθε όροφο (διαίρεση αμοιβής κηπουρού με τον αριθμό των ορόφων)</w:t>
      </w:r>
    </w:p>
    <w:p w:rsidR="004454DD" w:rsidRDefault="004454DD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εξόδων καθαριστή</w:t>
      </w:r>
    </w:p>
    <w:p w:rsidR="004B1F45" w:rsidRDefault="004454DD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B1F45">
        <w:rPr>
          <w:lang w:val="el-GR"/>
        </w:rPr>
        <w:t>Είσοδος σε ευρώ  της μηνιαίας αμοιβής</w:t>
      </w:r>
      <w:r w:rsidR="004B1F45" w:rsidRPr="004B1F45">
        <w:rPr>
          <w:lang w:val="el-GR"/>
        </w:rPr>
        <w:t xml:space="preserve"> του καθαριστή</w:t>
      </w:r>
    </w:p>
    <w:p w:rsidR="004454DD" w:rsidRDefault="004454DD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B1F45">
        <w:rPr>
          <w:lang w:val="el-GR"/>
        </w:rPr>
        <w:t xml:space="preserve">Αποθήκευση </w:t>
      </w:r>
      <w:r w:rsidR="004B1F45">
        <w:rPr>
          <w:lang w:val="el-GR"/>
        </w:rPr>
        <w:t>της αμοιβής</w:t>
      </w:r>
      <w:r w:rsidR="004B1F45" w:rsidRPr="004454DD">
        <w:rPr>
          <w:lang w:val="el-GR"/>
        </w:rPr>
        <w:t xml:space="preserve"> </w:t>
      </w:r>
      <w:r w:rsidRPr="004B1F45">
        <w:rPr>
          <w:lang w:val="el-GR"/>
        </w:rPr>
        <w:t xml:space="preserve">σε </w:t>
      </w:r>
      <w:r w:rsidR="00981EA5">
        <w:rPr>
          <w:lang w:val="el-GR"/>
        </w:rPr>
        <w:t>λίστα</w:t>
      </w:r>
    </w:p>
    <w:p w:rsidR="00901167" w:rsidRPr="004B1F45" w:rsidRDefault="00901167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 ποσού που αναλογεί σε κάθε όροφο (διαίρεση αμοιβής καθαριστή με τον αριθμό των ορόφων)</w:t>
      </w:r>
    </w:p>
    <w:p w:rsidR="004B1F45" w:rsidRDefault="004B1F45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εξόδων ανελκυστήρα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>Είσοδος σε ευρώ  τ</w:t>
      </w:r>
      <w:r>
        <w:rPr>
          <w:lang w:val="el-GR"/>
        </w:rPr>
        <w:t>ων</w:t>
      </w:r>
      <w:r w:rsidRPr="004454DD">
        <w:rPr>
          <w:lang w:val="el-GR"/>
        </w:rPr>
        <w:t xml:space="preserve"> μηνιαί</w:t>
      </w:r>
      <w:r>
        <w:rPr>
          <w:lang w:val="el-GR"/>
        </w:rPr>
        <w:t>ων</w:t>
      </w:r>
      <w:r w:rsidRPr="004454DD">
        <w:rPr>
          <w:lang w:val="el-GR"/>
        </w:rPr>
        <w:t xml:space="preserve"> </w:t>
      </w:r>
      <w:r>
        <w:rPr>
          <w:lang w:val="el-GR"/>
        </w:rPr>
        <w:t>εξόδων του ανελκυστήρα</w:t>
      </w:r>
    </w:p>
    <w:p w:rsidR="00575CBF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Αποθήκευση των </w:t>
      </w:r>
      <w:r>
        <w:rPr>
          <w:lang w:val="el-GR"/>
        </w:rPr>
        <w:t>εξόδων</w:t>
      </w:r>
      <w:r w:rsidRPr="004454DD">
        <w:rPr>
          <w:lang w:val="el-GR"/>
        </w:rPr>
        <w:t xml:space="preserve"> σε</w:t>
      </w:r>
      <w:r w:rsidR="00E67A18">
        <w:rPr>
          <w:lang w:val="el-GR"/>
        </w:rPr>
        <w:t xml:space="preserve"> μεταβλητή και σε</w:t>
      </w:r>
      <w:r w:rsidRPr="004454DD">
        <w:rPr>
          <w:lang w:val="el-GR"/>
        </w:rPr>
        <w:t xml:space="preserve"> </w:t>
      </w:r>
      <w:r w:rsidR="00981EA5">
        <w:rPr>
          <w:lang w:val="el-GR"/>
        </w:rPr>
        <w:t>λίστα</w:t>
      </w:r>
    </w:p>
    <w:p w:rsidR="00901167" w:rsidRPr="00901167" w:rsidRDefault="00901167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 ποσού που αναλογεί σε κάθε όροφο (πολλαπλασιασμός με βάση συντελεστή ορόφου)</w:t>
      </w:r>
    </w:p>
    <w:p w:rsidR="004B1F45" w:rsidRDefault="004B1F45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bookmarkStart w:id="20" w:name="_Hlk512792569"/>
      <w:r>
        <w:rPr>
          <w:lang w:val="el-GR"/>
        </w:rPr>
        <w:t>Εισαγωγή εξόδων συντήρησης της πολυκατοικίας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>Είσοδος σε ευρώ  τ</w:t>
      </w:r>
      <w:r>
        <w:rPr>
          <w:lang w:val="el-GR"/>
        </w:rPr>
        <w:t>ων</w:t>
      </w:r>
      <w:r w:rsidRPr="004454DD">
        <w:rPr>
          <w:lang w:val="el-GR"/>
        </w:rPr>
        <w:t xml:space="preserve"> μηνιαί</w:t>
      </w:r>
      <w:r>
        <w:rPr>
          <w:lang w:val="el-GR"/>
        </w:rPr>
        <w:t>ων</w:t>
      </w:r>
      <w:r w:rsidRPr="004454DD">
        <w:rPr>
          <w:lang w:val="el-GR"/>
        </w:rPr>
        <w:t xml:space="preserve"> </w:t>
      </w:r>
      <w:r>
        <w:rPr>
          <w:lang w:val="el-GR"/>
        </w:rPr>
        <w:t>εξόδων συντήρησης της πολυκατοικίας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Αποθήκευση των </w:t>
      </w:r>
      <w:r>
        <w:rPr>
          <w:lang w:val="el-GR"/>
        </w:rPr>
        <w:t>εξόδων</w:t>
      </w:r>
      <w:r w:rsidRPr="004454DD">
        <w:rPr>
          <w:lang w:val="el-GR"/>
        </w:rPr>
        <w:t xml:space="preserve"> σε </w:t>
      </w:r>
      <w:bookmarkEnd w:id="20"/>
      <w:r w:rsidR="00981EA5">
        <w:rPr>
          <w:lang w:val="el-GR"/>
        </w:rPr>
        <w:t>λίστα</w:t>
      </w:r>
    </w:p>
    <w:p w:rsidR="002075EB" w:rsidRDefault="002075EB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Υπολογισμός ποσού που αναλογεί σε κάθε όροφο (διαίρεση </w:t>
      </w:r>
      <w:r w:rsidR="00F65D49">
        <w:rPr>
          <w:lang w:val="el-GR"/>
        </w:rPr>
        <w:t>εξόδων</w:t>
      </w:r>
      <w:r>
        <w:rPr>
          <w:lang w:val="el-GR"/>
        </w:rPr>
        <w:t xml:space="preserve"> με τον αριθμό των ορόφων)</w:t>
      </w:r>
    </w:p>
    <w:p w:rsidR="004B1F45" w:rsidRDefault="004B1F45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εξόδων για τη ΔΕΗ των κοινόχρηστων χώρων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>Είσοδος σε ευρώ  τ</w:t>
      </w:r>
      <w:r>
        <w:rPr>
          <w:lang w:val="el-GR"/>
        </w:rPr>
        <w:t>ων</w:t>
      </w:r>
      <w:r w:rsidRPr="004454DD">
        <w:rPr>
          <w:lang w:val="el-GR"/>
        </w:rPr>
        <w:t xml:space="preserve"> μηνιαί</w:t>
      </w:r>
      <w:r>
        <w:rPr>
          <w:lang w:val="el-GR"/>
        </w:rPr>
        <w:t>ων</w:t>
      </w:r>
      <w:r w:rsidRPr="004454DD">
        <w:rPr>
          <w:lang w:val="el-GR"/>
        </w:rPr>
        <w:t xml:space="preserve"> </w:t>
      </w:r>
      <w:r>
        <w:rPr>
          <w:lang w:val="el-GR"/>
        </w:rPr>
        <w:t>εξόδων για τη ΔΕΗ των κοινόχρηστων χώρων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Αποθήκευση των </w:t>
      </w:r>
      <w:r>
        <w:rPr>
          <w:lang w:val="el-GR"/>
        </w:rPr>
        <w:t>εξόδων</w:t>
      </w:r>
      <w:r w:rsidRPr="004454DD">
        <w:rPr>
          <w:lang w:val="el-GR"/>
        </w:rPr>
        <w:t xml:space="preserve"> σε </w:t>
      </w:r>
      <w:r w:rsidR="00981EA5">
        <w:rPr>
          <w:lang w:val="el-GR"/>
        </w:rPr>
        <w:t>λίστα</w:t>
      </w:r>
    </w:p>
    <w:p w:rsidR="00C32848" w:rsidRPr="00C32848" w:rsidRDefault="00C32848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 ποσού που αναλογεί σε κάθε όροφο (διαίρεση εξόδων με τον αριθμό των ορόφων)</w:t>
      </w:r>
    </w:p>
    <w:p w:rsidR="004B1F45" w:rsidRDefault="004B1F45" w:rsidP="006204D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Εισαγωγή </w:t>
      </w:r>
      <w:r w:rsidR="008E47FC">
        <w:rPr>
          <w:lang w:val="el-GR"/>
        </w:rPr>
        <w:t xml:space="preserve">τιμής </w:t>
      </w:r>
      <w:r>
        <w:rPr>
          <w:lang w:val="el-GR"/>
        </w:rPr>
        <w:t>του πετρελαίου (</w:t>
      </w:r>
      <w:r w:rsidR="008E47FC">
        <w:rPr>
          <w:lang w:val="el-GR"/>
        </w:rPr>
        <w:t>ανά λίτρο</w:t>
      </w:r>
      <w:r>
        <w:rPr>
          <w:lang w:val="el-GR"/>
        </w:rPr>
        <w:t>) που αγόρασε η πολυκατοικία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454DD">
        <w:rPr>
          <w:lang w:val="el-GR"/>
        </w:rPr>
        <w:t xml:space="preserve">Είσοδος </w:t>
      </w:r>
      <w:r w:rsidR="008E47FC">
        <w:rPr>
          <w:lang w:val="el-GR"/>
        </w:rPr>
        <w:t>τιμής λίτρου</w:t>
      </w:r>
      <w:r w:rsidRPr="004454DD">
        <w:rPr>
          <w:lang w:val="el-GR"/>
        </w:rPr>
        <w:t xml:space="preserve">  </w:t>
      </w:r>
      <w:r>
        <w:rPr>
          <w:lang w:val="el-GR"/>
        </w:rPr>
        <w:t>του πετρελαίου</w:t>
      </w:r>
    </w:p>
    <w:p w:rsidR="004B1F45" w:rsidRDefault="004B1F45" w:rsidP="006204D1">
      <w:pPr>
        <w:pStyle w:val="ListParagraph"/>
        <w:numPr>
          <w:ilvl w:val="3"/>
          <w:numId w:val="2"/>
        </w:numPr>
        <w:spacing w:after="120" w:line="360" w:lineRule="auto"/>
        <w:jc w:val="both"/>
        <w:rPr>
          <w:lang w:val="el-GR"/>
        </w:rPr>
      </w:pPr>
      <w:r w:rsidRPr="004B1F45">
        <w:rPr>
          <w:lang w:val="el-GR"/>
        </w:rPr>
        <w:lastRenderedPageBreak/>
        <w:t xml:space="preserve">Αποθήκευση </w:t>
      </w:r>
      <w:r w:rsidR="008E47FC">
        <w:rPr>
          <w:lang w:val="el-GR"/>
        </w:rPr>
        <w:t>της τιμής</w:t>
      </w:r>
      <w:r w:rsidRPr="004B1F45">
        <w:rPr>
          <w:lang w:val="el-GR"/>
        </w:rPr>
        <w:t xml:space="preserve"> σε </w:t>
      </w:r>
      <w:r w:rsidR="008E47FC">
        <w:rPr>
          <w:lang w:val="el-GR"/>
        </w:rPr>
        <w:t>μεταβλητή</w:t>
      </w:r>
    </w:p>
    <w:p w:rsidR="004A105B" w:rsidRPr="004A105B" w:rsidRDefault="004A105B" w:rsidP="006204D1">
      <w:pPr>
        <w:pStyle w:val="Heading3"/>
        <w:numPr>
          <w:ilvl w:val="2"/>
          <w:numId w:val="1"/>
        </w:numPr>
        <w:spacing w:after="120" w:line="360" w:lineRule="auto"/>
        <w:ind w:left="851" w:hanging="142"/>
        <w:jc w:val="both"/>
        <w:rPr>
          <w:lang w:val="el-GR"/>
        </w:rPr>
      </w:pPr>
      <w:bookmarkStart w:id="21" w:name="_Toc517096322"/>
      <w:r>
        <w:rPr>
          <w:lang w:val="el-GR"/>
        </w:rPr>
        <w:t xml:space="preserve">Λειτουργία </w:t>
      </w:r>
      <w:r w:rsidR="003B4557">
        <w:rPr>
          <w:lang w:val="el-GR"/>
        </w:rPr>
        <w:t>υπολογισμού κοινοχρήστων ενός ορόφου</w:t>
      </w:r>
      <w:bookmarkEnd w:id="21"/>
    </w:p>
    <w:p w:rsidR="00933EFE" w:rsidRDefault="00933EFE" w:rsidP="006204D1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Εισαγωγή ονόματος ενοίκου για τον οποίο θα γίνει ο υπολογισμός</w:t>
      </w:r>
    </w:p>
    <w:p w:rsidR="00933EFE" w:rsidRDefault="00933EFE" w:rsidP="006204D1">
      <w:pPr>
        <w:pStyle w:val="ListParagraph"/>
        <w:numPr>
          <w:ilvl w:val="2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Είσοδος ονόματος (όνομα και επώνυμο)</w:t>
      </w:r>
    </w:p>
    <w:p w:rsidR="00933EFE" w:rsidRDefault="00933EFE" w:rsidP="006204D1">
      <w:pPr>
        <w:pStyle w:val="ListParagraph"/>
        <w:numPr>
          <w:ilvl w:val="2"/>
          <w:numId w:val="3"/>
        </w:numPr>
        <w:spacing w:after="120" w:line="360" w:lineRule="auto"/>
        <w:jc w:val="both"/>
        <w:rPr>
          <w:lang w:val="el-GR"/>
        </w:rPr>
      </w:pPr>
      <w:r w:rsidRPr="00933EFE">
        <w:rPr>
          <w:lang w:val="el-GR"/>
        </w:rPr>
        <w:t xml:space="preserve">Αποθήκευση </w:t>
      </w:r>
      <w:r>
        <w:rPr>
          <w:lang w:val="el-GR"/>
        </w:rPr>
        <w:t>του</w:t>
      </w:r>
      <w:r w:rsidRPr="00933EFE">
        <w:rPr>
          <w:lang w:val="el-GR"/>
        </w:rPr>
        <w:t xml:space="preserve"> </w:t>
      </w:r>
      <w:r>
        <w:rPr>
          <w:lang w:val="el-GR"/>
        </w:rPr>
        <w:t xml:space="preserve">ονόματος </w:t>
      </w:r>
      <w:r w:rsidRPr="00933EFE">
        <w:rPr>
          <w:lang w:val="el-GR"/>
        </w:rPr>
        <w:t xml:space="preserve">σε </w:t>
      </w:r>
      <w:r w:rsidR="003D6ED2">
        <w:rPr>
          <w:lang w:val="el-GR"/>
        </w:rPr>
        <w:t xml:space="preserve">προσωρινή </w:t>
      </w:r>
      <w:r w:rsidR="008E47FC">
        <w:rPr>
          <w:lang w:val="el-GR"/>
        </w:rPr>
        <w:t>λίστα</w:t>
      </w:r>
    </w:p>
    <w:p w:rsidR="00933EFE" w:rsidRDefault="00933EFE" w:rsidP="006204D1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Εισαγωγή </w:t>
      </w:r>
      <w:r w:rsidR="00D44B6C">
        <w:rPr>
          <w:lang w:val="el-GR"/>
        </w:rPr>
        <w:t>κατανάλωσης</w:t>
      </w:r>
      <w:r>
        <w:rPr>
          <w:lang w:val="el-GR"/>
        </w:rPr>
        <w:t xml:space="preserve"> πετρελαίου για τον συγκεκριμένο ένοικο</w:t>
      </w:r>
    </w:p>
    <w:p w:rsidR="00933EFE" w:rsidRDefault="00933EFE" w:rsidP="006204D1">
      <w:pPr>
        <w:pStyle w:val="ListParagraph"/>
        <w:numPr>
          <w:ilvl w:val="2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Είσοδος </w:t>
      </w:r>
      <w:r w:rsidR="00D44B6C">
        <w:rPr>
          <w:lang w:val="el-GR"/>
        </w:rPr>
        <w:t>κατανάλωση</w:t>
      </w:r>
      <w:r w:rsidR="00C410BA">
        <w:rPr>
          <w:lang w:val="el-GR"/>
        </w:rPr>
        <w:t>ς</w:t>
      </w:r>
      <w:r w:rsidR="00D44B6C">
        <w:rPr>
          <w:lang w:val="el-GR"/>
        </w:rPr>
        <w:t xml:space="preserve"> σε </w:t>
      </w:r>
      <w:r w:rsidR="003D6ED2">
        <w:rPr>
          <w:lang w:val="el-GR"/>
        </w:rPr>
        <w:t xml:space="preserve"> </w:t>
      </w:r>
      <w:r w:rsidR="00D44B6C">
        <w:rPr>
          <w:lang w:val="el-GR"/>
        </w:rPr>
        <w:t>λίτρα</w:t>
      </w:r>
      <w:r w:rsidR="003D6ED2">
        <w:rPr>
          <w:lang w:val="el-GR"/>
        </w:rPr>
        <w:t xml:space="preserve"> </w:t>
      </w:r>
      <w:r>
        <w:rPr>
          <w:lang w:val="el-GR"/>
        </w:rPr>
        <w:t>(ακέραιος αριθμός)</w:t>
      </w:r>
    </w:p>
    <w:p w:rsidR="00933EFE" w:rsidRDefault="00933EFE" w:rsidP="006204D1">
      <w:pPr>
        <w:pStyle w:val="ListParagraph"/>
        <w:numPr>
          <w:ilvl w:val="2"/>
          <w:numId w:val="3"/>
        </w:numPr>
        <w:spacing w:after="120" w:line="360" w:lineRule="auto"/>
        <w:jc w:val="both"/>
        <w:rPr>
          <w:lang w:val="el-GR"/>
        </w:rPr>
      </w:pPr>
      <w:r w:rsidRPr="00933EFE">
        <w:rPr>
          <w:lang w:val="el-GR"/>
        </w:rPr>
        <w:t xml:space="preserve">Αποθήκευση </w:t>
      </w:r>
      <w:r>
        <w:rPr>
          <w:lang w:val="el-GR"/>
        </w:rPr>
        <w:t xml:space="preserve">της </w:t>
      </w:r>
      <w:r w:rsidR="000D1023">
        <w:rPr>
          <w:lang w:val="el-GR"/>
        </w:rPr>
        <w:t xml:space="preserve">κατανάλωσης </w:t>
      </w:r>
      <w:r w:rsidRPr="00933EFE">
        <w:rPr>
          <w:lang w:val="el-GR"/>
        </w:rPr>
        <w:t xml:space="preserve">σε </w:t>
      </w:r>
      <w:r w:rsidR="003D6ED2">
        <w:rPr>
          <w:lang w:val="el-GR"/>
        </w:rPr>
        <w:t xml:space="preserve">προσωρινή </w:t>
      </w:r>
      <w:r w:rsidR="008E47FC">
        <w:rPr>
          <w:lang w:val="el-GR"/>
        </w:rPr>
        <w:t>λίστα</w:t>
      </w:r>
    </w:p>
    <w:p w:rsidR="004C759D" w:rsidRDefault="004A105B" w:rsidP="006204D1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Υπολογισμός του συνολικού</w:t>
      </w:r>
      <w:r w:rsidR="008B0AC6">
        <w:rPr>
          <w:lang w:val="el-GR"/>
        </w:rPr>
        <w:t xml:space="preserve"> ποσού που αναλογεί στον ένοικο</w:t>
      </w:r>
    </w:p>
    <w:p w:rsidR="004A105B" w:rsidRDefault="00746F78" w:rsidP="006204D1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 xml:space="preserve">Αντιγραφή της προσωρινής λίστας στο αρχείο </w:t>
      </w:r>
      <w:r>
        <w:t>excel</w:t>
      </w:r>
    </w:p>
    <w:p w:rsidR="00E31723" w:rsidRDefault="004A105B" w:rsidP="006204D1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Επανάληψη λειτουργίας 2 για όλους τους ορόφους της πολυκατοικίας</w:t>
      </w:r>
    </w:p>
    <w:p w:rsidR="000F1515" w:rsidRDefault="000F1515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22" w:name="_Toc517096323"/>
      <w:r>
        <w:rPr>
          <w:lang w:val="el-GR"/>
        </w:rPr>
        <w:t>Απαιτήσεις Επίδοσης</w:t>
      </w:r>
      <w:bookmarkEnd w:id="22"/>
    </w:p>
    <w:p w:rsidR="003B4557" w:rsidRDefault="003B4557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>
        <w:rPr>
          <w:lang w:val="el-GR"/>
        </w:rPr>
        <w:t>Οι απαιτήσεις που πρέπει να ικανοποιούνται και είναι σχετικές με την απόδοση του προγράμματος είναι οι εξής:</w:t>
      </w:r>
    </w:p>
    <w:p w:rsidR="000F1515" w:rsidRDefault="003B4557" w:rsidP="006204D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Δεν επι</w:t>
      </w:r>
      <w:r w:rsidR="006A2906">
        <w:rPr>
          <w:lang w:val="el-GR"/>
        </w:rPr>
        <w:t>βαρύνει την επίδοση του υπολογιστή.</w:t>
      </w:r>
    </w:p>
    <w:p w:rsidR="006A2906" w:rsidRDefault="006A2906" w:rsidP="006204D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Προσφέρει στο χρήστη μια λιτή, εύχρηστη και αποτελεσματική διεπαφή.</w:t>
      </w:r>
    </w:p>
    <w:p w:rsidR="006A2906" w:rsidRDefault="006A2906" w:rsidP="006204D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lang w:val="el-GR"/>
        </w:rPr>
      </w:pPr>
      <w:r>
        <w:rPr>
          <w:lang w:val="el-GR"/>
        </w:rPr>
        <w:t>Διαχειρίζεται τα δεδομένα του χρήστη γρήγορα.</w:t>
      </w:r>
    </w:p>
    <w:p w:rsidR="006A2906" w:rsidRDefault="006A2906" w:rsidP="006204D1">
      <w:pPr>
        <w:pStyle w:val="ListParagraph"/>
        <w:numPr>
          <w:ilvl w:val="0"/>
          <w:numId w:val="8"/>
        </w:numPr>
        <w:spacing w:after="240" w:line="360" w:lineRule="auto"/>
        <w:ind w:left="714" w:hanging="357"/>
        <w:jc w:val="both"/>
        <w:rPr>
          <w:lang w:val="el-GR"/>
        </w:rPr>
      </w:pPr>
      <w:r>
        <w:rPr>
          <w:lang w:val="el-GR"/>
        </w:rPr>
        <w:t>Καταλαμβάνει πολύ μικρό μέρος του σκληρού δίσκου.</w:t>
      </w:r>
    </w:p>
    <w:p w:rsidR="00DE7C5E" w:rsidRPr="00092D46" w:rsidRDefault="00DE7C5E" w:rsidP="006204D1">
      <w:pPr>
        <w:pStyle w:val="ListParagraph"/>
        <w:numPr>
          <w:ilvl w:val="0"/>
          <w:numId w:val="8"/>
        </w:numPr>
        <w:spacing w:after="240" w:line="360" w:lineRule="auto"/>
        <w:ind w:left="714" w:hanging="357"/>
        <w:jc w:val="both"/>
        <w:rPr>
          <w:lang w:val="el-GR"/>
        </w:rPr>
      </w:pPr>
      <w:r w:rsidRPr="00092D46">
        <w:rPr>
          <w:lang w:val="el-GR"/>
        </w:rPr>
        <w:t xml:space="preserve">Χρόνος απόκρισης της εφαρμογής πολύ μικρός ή αμελητέος διότι είναι </w:t>
      </w:r>
      <w:r w:rsidRPr="00092D46">
        <w:t>standalone</w:t>
      </w:r>
      <w:r w:rsidRPr="00092D46">
        <w:rPr>
          <w:lang w:val="el-GR"/>
        </w:rPr>
        <w:t xml:space="preserve">. </w:t>
      </w:r>
    </w:p>
    <w:p w:rsidR="006A2906" w:rsidRDefault="006A2906" w:rsidP="006204D1">
      <w:pPr>
        <w:pStyle w:val="Heading2"/>
        <w:numPr>
          <w:ilvl w:val="1"/>
          <w:numId w:val="1"/>
        </w:numPr>
        <w:spacing w:after="120"/>
        <w:ind w:left="0" w:firstLine="0"/>
        <w:rPr>
          <w:lang w:val="el-GR"/>
        </w:rPr>
      </w:pPr>
      <w:bookmarkStart w:id="23" w:name="_Toc517096324"/>
      <w:r>
        <w:rPr>
          <w:lang w:val="el-GR"/>
        </w:rPr>
        <w:t>Απαιτήσεις Ασφαλείας</w:t>
      </w:r>
      <w:bookmarkEnd w:id="23"/>
    </w:p>
    <w:p w:rsidR="006A2906" w:rsidRPr="00DE7C5E" w:rsidRDefault="006A2906" w:rsidP="006204D1">
      <w:pPr>
        <w:pStyle w:val="ListParagraph"/>
        <w:numPr>
          <w:ilvl w:val="0"/>
          <w:numId w:val="9"/>
        </w:numPr>
        <w:spacing w:after="120"/>
        <w:rPr>
          <w:color w:val="FF0000"/>
          <w:lang w:val="el-GR"/>
        </w:rPr>
      </w:pPr>
      <w:r>
        <w:rPr>
          <w:lang w:val="el-GR"/>
        </w:rPr>
        <w:t>Οι δημιουργοί οφείλουν να υποστηρίζουν τους χ</w:t>
      </w:r>
      <w:r w:rsidR="00B50357">
        <w:rPr>
          <w:lang w:val="el-GR"/>
        </w:rPr>
        <w:t>ρήστες με όλες τις αναβαθμίσεις.</w:t>
      </w:r>
    </w:p>
    <w:p w:rsidR="006A2906" w:rsidRDefault="006A2906" w:rsidP="006204D1">
      <w:pPr>
        <w:pStyle w:val="ListParagraph"/>
        <w:numPr>
          <w:ilvl w:val="0"/>
          <w:numId w:val="9"/>
        </w:numPr>
        <w:spacing w:after="120"/>
        <w:rPr>
          <w:lang w:val="el-GR"/>
        </w:rPr>
      </w:pPr>
      <w:r>
        <w:rPr>
          <w:lang w:val="el-GR"/>
        </w:rPr>
        <w:t>Οι δημιουργοί οφείλουν να ενημερώνουν τους χρήστες για κάθε νεότερη έκδοση του λογισμικού.</w:t>
      </w:r>
    </w:p>
    <w:p w:rsidR="006A2906" w:rsidRPr="006A2906" w:rsidRDefault="006A2906" w:rsidP="006204D1">
      <w:pPr>
        <w:pStyle w:val="ListParagraph"/>
        <w:numPr>
          <w:ilvl w:val="0"/>
          <w:numId w:val="9"/>
        </w:numPr>
        <w:spacing w:after="240"/>
        <w:ind w:left="714" w:hanging="357"/>
        <w:rPr>
          <w:lang w:val="el-GR"/>
        </w:rPr>
      </w:pPr>
      <w:r>
        <w:rPr>
          <w:lang w:val="el-GR"/>
        </w:rPr>
        <w:t>Σκοπός είναι η συνεχής βελτίωση του έργου μέσα από τη διανομή και τον έλεγχό του.</w:t>
      </w:r>
    </w:p>
    <w:p w:rsidR="000F1515" w:rsidRDefault="000F1515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24" w:name="_Toc517096325"/>
      <w:r>
        <w:rPr>
          <w:lang w:val="el-GR"/>
        </w:rPr>
        <w:t>Περιορισμοί Σχεδίασης</w:t>
      </w:r>
      <w:bookmarkEnd w:id="24"/>
    </w:p>
    <w:p w:rsidR="0092763A" w:rsidRDefault="00787F2F" w:rsidP="006204D1">
      <w:pPr>
        <w:pStyle w:val="ListParagraph"/>
        <w:spacing w:after="24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Το εκτελέσιμο αρχείο του λογισμικού πρέπει να είναι στον ίδιο φάκελο με τα αρχεία καταγραφής των δεδομένων.</w:t>
      </w:r>
      <w:r w:rsidR="0092763A" w:rsidRPr="00757F9B">
        <w:rPr>
          <w:lang w:val="el-GR"/>
        </w:rPr>
        <w:t xml:space="preserve"> </w:t>
      </w:r>
      <w:r w:rsidR="009B7A77" w:rsidRPr="00757F9B">
        <w:rPr>
          <w:lang w:val="el-GR"/>
        </w:rPr>
        <w:t>Αν</w:t>
      </w:r>
      <w:r w:rsidR="0092763A" w:rsidRPr="00757F9B">
        <w:rPr>
          <w:lang w:val="el-GR"/>
        </w:rPr>
        <w:t xml:space="preserve"> το λογισμικό δεν ανταποκρίνεται ο χρήστης πρέπει να κλείσει το εκτελέσιμο αρχείο και να το ξανανοίξει. Η συντήρηση του λογισμικού</w:t>
      </w:r>
      <w:r w:rsidR="00207FBF">
        <w:rPr>
          <w:lang w:val="el-GR"/>
        </w:rPr>
        <w:t xml:space="preserve"> είναι ευθύνη των </w:t>
      </w:r>
      <w:r w:rsidR="009B7A77">
        <w:t>developers</w:t>
      </w:r>
      <w:r w:rsidR="009B7A77" w:rsidRPr="00757F9B">
        <w:rPr>
          <w:lang w:val="el-GR"/>
        </w:rPr>
        <w:t>, οι οποίοι είναι υπεύθυνοι να ενημερώνουν για νεότερες εκδόσεις το</w:t>
      </w:r>
      <w:r w:rsidR="00207FBF">
        <w:rPr>
          <w:lang w:val="el-GR"/>
        </w:rPr>
        <w:t>υ</w:t>
      </w:r>
      <w:r w:rsidR="009B7A77" w:rsidRPr="00757F9B">
        <w:rPr>
          <w:lang w:val="el-GR"/>
        </w:rPr>
        <w:t>.</w:t>
      </w:r>
    </w:p>
    <w:p w:rsidR="009B7A77" w:rsidRDefault="009B7A77" w:rsidP="006204D1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25" w:name="_Toc517096326"/>
      <w:r>
        <w:rPr>
          <w:lang w:val="el-GR"/>
        </w:rPr>
        <w:lastRenderedPageBreak/>
        <w:t xml:space="preserve">Απαιτήσεις Εξωτερικών </w:t>
      </w:r>
      <w:proofErr w:type="spellStart"/>
      <w:r>
        <w:rPr>
          <w:lang w:val="el-GR"/>
        </w:rPr>
        <w:t>Διαπροσωπειών</w:t>
      </w:r>
      <w:bookmarkEnd w:id="25"/>
      <w:proofErr w:type="spellEnd"/>
    </w:p>
    <w:p w:rsidR="00012DFF" w:rsidRPr="00757F9B" w:rsidRDefault="00515A01" w:rsidP="00195D26">
      <w:pPr>
        <w:pStyle w:val="ListParagraph"/>
        <w:spacing w:after="120" w:line="360" w:lineRule="auto"/>
        <w:ind w:left="0"/>
        <w:jc w:val="both"/>
        <w:rPr>
          <w:lang w:val="el-GR"/>
        </w:rPr>
      </w:pPr>
      <w:r>
        <w:rPr>
          <w:lang w:val="el-GR"/>
        </w:rPr>
        <w:t>Το λογισμικό «</w:t>
      </w:r>
      <w:r>
        <w:t>SUPER</w:t>
      </w:r>
      <w:r w:rsidRPr="00515A01">
        <w:rPr>
          <w:lang w:val="el-GR"/>
        </w:rPr>
        <w:t xml:space="preserve"> </w:t>
      </w:r>
      <w:r>
        <w:rPr>
          <w:lang w:val="el-GR"/>
        </w:rPr>
        <w:t xml:space="preserve">Διαχειριστής» υποστηρίζεται για τα λειτουργικά </w:t>
      </w:r>
      <w:r>
        <w:t>Windows</w:t>
      </w:r>
      <w:r w:rsidRPr="00247135">
        <w:rPr>
          <w:lang w:val="el-GR"/>
        </w:rPr>
        <w:t xml:space="preserve"> 7</w:t>
      </w:r>
      <w:r>
        <w:rPr>
          <w:lang w:val="el-GR"/>
        </w:rPr>
        <w:t xml:space="preserve">, 8 και 10. </w:t>
      </w:r>
      <w:r w:rsidR="009B7A77" w:rsidRPr="00757F9B">
        <w:rPr>
          <w:lang w:val="el-GR"/>
        </w:rPr>
        <w:t xml:space="preserve">Το </w:t>
      </w:r>
      <w:r w:rsidR="009B7A77">
        <w:t>interface</w:t>
      </w:r>
      <w:r w:rsidR="009B7A77" w:rsidRPr="00757F9B">
        <w:rPr>
          <w:lang w:val="el-GR"/>
        </w:rPr>
        <w:t xml:space="preserve"> του λογισμικού είναι </w:t>
      </w:r>
      <w:r w:rsidR="00EA7E04">
        <w:t>graphical</w:t>
      </w:r>
      <w:r w:rsidR="00EA7E04" w:rsidRPr="00DA4F40">
        <w:rPr>
          <w:lang w:val="el-GR"/>
        </w:rPr>
        <w:t xml:space="preserve"> </w:t>
      </w:r>
      <w:r w:rsidR="00EA7E04">
        <w:t>user</w:t>
      </w:r>
      <w:r w:rsidR="00EA7E04" w:rsidRPr="00DA4F40">
        <w:rPr>
          <w:lang w:val="el-GR"/>
        </w:rPr>
        <w:t xml:space="preserve"> </w:t>
      </w:r>
      <w:r w:rsidR="00EA7E04">
        <w:t>interface</w:t>
      </w:r>
      <w:r w:rsidR="009B7A77" w:rsidRPr="00757F9B">
        <w:rPr>
          <w:lang w:val="el-GR"/>
        </w:rPr>
        <w:t>, υποστηρίζει κάθε τύπο οθόνης, απαιτεί πληκτρολόγιο</w:t>
      </w:r>
      <w:r w:rsidR="00BC273F">
        <w:rPr>
          <w:lang w:val="el-GR"/>
        </w:rPr>
        <w:t xml:space="preserve"> και ποντίκι</w:t>
      </w:r>
      <w:r w:rsidR="009B7A77" w:rsidRPr="00757F9B">
        <w:rPr>
          <w:lang w:val="el-GR"/>
        </w:rPr>
        <w:t xml:space="preserve"> για την εισαγωγή των δεδομένων από το χρήστη και η γλώσσα επικοινωνίας είναι τα </w:t>
      </w:r>
      <w:r w:rsidR="009E40B2" w:rsidRPr="00757F9B">
        <w:rPr>
          <w:lang w:val="el-GR"/>
        </w:rPr>
        <w:t>Ε</w:t>
      </w:r>
      <w:r w:rsidR="009B7A77" w:rsidRPr="00757F9B">
        <w:rPr>
          <w:lang w:val="el-GR"/>
        </w:rPr>
        <w:t>λληνικά.</w:t>
      </w:r>
    </w:p>
    <w:p w:rsidR="00757F9B" w:rsidRPr="00703E60" w:rsidRDefault="00757F9B" w:rsidP="00195D26">
      <w:pPr>
        <w:spacing w:after="120"/>
        <w:jc w:val="both"/>
        <w:rPr>
          <w:lang w:val="el-GR"/>
        </w:rPr>
      </w:pPr>
    </w:p>
    <w:sectPr w:rsidR="00757F9B" w:rsidRPr="0070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22B"/>
    <w:multiLevelType w:val="hybridMultilevel"/>
    <w:tmpl w:val="CB4A75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8098C"/>
    <w:multiLevelType w:val="hybridMultilevel"/>
    <w:tmpl w:val="D17E4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9540D"/>
    <w:multiLevelType w:val="hybridMultilevel"/>
    <w:tmpl w:val="EB080E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D4586"/>
    <w:multiLevelType w:val="hybridMultilevel"/>
    <w:tmpl w:val="D8A27D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635C4"/>
    <w:multiLevelType w:val="hybridMultilevel"/>
    <w:tmpl w:val="B15E17D0"/>
    <w:lvl w:ilvl="0" w:tplc="E844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509FC"/>
    <w:multiLevelType w:val="hybridMultilevel"/>
    <w:tmpl w:val="282A331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E381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C93B5B"/>
    <w:multiLevelType w:val="hybridMultilevel"/>
    <w:tmpl w:val="DE6C6494"/>
    <w:lvl w:ilvl="0" w:tplc="E236B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C49DF"/>
    <w:multiLevelType w:val="hybridMultilevel"/>
    <w:tmpl w:val="43603A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2536A"/>
    <w:multiLevelType w:val="hybridMultilevel"/>
    <w:tmpl w:val="A0348E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8061B"/>
    <w:multiLevelType w:val="hybridMultilevel"/>
    <w:tmpl w:val="DF2C57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68"/>
    <w:rsid w:val="000124AF"/>
    <w:rsid w:val="00012DFF"/>
    <w:rsid w:val="00033DCB"/>
    <w:rsid w:val="00082B91"/>
    <w:rsid w:val="00092D46"/>
    <w:rsid w:val="000D1023"/>
    <w:rsid w:val="000F1515"/>
    <w:rsid w:val="000F1D56"/>
    <w:rsid w:val="00104A2E"/>
    <w:rsid w:val="00120628"/>
    <w:rsid w:val="00121833"/>
    <w:rsid w:val="00125CF9"/>
    <w:rsid w:val="001376DF"/>
    <w:rsid w:val="00165D0F"/>
    <w:rsid w:val="00195D26"/>
    <w:rsid w:val="001E55BD"/>
    <w:rsid w:val="002075EB"/>
    <w:rsid w:val="00207FBF"/>
    <w:rsid w:val="00213A11"/>
    <w:rsid w:val="00233437"/>
    <w:rsid w:val="002350DC"/>
    <w:rsid w:val="00247135"/>
    <w:rsid w:val="002618F9"/>
    <w:rsid w:val="0027355C"/>
    <w:rsid w:val="002D018F"/>
    <w:rsid w:val="0032664F"/>
    <w:rsid w:val="00335D45"/>
    <w:rsid w:val="00336D18"/>
    <w:rsid w:val="00384FD3"/>
    <w:rsid w:val="003A045B"/>
    <w:rsid w:val="003A2F25"/>
    <w:rsid w:val="003B4557"/>
    <w:rsid w:val="003C1CCC"/>
    <w:rsid w:val="003D6ED2"/>
    <w:rsid w:val="003E13AD"/>
    <w:rsid w:val="00403053"/>
    <w:rsid w:val="004130B1"/>
    <w:rsid w:val="00415DF4"/>
    <w:rsid w:val="00431ED0"/>
    <w:rsid w:val="004454DD"/>
    <w:rsid w:val="00486E2D"/>
    <w:rsid w:val="00493443"/>
    <w:rsid w:val="00497371"/>
    <w:rsid w:val="004A105B"/>
    <w:rsid w:val="004A1ECC"/>
    <w:rsid w:val="004A4AB0"/>
    <w:rsid w:val="004B0E4D"/>
    <w:rsid w:val="004B1F45"/>
    <w:rsid w:val="004C759D"/>
    <w:rsid w:val="00515A01"/>
    <w:rsid w:val="00530E19"/>
    <w:rsid w:val="005450E3"/>
    <w:rsid w:val="005568D9"/>
    <w:rsid w:val="00575CBF"/>
    <w:rsid w:val="005E2C10"/>
    <w:rsid w:val="006204D1"/>
    <w:rsid w:val="00626B53"/>
    <w:rsid w:val="0064619F"/>
    <w:rsid w:val="006660AF"/>
    <w:rsid w:val="0066651B"/>
    <w:rsid w:val="00674EBE"/>
    <w:rsid w:val="006820CF"/>
    <w:rsid w:val="00696197"/>
    <w:rsid w:val="006A2906"/>
    <w:rsid w:val="00703E60"/>
    <w:rsid w:val="00732403"/>
    <w:rsid w:val="00746F78"/>
    <w:rsid w:val="00753C93"/>
    <w:rsid w:val="00755BCC"/>
    <w:rsid w:val="00757F9B"/>
    <w:rsid w:val="00787F2F"/>
    <w:rsid w:val="00796AF0"/>
    <w:rsid w:val="00843959"/>
    <w:rsid w:val="008B0AC6"/>
    <w:rsid w:val="008D094C"/>
    <w:rsid w:val="008E47FC"/>
    <w:rsid w:val="008F6FC5"/>
    <w:rsid w:val="00901167"/>
    <w:rsid w:val="00906A00"/>
    <w:rsid w:val="0092763A"/>
    <w:rsid w:val="00933EFE"/>
    <w:rsid w:val="00935536"/>
    <w:rsid w:val="00981EA5"/>
    <w:rsid w:val="009929D1"/>
    <w:rsid w:val="009B1BD8"/>
    <w:rsid w:val="009B7A77"/>
    <w:rsid w:val="009C09EC"/>
    <w:rsid w:val="009C577A"/>
    <w:rsid w:val="009E40B2"/>
    <w:rsid w:val="009F47B4"/>
    <w:rsid w:val="00A349B5"/>
    <w:rsid w:val="00A3737D"/>
    <w:rsid w:val="00A71F47"/>
    <w:rsid w:val="00A84CE0"/>
    <w:rsid w:val="00A86C05"/>
    <w:rsid w:val="00AB5C08"/>
    <w:rsid w:val="00AF4D65"/>
    <w:rsid w:val="00B20715"/>
    <w:rsid w:val="00B250CB"/>
    <w:rsid w:val="00B25DA1"/>
    <w:rsid w:val="00B33947"/>
    <w:rsid w:val="00B47DCD"/>
    <w:rsid w:val="00B50357"/>
    <w:rsid w:val="00B50D4E"/>
    <w:rsid w:val="00B6780C"/>
    <w:rsid w:val="00B7484E"/>
    <w:rsid w:val="00BA23DE"/>
    <w:rsid w:val="00BA5AD2"/>
    <w:rsid w:val="00BB0303"/>
    <w:rsid w:val="00BB5048"/>
    <w:rsid w:val="00BC273F"/>
    <w:rsid w:val="00C13A68"/>
    <w:rsid w:val="00C309DA"/>
    <w:rsid w:val="00C32848"/>
    <w:rsid w:val="00C410BA"/>
    <w:rsid w:val="00C41CAC"/>
    <w:rsid w:val="00C6123F"/>
    <w:rsid w:val="00C804B5"/>
    <w:rsid w:val="00D208CF"/>
    <w:rsid w:val="00D212CB"/>
    <w:rsid w:val="00D44B6C"/>
    <w:rsid w:val="00D9359D"/>
    <w:rsid w:val="00DA4F40"/>
    <w:rsid w:val="00DE7C5E"/>
    <w:rsid w:val="00DF3015"/>
    <w:rsid w:val="00E158A8"/>
    <w:rsid w:val="00E20E46"/>
    <w:rsid w:val="00E31723"/>
    <w:rsid w:val="00E433C6"/>
    <w:rsid w:val="00E461DE"/>
    <w:rsid w:val="00E52A54"/>
    <w:rsid w:val="00E53498"/>
    <w:rsid w:val="00E67A18"/>
    <w:rsid w:val="00E807B2"/>
    <w:rsid w:val="00EA7E04"/>
    <w:rsid w:val="00ED3671"/>
    <w:rsid w:val="00F036A5"/>
    <w:rsid w:val="00F43005"/>
    <w:rsid w:val="00F65D49"/>
    <w:rsid w:val="00F713C3"/>
    <w:rsid w:val="00F73D77"/>
    <w:rsid w:val="00F74B25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35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553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12D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D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24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24A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7DC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35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553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12D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D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24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24A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lsxwriter.readthedocs.io/getting_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C97D6-FFDF-4A54-9AD9-8EDB9753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1777</Words>
  <Characters>10132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Diespell</dc:creator>
  <cp:keywords/>
  <dc:description/>
  <cp:lastModifiedBy>Diespell</cp:lastModifiedBy>
  <cp:revision>205</cp:revision>
  <dcterms:created xsi:type="dcterms:W3CDTF">2018-05-02T16:59:00Z</dcterms:created>
  <dcterms:modified xsi:type="dcterms:W3CDTF">2018-06-18T14:51:00Z</dcterms:modified>
</cp:coreProperties>
</file>