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89EBC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b/>
          <w:lang w:val="pt-BR"/>
        </w:rPr>
        <w:t xml:space="preserve">V </w:t>
      </w:r>
      <w:proofErr w:type="gramStart"/>
      <w:r w:rsidRPr="00BF33FE">
        <w:rPr>
          <w:b/>
          <w:lang w:val="pt-BR"/>
        </w:rPr>
        <w:t>-  Resultados</w:t>
      </w:r>
      <w:proofErr w:type="gramEnd"/>
      <w:r w:rsidRPr="00BF33FE">
        <w:rPr>
          <w:b/>
          <w:lang w:val="pt-BR"/>
        </w:rPr>
        <w:t xml:space="preserve"> </w:t>
      </w:r>
    </w:p>
    <w:p w14:paraId="0B6E567C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 Todos os resultados provêm de um único protocolo experimental utilizando os modelos gpt-4o-mini e gemini-2.5-flash-lite, com T = 0, sementes {42, 123, 7}, R = 3, totalizando 129 868 chamadas. Salvo indicação explícita, os valores referem-se ao uso do modelo gpt-4o-mini. </w:t>
      </w:r>
    </w:p>
    <w:p w14:paraId="22F891C4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b/>
          <w:lang w:val="pt-BR"/>
        </w:rPr>
        <w:t xml:space="preserve">V.1 - Bloco 1 — Estimativa da Métrica e Fidelidade (Problema A) </w:t>
      </w:r>
    </w:p>
    <w:p w14:paraId="34FCCC75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A Tabela 2 apresenta a fidelidade dos dois estimadores no Problema A, representado por duas gaussianas com um total de 150 amostras.  A fidelidade dos estimadores é calculada considerando as 150 amostras rotuladas pelo LLM e o processo de classificação baseado no centroide mais próximo.  Os valores são modestos, um </w:t>
      </w:r>
      <w:proofErr w:type="gramStart"/>
      <w:r w:rsidRPr="00BF33FE">
        <w:rPr>
          <w:lang w:val="pt-BR"/>
        </w:rPr>
        <w:t>sinal  de</w:t>
      </w:r>
      <w:proofErr w:type="gramEnd"/>
      <w:r w:rsidRPr="00BF33FE">
        <w:rPr>
          <w:lang w:val="pt-BR"/>
        </w:rPr>
        <w:t xml:space="preserve"> que a métrica diagonal captura o LLM apenas parcialmente. O NNLS e o </w:t>
      </w:r>
      <w:r w:rsidRPr="00BF33FE">
        <w:rPr>
          <w:i/>
          <w:lang w:val="pt-BR"/>
        </w:rPr>
        <w:t>Perceptron</w:t>
      </w:r>
      <w:r w:rsidRPr="00BF33FE">
        <w:rPr>
          <w:lang w:val="pt-BR"/>
        </w:rPr>
        <w:t xml:space="preserve"> Estruturado concordam em direção com valor do cosseno médio igual a 0,986. </w:t>
      </w:r>
    </w:p>
    <w:p w14:paraId="613C61D5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Tabela 2: Fidelidade da métrica no Problema A, com 3 sementes e </w:t>
      </w:r>
      <w:r w:rsidRPr="00BF33FE">
        <w:rPr>
          <w:i/>
          <w:color w:val="FF0000"/>
          <w:lang w:val="pt-BR"/>
        </w:rPr>
        <w:t>zero-shot</w:t>
      </w:r>
      <w:r w:rsidRPr="00BF33FE">
        <w:rPr>
          <w:color w:val="FF0000"/>
          <w:lang w:val="pt-BR"/>
        </w:rPr>
        <w:t xml:space="preserve">. </w:t>
      </w:r>
    </w:p>
    <w:p w14:paraId="648208D9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Nova Tabela 2 (execução de 15/10/2026): zero-shot, few-shot com k ∈ {4, 10, 20, 40} exemplos do rótulo real e teto (W ajustado ao rótulo real), Perceptron e NNLS; a segunda tabela traz o cosseno entre os dois estimadores.</w:t>
      </w:r>
    </w:p>
    <w:p w14:paraId="6B9A549B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7D048589" wp14:editId="3183DAEC">
            <wp:extent cx="6120000" cy="25133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1_A_passos_2_a_5__gpt4mini_gra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1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AE1B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bloco1_table_01_A_passos_2_a_5 (gpt-4o-mini). Tabela editável em tabelas/bloco1_table_01_A_passos_2_a_5__gpt4mini.tex.</w:t>
      </w:r>
    </w:p>
    <w:p w14:paraId="6D9FF595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2A7256D8" wp14:editId="7F7A5E67">
            <wp:extent cx="6120000" cy="25133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1_A_passos_2_a_5__flashlite_gra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1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42AD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lastRenderedPageBreak/>
        <w:t>bloco1_table_01_A_passos_2_a_5 (gemini-2.5-flash-lite). Tabela editável em tabelas/bloco1_table_01_A_passos_2_a_5__flashlite.tex.</w:t>
      </w:r>
    </w:p>
    <w:p w14:paraId="2813AFC1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14848FA1" wp14:editId="3C86D0DB">
            <wp:extent cx="6120000" cy="58383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5_A_passo4_perceptron_vs_nnls__gpt4mini_gra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3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4ED7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bloco1_table_05_A_passo4_perceptron_vs_nnls (gpt-4o-mini). Tabela editável em tabelas/bloco1_table_05_A_passo4_perceptron_vs_nnls__gpt4mini.tex.</w:t>
      </w:r>
    </w:p>
    <w:p w14:paraId="3BBF4BC6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073255" wp14:editId="7E22B95F">
            <wp:extent cx="6120000" cy="61520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5_A_passo4_perceptron_vs_nnls__flashlite_gr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5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B137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bloco1_table_05_A_passo4_perceptron_vs_nnls (gemini-2.5-flash-lite). Tabela editável em tabelas/bloco1_table_05_A_passo4_perceptron_vs_nnls__flashlite.tex.</w:t>
      </w:r>
    </w:p>
    <w:p w14:paraId="5EFD4CFE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  Acredita-se que a fidelidade moderada da métrica em relação ao modelo LLM seja devido ao fato </w:t>
      </w:r>
      <w:proofErr w:type="gramStart"/>
      <w:r w:rsidRPr="00BF33FE">
        <w:rPr>
          <w:lang w:val="pt-BR"/>
        </w:rPr>
        <w:t>do</w:t>
      </w:r>
      <w:proofErr w:type="gramEnd"/>
      <w:r w:rsidRPr="00BF33FE">
        <w:rPr>
          <w:lang w:val="pt-BR"/>
        </w:rPr>
        <w:t xml:space="preserve"> LLM gerar uma fronteira de decisão não linear se afastando do </w:t>
      </w:r>
      <w:r w:rsidRPr="00BF33FE">
        <w:rPr>
          <w:i/>
          <w:lang w:val="pt-BR"/>
        </w:rPr>
        <w:t>ground truth</w:t>
      </w:r>
      <w:r w:rsidRPr="00BF33FE">
        <w:rPr>
          <w:lang w:val="pt-BR"/>
        </w:rPr>
        <w:t xml:space="preserve">. A acurácia da métrica em relação aos rótulos verdadeiros fica entre 93% e 98%. Não chega a 100% porque as duas gaussianas se sobrepõem, apresentando um erro de </w:t>
      </w:r>
      <w:r w:rsidRPr="00BF33FE">
        <w:rPr>
          <w:i/>
          <w:lang w:val="pt-BR"/>
        </w:rPr>
        <w:t xml:space="preserve">Bayes </w:t>
      </w:r>
      <w:r w:rsidRPr="00BF33FE">
        <w:rPr>
          <w:lang w:val="pt-BR"/>
        </w:rPr>
        <w:t xml:space="preserve">de 4,8%. Entretanto, com duas gaussianas linearmente separáveis a acurácia chega a 100%. Isso confirma que o motivo da </w:t>
      </w:r>
      <w:proofErr w:type="gramStart"/>
      <w:r w:rsidRPr="00BF33FE">
        <w:rPr>
          <w:lang w:val="pt-BR"/>
        </w:rPr>
        <w:t>fidelidade  moderada</w:t>
      </w:r>
      <w:proofErr w:type="gramEnd"/>
      <w:r w:rsidRPr="00BF33FE">
        <w:rPr>
          <w:lang w:val="pt-BR"/>
        </w:rPr>
        <w:t xml:space="preserve">  de 81% a 86% vem do processo decisório do LLM, o qual em </w:t>
      </w:r>
      <w:r w:rsidRPr="00BF33FE">
        <w:rPr>
          <w:i/>
          <w:lang w:val="pt-BR"/>
        </w:rPr>
        <w:t>zero-shot</w:t>
      </w:r>
      <w:r w:rsidRPr="00BF33FE">
        <w:rPr>
          <w:lang w:val="pt-BR"/>
        </w:rPr>
        <w:t xml:space="preserve"> acerta somente de 25% a 31% do </w:t>
      </w:r>
      <w:r w:rsidRPr="00BF33FE">
        <w:rPr>
          <w:i/>
          <w:lang w:val="pt-BR"/>
        </w:rPr>
        <w:t>ground truth</w:t>
      </w:r>
      <w:r w:rsidRPr="00BF33FE">
        <w:rPr>
          <w:lang w:val="pt-BR"/>
        </w:rPr>
        <w:t xml:space="preserve">. </w:t>
      </w:r>
    </w:p>
    <w:p w14:paraId="367F8716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Falta fazer experimentos com few-shot e gerar uma nova tabela. </w:t>
      </w:r>
    </w:p>
    <w:p w14:paraId="556E3686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Feito: zero-shot versus cada k, lado a lado.</w:t>
      </w:r>
    </w:p>
    <w:p w14:paraId="002EA33A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2E7131" wp14:editId="31B92C0F">
            <wp:extent cx="6120000" cy="24125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2_A_passo2_vs_passo3__gpt4mini_gr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1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94CE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bloco1_table_02_A_passo2_vs_passo3 (gpt-4o-mini). Tabela editável em tabelas/bloco1_table_02_A_passo2_vs_passo3__gpt4mini.tex.</w:t>
      </w:r>
    </w:p>
    <w:p w14:paraId="4DB1672C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27DC0B53" wp14:editId="3FAB3AC1">
            <wp:extent cx="6120000" cy="24268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2_A_passo2_vs_passo3__flashlite_gr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2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DE01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bloco1_table_02_A_passo2_vs_passo3 (gemini-2.5-flash-lite). Tabela editável em tabelas/bloco1_table_02_A_passo2_vs_passo3__flashlite.tex.</w:t>
      </w:r>
    </w:p>
    <w:p w14:paraId="2684A24F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Seria interessante plotar as amostras </w:t>
      </w:r>
      <w:proofErr w:type="gramStart"/>
      <w:r w:rsidRPr="00BF33FE">
        <w:rPr>
          <w:color w:val="FF0000"/>
          <w:lang w:val="pt-BR"/>
        </w:rPr>
        <w:t>das  gaussianas</w:t>
      </w:r>
      <w:proofErr w:type="gramEnd"/>
      <w:r w:rsidRPr="00BF33FE">
        <w:rPr>
          <w:color w:val="FF0000"/>
          <w:lang w:val="pt-BR"/>
        </w:rPr>
        <w:t xml:space="preserve"> rotulados pelo LLM e pelo ground truth. </w:t>
      </w:r>
    </w:p>
    <w:p w14:paraId="4953714A" w14:textId="77777777" w:rsidR="00D43607" w:rsidRDefault="00000000">
      <w:pPr>
        <w:spacing w:after="120"/>
      </w:pPr>
      <w:r w:rsidRPr="00BF33FE">
        <w:rPr>
          <w:i/>
          <w:color w:val="1F4E9A"/>
          <w:sz w:val="20"/>
          <w:lang w:val="pt-BR"/>
        </w:rPr>
        <w:t xml:space="preserve">Nota (George, 16/10/2026): Feito (semente 42; as outras sementes estão na pasta figuras/): rótulo real, LLM zero-shot, métrica e LLM com exemplos, símbolos + e −. </w:t>
      </w:r>
      <w:r>
        <w:rPr>
          <w:i/>
          <w:color w:val="1F4E9A"/>
          <w:sz w:val="20"/>
        </w:rPr>
        <w:t>Também para B, C e a meia-lua (D).</w:t>
      </w:r>
    </w:p>
    <w:p w14:paraId="212DED64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26F9E285" wp14:editId="5B73CB13">
            <wp:extent cx="6120000" cy="14597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02_A_passos_2_a_4_simbolos_seed42__gpt4mini_gr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5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D012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bloco1_graphic_02_A_passos_2_a_4_simbolos_seed42 (gpt-4o-mini). </w:t>
      </w:r>
      <w:r>
        <w:rPr>
          <w:i/>
          <w:sz w:val="18"/>
        </w:rPr>
        <w:t>Arquivo em figuras/.</w:t>
      </w:r>
    </w:p>
    <w:p w14:paraId="59532BF6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42920A" wp14:editId="08E93FF6">
            <wp:extent cx="6120000" cy="14597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02_A_passos_2_a_4_simbolos_seed42__flashlite_gr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5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6C15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bloco1_graphic_02_A_passos_2_a_4_simbolos_seed42 (gemini-2.5-flash-lite). Arquivo em figuras/.</w:t>
      </w:r>
    </w:p>
    <w:p w14:paraId="7EA15B29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774767ED" wp14:editId="096AEBB5">
            <wp:extent cx="6120000" cy="19264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1_B_passos_2_3_simbolos_seed42__gpt4mini_gr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2590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bloco1_graphic_11_B_passos_2_3_simbolos_seed42 (gpt-4o-mini). </w:t>
      </w:r>
      <w:r>
        <w:rPr>
          <w:i/>
          <w:sz w:val="18"/>
        </w:rPr>
        <w:t>Arquivo em figuras/.</w:t>
      </w:r>
    </w:p>
    <w:p w14:paraId="3834CDEB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65E134ED" wp14:editId="0BB84E74">
            <wp:extent cx="6120000" cy="19264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1_B_passos_2_3_simbolos_seed42__flashlite_gr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8A95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bloco1_graphic_11_B_passos_2_3_simbolos_seed42 (gemini-2.5-flash-lite). Arquivo em figuras/.</w:t>
      </w:r>
    </w:p>
    <w:p w14:paraId="2DED6AA5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38A67043" wp14:editId="642D960D">
            <wp:extent cx="6120000" cy="19264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1_C_passos_2_3_simbolos_seed42__gpt4mini_gr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00BB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bloco1_graphic_11_C_passos_2_3_simbolos_seed42 (gpt-4o-mini). </w:t>
      </w:r>
      <w:r>
        <w:rPr>
          <w:i/>
          <w:sz w:val="18"/>
        </w:rPr>
        <w:t>Arquivo em figuras/.</w:t>
      </w:r>
    </w:p>
    <w:p w14:paraId="7525AFAA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E25726" wp14:editId="5D363242">
            <wp:extent cx="6120000" cy="19264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1_C_passos_2_3_simbolos_seed42__flashlite_gra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13A1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bloco1_graphic_11_C_passos_2_3_simbolos_seed42 (gemini-2.5-flash-lite). Arquivo em figuras/.</w:t>
      </w:r>
    </w:p>
    <w:p w14:paraId="0CEADF88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0332E592" wp14:editId="529DD27A">
            <wp:extent cx="6120000" cy="194957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3_D_passos_2_a_4_simbolos_seed42__gpt4mini_gra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4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284B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bloco1_graphic_13_D_passos_2_a_4_simbolos_seed42 (gpt-4o-mini). </w:t>
      </w:r>
      <w:r>
        <w:rPr>
          <w:i/>
          <w:sz w:val="18"/>
        </w:rPr>
        <w:t>Arquivo em figuras/.</w:t>
      </w:r>
    </w:p>
    <w:p w14:paraId="4DAC8E73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0BA07442" wp14:editId="2598BB9B">
            <wp:extent cx="6120000" cy="116665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3_D_passos_2_a_4_simbolos_seed42__flashlite_gr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6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BD5F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bloco1_graphic_13_D_passos_2_a_4_simbolos_seed42 (gemini-2.5-flash-lite). Arquivo em figuras/.</w:t>
      </w:r>
    </w:p>
    <w:p w14:paraId="422ADF6C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Figura 1: Bloco 1: comparação da concordância dos estimadores, fidelidade da métrica no Problema </w:t>
      </w:r>
      <w:proofErr w:type="gramStart"/>
      <w:r w:rsidRPr="00BF33FE">
        <w:rPr>
          <w:color w:val="FF0000"/>
          <w:lang w:val="pt-BR"/>
        </w:rPr>
        <w:t>A  e</w:t>
      </w:r>
      <w:proofErr w:type="gramEnd"/>
      <w:r w:rsidRPr="00BF33FE">
        <w:rPr>
          <w:color w:val="FF0000"/>
          <w:lang w:val="pt-BR"/>
        </w:rPr>
        <w:t xml:space="preserve"> consistência do LLM nas transferências, Problema B e Problema C.  </w:t>
      </w:r>
    </w:p>
    <w:p w14:paraId="01C9FA18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 xml:space="preserve">Nota (George, 16/10/2026): Nova Figura 1: Perceptron × NNLS (fidelidade no A, consistência em B e C, direção de Ŵ) e consistência, </w:t>
      </w:r>
      <w:r>
        <w:rPr>
          <w:i/>
          <w:color w:val="1F4E9A"/>
          <w:sz w:val="20"/>
        </w:rPr>
        <w:t>κ</w:t>
      </w:r>
      <w:r w:rsidRPr="00BF33FE">
        <w:rPr>
          <w:i/>
          <w:color w:val="1F4E9A"/>
          <w:sz w:val="20"/>
          <w:lang w:val="pt-BR"/>
        </w:rPr>
        <w:t xml:space="preserve"> e F1-Macro em B e C.</w:t>
      </w:r>
    </w:p>
    <w:p w14:paraId="3C8C259D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61E28D" wp14:editId="193D32BC">
            <wp:extent cx="6120000" cy="43324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06_A_passo4_perceptron_vs_nnls__gpt4mini_col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C908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bloco1_graphic_06_A_passo4_perceptron_vs_nnls (gpt-4o-mini). </w:t>
      </w:r>
      <w:r>
        <w:rPr>
          <w:i/>
          <w:sz w:val="18"/>
        </w:rPr>
        <w:t>Arquivo em figuras/.</w:t>
      </w:r>
    </w:p>
    <w:p w14:paraId="78AC364F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5BD02558" wp14:editId="5B359302">
            <wp:extent cx="6120000" cy="43324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06_A_passo4_perceptron_vs_nnls__flashlite_col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5EF4" w14:textId="77777777" w:rsidR="00D43607" w:rsidRDefault="00000000">
      <w:pPr>
        <w:spacing w:after="160"/>
        <w:jc w:val="center"/>
      </w:pPr>
      <w:r>
        <w:rPr>
          <w:i/>
          <w:sz w:val="18"/>
        </w:rPr>
        <w:lastRenderedPageBreak/>
        <w:t>bloco1_graphic_06_A_passo4_perceptron_vs_nnls (gemini-2.5-flash-lite). Arquivo em figuras/.</w:t>
      </w:r>
    </w:p>
    <w:p w14:paraId="4CC3597B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31559F1A" wp14:editId="3CC56716">
            <wp:extent cx="6120000" cy="433451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0_BC_passo3_consistencia__gpt4mini_col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AF48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bloco1_graphic_10_BC_passo3_consistencia (gpt-4o-mini). </w:t>
      </w:r>
      <w:r>
        <w:rPr>
          <w:i/>
          <w:sz w:val="18"/>
        </w:rPr>
        <w:t>Arquivo em figuras/.</w:t>
      </w:r>
    </w:p>
    <w:p w14:paraId="01ED47B5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108B22" wp14:editId="21B696E2">
            <wp:extent cx="6120000" cy="43345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0_BC_passo3_consistencia__flashlite_col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A979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bloco1_graphic_10_BC_passo3_consistencia (gemini-2.5-flash-lite). Arquivo em figuras/.</w:t>
      </w:r>
    </w:p>
    <w:p w14:paraId="0D463BB6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b/>
          <w:lang w:val="pt-BR"/>
        </w:rPr>
        <w:t xml:space="preserve">V.2 - Bloco 1 - Teste-Oráculo  </w:t>
      </w:r>
    </w:p>
    <w:p w14:paraId="5A6D7ACA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 Antes de interpretar a fidelidade da métrica em relação ao LLM, verifica-se a acurácia dos estimadores em relação à </w:t>
      </w:r>
      <w:proofErr w:type="gramStart"/>
      <w:r w:rsidRPr="00BF33FE">
        <w:rPr>
          <w:lang w:val="pt-BR"/>
        </w:rPr>
        <w:t>métrica Euclidiana</w:t>
      </w:r>
      <w:proofErr w:type="gramEnd"/>
      <w:r w:rsidRPr="00BF33FE">
        <w:rPr>
          <w:lang w:val="pt-BR"/>
        </w:rPr>
        <w:t xml:space="preserve"> </w:t>
      </w:r>
      <w:r w:rsidRPr="00BF33FE">
        <w:rPr>
          <w:i/>
          <w:lang w:val="pt-BR"/>
        </w:rPr>
        <w:t>w</w:t>
      </w:r>
      <w:r w:rsidRPr="00BF33FE">
        <w:rPr>
          <w:i/>
          <w:sz w:val="16"/>
          <w:lang w:val="pt-BR"/>
        </w:rPr>
        <w:t>GT</w:t>
      </w:r>
      <w:r w:rsidRPr="00BF33FE">
        <w:rPr>
          <w:i/>
          <w:lang w:val="pt-BR"/>
        </w:rPr>
        <w:t xml:space="preserve"> = [1,0; 1,0]</w:t>
      </w:r>
      <w:r w:rsidRPr="00BF33FE">
        <w:rPr>
          <w:lang w:val="pt-BR"/>
        </w:rPr>
        <w:t xml:space="preserve"> e a uma </w:t>
      </w:r>
      <w:r w:rsidRPr="00BF33FE">
        <w:rPr>
          <w:color w:val="FF0000"/>
          <w:lang w:val="pt-BR"/>
        </w:rPr>
        <w:t xml:space="preserve">métrica proporcional </w:t>
      </w:r>
      <w:r w:rsidRPr="00BF33FE">
        <w:rPr>
          <w:i/>
          <w:color w:val="FF0000"/>
          <w:lang w:val="pt-BR"/>
        </w:rPr>
        <w:t>w</w:t>
      </w:r>
      <w:r w:rsidRPr="00BF33FE">
        <w:rPr>
          <w:i/>
          <w:color w:val="FF0000"/>
          <w:sz w:val="16"/>
          <w:lang w:val="pt-BR"/>
        </w:rPr>
        <w:t xml:space="preserve">GT </w:t>
      </w:r>
      <w:r w:rsidRPr="00BF33FE">
        <w:rPr>
          <w:i/>
          <w:color w:val="FF0000"/>
          <w:lang w:val="pt-BR"/>
        </w:rPr>
        <w:t>= [0,3; 1,5]</w:t>
      </w:r>
      <w:r w:rsidRPr="00BF33FE">
        <w:rPr>
          <w:color w:val="FF0000"/>
          <w:lang w:val="pt-BR"/>
        </w:rPr>
        <w:t xml:space="preserve"> utilizadas como </w:t>
      </w:r>
      <w:r w:rsidRPr="00BF33FE">
        <w:rPr>
          <w:i/>
          <w:color w:val="FF0000"/>
          <w:lang w:val="pt-BR"/>
        </w:rPr>
        <w:t>ground truth</w:t>
      </w:r>
      <w:r w:rsidRPr="00BF33FE">
        <w:rPr>
          <w:color w:val="FF0000"/>
          <w:lang w:val="pt-BR"/>
        </w:rPr>
        <w:t xml:space="preserve"> para rotulação dos dados do problema A. </w:t>
      </w:r>
      <w:r w:rsidRPr="00BF33FE">
        <w:rPr>
          <w:lang w:val="pt-BR"/>
        </w:rPr>
        <w:t xml:space="preserve"> A Tabela 3 confirma a acurácia dos estimadores bem como a </w:t>
      </w:r>
    </w:p>
    <w:p w14:paraId="350C857B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concordância direcional em relação às métricas utilizadas. A acurácia se situa na faixa de 95% a 100% e a concordância praticamente total, fornecendo cosseno igual a 0,9999. Neste sentido, pode-se considerar que a fidelidade modesta em relação ao LLM, observada na Tabela 2, reflete o processo decisório interno do LLM e não uma deficiência dos estimadores. </w:t>
      </w:r>
    </w:p>
    <w:p w14:paraId="3C699A6C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Tabela 3: Teste-oráculo: recuperação da métrica e concordância entre estimadores. </w:t>
      </w:r>
    </w:p>
    <w:p w14:paraId="3A55F9CD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Nova Tabela 3: Problemas 1, 2 e 3 (métricas [1; 1], [0,3; 1,5] e [1,5; 0,3]), sem a primeira linha antiga.</w:t>
      </w:r>
    </w:p>
    <w:p w14:paraId="0F5CFBC7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C7156B" wp14:editId="148DA85A">
            <wp:extent cx="6120000" cy="34240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7_oraculo_passos_1_a_3_gra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ADA6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bloco1_table_17_oraculo_passos_1_a_3. Tabela editável em tabelas/bloco1_table_17_oraculo_passos_1_a_3.tex.</w:t>
      </w:r>
    </w:p>
    <w:p w14:paraId="4299A786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Qual a diferença entre problema A e B? As métricas foram utilizadas para rotular o problema A? </w:t>
      </w:r>
    </w:p>
    <w:p w14:paraId="1BBCA104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Resposta: na versão nova não há A nem B no oráculo. As três métricas rotulam o MESMO conjunto, as gaussianas do Problema E (centróides (−1,5; 1) e (1,5; −1), 150 pontos), pelo centróide mais próximo; o Problema A não serve porque, com os centróides em x2 = 0, o peso w2 não era identificável.</w:t>
      </w:r>
    </w:p>
    <w:p w14:paraId="2E79C80F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Renomear problemas Expert aniso.  Nome muito esquisito.  </w:t>
      </w:r>
    </w:p>
    <w:p w14:paraId="10FCA45E" w14:textId="77777777" w:rsidR="00D43607" w:rsidRPr="00BF33FE" w:rsidRDefault="00000000">
      <w:pPr>
        <w:spacing w:after="120"/>
        <w:rPr>
          <w:lang w:val="pt-BR"/>
        </w:rPr>
      </w:pPr>
      <w:proofErr w:type="gramStart"/>
      <w:r w:rsidRPr="00BF33FE">
        <w:rPr>
          <w:color w:val="FF0000"/>
          <w:lang w:val="pt-BR"/>
        </w:rPr>
        <w:t>Sugestão :</w:t>
      </w:r>
      <w:proofErr w:type="gramEnd"/>
      <w:r w:rsidRPr="00BF33FE">
        <w:rPr>
          <w:color w:val="FF0000"/>
          <w:lang w:val="pt-BR"/>
        </w:rPr>
        <w:t xml:space="preserve">   Problema </w:t>
      </w:r>
      <w:proofErr w:type="gramStart"/>
      <w:r w:rsidRPr="00BF33FE">
        <w:rPr>
          <w:color w:val="FF0000"/>
          <w:lang w:val="pt-BR"/>
        </w:rPr>
        <w:t>1  problema</w:t>
      </w:r>
      <w:proofErr w:type="gramEnd"/>
      <w:r w:rsidRPr="00BF33FE">
        <w:rPr>
          <w:color w:val="FF0000"/>
          <w:lang w:val="pt-BR"/>
        </w:rPr>
        <w:t xml:space="preserve"> 2 Problema 3 e Problema 4 com as métricas na frente. </w:t>
      </w:r>
    </w:p>
    <w:p w14:paraId="473A7779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Figura 2: Validação dos Estimadores </w:t>
      </w:r>
    </w:p>
    <w:p w14:paraId="2906482E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Nova Figura 2, em quatro painéis separados (W recuperado, razão w1/w2, cosseno, acurácia; 3 sementes).</w:t>
      </w:r>
    </w:p>
    <w:p w14:paraId="710BE3C6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804F8D" wp14:editId="6A78994E">
            <wp:extent cx="6120000" cy="640755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9_oraculo_passos_1_a_3_w_scatter_col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0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25AD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bloco1_graphic_19_oraculo_passos_1_a_3_w_scatter. Arquivo em figuras/.</w:t>
      </w:r>
    </w:p>
    <w:p w14:paraId="35685CB4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9E314F" wp14:editId="62D673B9">
            <wp:extent cx="6120000" cy="453429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9_oraculo_passos_1_a_3_ratio_col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2CCB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bloco1_graphic_19_oraculo_passos_1_a_3_ratio. </w:t>
      </w:r>
      <w:r>
        <w:rPr>
          <w:i/>
          <w:sz w:val="18"/>
        </w:rPr>
        <w:t>Arquivo em figuras/.</w:t>
      </w:r>
    </w:p>
    <w:p w14:paraId="7DF86BEB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2259BF" wp14:editId="38D9D08D">
            <wp:extent cx="6120000" cy="453831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9_oraculo_passos_1_a_3_cosseno_col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3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0018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bloco1_graphic_19_oraculo_passos_1_a_3_cosseno. </w:t>
      </w:r>
      <w:r>
        <w:rPr>
          <w:i/>
          <w:sz w:val="18"/>
        </w:rPr>
        <w:t>Arquivo em figuras/.</w:t>
      </w:r>
    </w:p>
    <w:p w14:paraId="447D7DF2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2274BC" wp14:editId="1FE51D07">
            <wp:extent cx="6120000" cy="45434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9_oraculo_passos_1_a_3_acuracia_col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95F7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bloco1_graphic_19_oraculo_passos_1_a_3_acuracia. Arquivo em figuras/.</w:t>
      </w:r>
    </w:p>
    <w:p w14:paraId="7766F187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b/>
          <w:lang w:val="pt-BR"/>
        </w:rPr>
        <w:t xml:space="preserve">V.3 - Bloco 1 - Transferência da Métrica (Problemas B e C) </w:t>
      </w:r>
    </w:p>
    <w:p w14:paraId="434CCF37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          </w:t>
      </w:r>
      <w:r w:rsidRPr="00BF33FE">
        <w:rPr>
          <w:lang w:val="pt-BR"/>
        </w:rPr>
        <w:t xml:space="preserve">A transferência do da métrica estimada do Problema A para os problemas B e C é feita da seguinte forma. Para o Problema B é feita uma rotação no sentido horário nas coordenadas dos dois centroides. Para o Problema C a rotação é no sentido anti-horário. O teste de consistência consiste em comparar os esquemas de rotulação do LLM em </w:t>
      </w:r>
      <w:r w:rsidRPr="00BF33FE">
        <w:rPr>
          <w:i/>
          <w:lang w:val="pt-BR"/>
        </w:rPr>
        <w:t>zero-shot</w:t>
      </w:r>
      <w:r w:rsidRPr="00BF33FE">
        <w:rPr>
          <w:lang w:val="pt-BR"/>
        </w:rPr>
        <w:t xml:space="preserve"> e </w:t>
      </w:r>
      <w:r w:rsidRPr="00BF33FE">
        <w:rPr>
          <w:i/>
          <w:lang w:val="pt-BR"/>
        </w:rPr>
        <w:t>few-shot</w:t>
      </w:r>
      <w:r w:rsidRPr="00BF33FE">
        <w:rPr>
          <w:lang w:val="pt-BR"/>
        </w:rPr>
        <w:t xml:space="preserve"> com o esquema de rotulação gerado pelo estimador </w:t>
      </w:r>
      <w:r w:rsidRPr="00BF33FE">
        <w:rPr>
          <w:i/>
          <w:lang w:val="pt-BR"/>
        </w:rPr>
        <w:t xml:space="preserve">Perceptron </w:t>
      </w:r>
      <w:r w:rsidRPr="00BF33FE">
        <w:rPr>
          <w:lang w:val="pt-BR"/>
        </w:rPr>
        <w:t xml:space="preserve">Estruturado utilizando a melhor métrica estimada do problema A, porém considerando a nova posição dos centroides.  </w:t>
      </w:r>
    </w:p>
    <w:p w14:paraId="74B63E87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  A Tabela 4 </w:t>
      </w:r>
      <w:proofErr w:type="gramStart"/>
      <w:r w:rsidRPr="00BF33FE">
        <w:rPr>
          <w:lang w:val="pt-BR"/>
        </w:rPr>
        <w:t>apresenta  os</w:t>
      </w:r>
      <w:proofErr w:type="gramEnd"/>
      <w:r w:rsidRPr="00BF33FE">
        <w:rPr>
          <w:lang w:val="pt-BR"/>
        </w:rPr>
        <w:t xml:space="preserve"> valores da consistência e do coeficiente </w:t>
      </w:r>
      <w:r w:rsidRPr="00BF33FE">
        <w:rPr>
          <w:i/>
          <w:lang w:val="pt-BR"/>
        </w:rPr>
        <w:t>Kappa</w:t>
      </w:r>
      <w:r w:rsidRPr="00BF33FE">
        <w:rPr>
          <w:lang w:val="pt-BR"/>
        </w:rPr>
        <w:t xml:space="preserve"> </w:t>
      </w:r>
      <w:r>
        <w:rPr>
          <w:i/>
        </w:rPr>
        <w:t>κ</w:t>
      </w:r>
      <w:r w:rsidRPr="00BF33FE">
        <w:rPr>
          <w:lang w:val="pt-BR"/>
        </w:rPr>
        <w:t xml:space="preserve"> nas transferências, em </w:t>
      </w:r>
      <w:r w:rsidRPr="00BF33FE">
        <w:rPr>
          <w:i/>
          <w:lang w:val="pt-BR"/>
        </w:rPr>
        <w:t>zero-shot</w:t>
      </w:r>
      <w:r w:rsidRPr="00BF33FE">
        <w:rPr>
          <w:lang w:val="pt-BR"/>
        </w:rPr>
        <w:t xml:space="preserve"> e </w:t>
      </w:r>
      <w:r w:rsidRPr="00BF33FE">
        <w:rPr>
          <w:i/>
          <w:lang w:val="pt-BR"/>
        </w:rPr>
        <w:t>few-shot</w:t>
      </w:r>
      <w:r w:rsidRPr="00BF33FE">
        <w:rPr>
          <w:lang w:val="pt-BR"/>
        </w:rPr>
        <w:t xml:space="preserve"> com 4 exemplos. O padrão </w:t>
      </w:r>
      <w:proofErr w:type="gramStart"/>
      <w:r w:rsidRPr="00BF33FE">
        <w:rPr>
          <w:lang w:val="pt-BR"/>
        </w:rPr>
        <w:t>é  assimétrico</w:t>
      </w:r>
      <w:proofErr w:type="gramEnd"/>
      <w:r w:rsidRPr="00BF33FE">
        <w:rPr>
          <w:lang w:val="pt-BR"/>
        </w:rPr>
        <w:t xml:space="preserve"> para </w:t>
      </w:r>
      <w:r w:rsidRPr="00BF33FE">
        <w:rPr>
          <w:i/>
          <w:lang w:val="pt-BR"/>
        </w:rPr>
        <w:t>zero-shot</w:t>
      </w:r>
      <w:r w:rsidRPr="00BF33FE">
        <w:rPr>
          <w:lang w:val="pt-BR"/>
        </w:rPr>
        <w:t xml:space="preserve">. Enquanto o Problema B é difícil, com um valor de </w:t>
      </w:r>
      <w:r>
        <w:t>κ</w:t>
      </w:r>
      <w:r w:rsidRPr="00BF33FE">
        <w:rPr>
          <w:lang w:val="pt-BR"/>
        </w:rPr>
        <w:t xml:space="preserve"> = 0,33 ou razoável, o Problema C apresenta um valor alto para o coeficiente </w:t>
      </w:r>
      <w:r w:rsidRPr="00BF33FE">
        <w:rPr>
          <w:i/>
          <w:lang w:val="pt-BR"/>
        </w:rPr>
        <w:t>Kappa</w:t>
      </w:r>
      <w:r w:rsidRPr="00BF33FE">
        <w:rPr>
          <w:lang w:val="pt-BR"/>
        </w:rPr>
        <w:t xml:space="preserve">, </w:t>
      </w:r>
      <w:r>
        <w:t>κ</w:t>
      </w:r>
      <w:r w:rsidRPr="00BF33FE">
        <w:rPr>
          <w:lang w:val="pt-BR"/>
        </w:rPr>
        <w:t xml:space="preserve"> = 0,75 ou substancial. Em </w:t>
      </w:r>
      <w:r w:rsidRPr="00BF33FE">
        <w:rPr>
          <w:i/>
          <w:lang w:val="pt-BR"/>
        </w:rPr>
        <w:t>few-shot</w:t>
      </w:r>
      <w:r w:rsidRPr="00BF33FE">
        <w:rPr>
          <w:lang w:val="pt-BR"/>
        </w:rPr>
        <w:t xml:space="preserve">, poucos exemplos elevam substancialmente o coeficiente </w:t>
      </w:r>
      <w:r w:rsidRPr="00BF33FE">
        <w:rPr>
          <w:i/>
          <w:lang w:val="pt-BR"/>
        </w:rPr>
        <w:t>Kappa</w:t>
      </w:r>
      <w:r w:rsidRPr="00BF33FE">
        <w:rPr>
          <w:lang w:val="pt-BR"/>
        </w:rPr>
        <w:t xml:space="preserve"> nos dois problemas, embora este aumento seja menor no problema B</w:t>
      </w:r>
      <w:r w:rsidRPr="00BF33FE">
        <w:rPr>
          <w:b/>
          <w:color w:val="FF0000"/>
          <w:lang w:val="pt-BR"/>
        </w:rPr>
        <w:t xml:space="preserve">. </w:t>
      </w:r>
    </w:p>
    <w:p w14:paraId="0E89C12C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Tabela 4: Transferência: consistência e </w:t>
      </w:r>
      <w:r>
        <w:rPr>
          <w:color w:val="FF0000"/>
        </w:rPr>
        <w:t>κ</w:t>
      </w:r>
      <w:r w:rsidRPr="00BF33FE">
        <w:rPr>
          <w:color w:val="FF0000"/>
          <w:lang w:val="pt-BR"/>
        </w:rPr>
        <w:t xml:space="preserve"> (Perceptron), IC bootstrap 95%. </w:t>
      </w:r>
    </w:p>
    <w:p w14:paraId="55C47FB0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Nova Tabela 4: zero-shot (métrica zero-shot e métrica eleita do A), few-shot com k ∈ {4, 10, 20, 40} e valores por semente. Sem IC bootstrap (retirado a pedido de 13/10/2026): média e faixa mín–máx entre sementes.</w:t>
      </w:r>
    </w:p>
    <w:p w14:paraId="6E636072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974905" wp14:editId="4DD9167D">
            <wp:extent cx="6120000" cy="283856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8_BC_passo3_zero_vs_eleita__gpt4mini_gra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E9A0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bloco1_table_08_BC_passo3_zero_vs_eleita (gpt-4o-mini). Tabela editável em tabelas/bloco1_table_08_BC_passo3_zero_vs_eleita__gpt4mini.tex.</w:t>
      </w:r>
    </w:p>
    <w:p w14:paraId="144A94D7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1C4092CD" wp14:editId="744C90B2">
            <wp:extent cx="6120000" cy="25076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8_BC_passo3_zero_vs_eleita__flashlite_gra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BD5F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bloco1_table_08_BC_passo3_zero_vs_eleita (gemini-2.5-flash-lite). Tabela editável em tabelas/bloco1_table_08_BC_passo3_zero_vs_eleita__flashlite.tex.</w:t>
      </w:r>
    </w:p>
    <w:p w14:paraId="1139A102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57EEC8" wp14:editId="20703AB6">
            <wp:extent cx="6120000" cy="30106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9_BC_passo4_exemplos_da_metrica__gpt4mini_gra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85BE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bloco1_table_09_BC_passo4_exemplos_da_metrica (gpt-4o-mini). Tabela editável em tabelas/bloco1_table_09_BC_passo4_exemplos_da_metrica__gpt4mini.tex.</w:t>
      </w:r>
    </w:p>
    <w:p w14:paraId="0F31B6D3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0C89199C" wp14:editId="02A81FB6">
            <wp:extent cx="6120000" cy="322105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9_BC_passo4_exemplos_da_metrica__flashlite_gra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663E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bloco1_table_09_BC_passo4_exemplos_da_metrica (gemini-2.5-flash-lite). Tabela editável em tabelas/bloco1_table_09_BC_passo4_exemplos_da_metrica__flashlite.tex.</w:t>
      </w:r>
    </w:p>
    <w:p w14:paraId="784204BA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D538C7" wp14:editId="3CEFCB7D">
            <wp:extent cx="6120000" cy="331036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7_BC_passo3_por_semente__gpt4mini_gra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5A38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bloco1_table_07_BC_passo3_por_semente (gpt-4o-mini). Tabela editável em tabelas/bloco1_table_07_BC_passo3_por_semente__gpt4mini.tex.</w:t>
      </w:r>
    </w:p>
    <w:p w14:paraId="2FDDE4F2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565E56C9" wp14:editId="7C344C82">
            <wp:extent cx="6120000" cy="350111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7_BC_passo3_por_semente__flashlite_gra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0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E024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bloco1_table_07_BC_passo3_por_semente (gemini-2.5-flash-lite). Tabela editável em tabelas/bloco1_table_07_BC_passo3_por_semente__flashlite.tex.</w:t>
      </w:r>
    </w:p>
    <w:p w14:paraId="4637C92D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 A baixa transferência observada no Problema B em </w:t>
      </w:r>
      <w:r w:rsidRPr="00BF33FE">
        <w:rPr>
          <w:i/>
          <w:lang w:val="pt-BR"/>
        </w:rPr>
        <w:t>zero-shot</w:t>
      </w:r>
      <w:r w:rsidRPr="00BF33FE">
        <w:rPr>
          <w:lang w:val="pt-BR"/>
        </w:rPr>
        <w:t xml:space="preserve">, onde a consistência da métrica estimada chega a ser inferior à da </w:t>
      </w:r>
      <w:proofErr w:type="gramStart"/>
      <w:r w:rsidRPr="00BF33FE">
        <w:rPr>
          <w:lang w:val="pt-BR"/>
        </w:rPr>
        <w:t>métrica Euclidiana</w:t>
      </w:r>
      <w:proofErr w:type="gramEnd"/>
      <w:r w:rsidRPr="00BF33FE">
        <w:rPr>
          <w:lang w:val="pt-BR"/>
        </w:rPr>
        <w:t xml:space="preserve"> deve ser mais bem interpretada. </w:t>
      </w:r>
      <w:proofErr w:type="gramStart"/>
      <w:r w:rsidRPr="00BF33FE">
        <w:rPr>
          <w:lang w:val="pt-BR"/>
        </w:rPr>
        <w:t>O  teste</w:t>
      </w:r>
      <w:proofErr w:type="gramEnd"/>
      <w:r w:rsidRPr="00BF33FE">
        <w:rPr>
          <w:lang w:val="pt-BR"/>
        </w:rPr>
        <w:t xml:space="preserve">-oráculo, cujos resultados são apresentados na Tabela 3, mostra que, quando existe uma métrica anisotrópica real, os estimadores a recuperam. O que ocorre de fato é que a direção codificada pelas decisões </w:t>
      </w:r>
      <w:r w:rsidRPr="00BF33FE">
        <w:rPr>
          <w:i/>
          <w:lang w:val="pt-BR"/>
        </w:rPr>
        <w:t>zero-shot</w:t>
      </w:r>
      <w:r w:rsidRPr="00BF33FE">
        <w:rPr>
          <w:lang w:val="pt-BR"/>
        </w:rPr>
        <w:t xml:space="preserve"> </w:t>
      </w:r>
    </w:p>
    <w:p w14:paraId="652DA62D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lastRenderedPageBreak/>
        <w:t xml:space="preserve">do LLM no Problema A não generaliza geometricamente para B. Para tanto é necessário realizar uma nova ancoragem. Somente com a demonstração de alguns exemplos, </w:t>
      </w:r>
      <w:r w:rsidRPr="00BF33FE">
        <w:rPr>
          <w:i/>
          <w:lang w:val="pt-BR"/>
        </w:rPr>
        <w:t>few-shot</w:t>
      </w:r>
      <w:r w:rsidRPr="00BF33FE">
        <w:rPr>
          <w:lang w:val="pt-BR"/>
        </w:rPr>
        <w:t xml:space="preserve">, a métrica, estimada no Problema </w:t>
      </w:r>
      <w:proofErr w:type="gramStart"/>
      <w:r w:rsidRPr="00BF33FE">
        <w:rPr>
          <w:lang w:val="pt-BR"/>
        </w:rPr>
        <w:t>A,  se</w:t>
      </w:r>
      <w:proofErr w:type="gramEnd"/>
      <w:r w:rsidRPr="00BF33FE">
        <w:rPr>
          <w:lang w:val="pt-BR"/>
        </w:rPr>
        <w:t xml:space="preserve"> reposiciona no problema de destino, passando a concordar direccionalmente com as decisões do LLM.  </w:t>
      </w:r>
    </w:p>
    <w:p w14:paraId="234CFC98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b/>
          <w:lang w:val="pt-BR"/>
        </w:rPr>
        <w:t xml:space="preserve">V.4 - Bloco 1 - Não-Linearidade (Problema D) </w:t>
      </w:r>
    </w:p>
    <w:p w14:paraId="5B830A71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 Aumentar a dimensão do espaço com a introdução de novos atributos realizando de forma explícita </w:t>
      </w:r>
      <w:proofErr w:type="gramStart"/>
      <w:r w:rsidRPr="00BF33FE">
        <w:rPr>
          <w:lang w:val="pt-BR"/>
        </w:rPr>
        <w:t xml:space="preserve">projeções,  </w:t>
      </w:r>
      <w:r w:rsidRPr="00BF33FE">
        <w:rPr>
          <w:i/>
          <w:lang w:val="pt-BR"/>
        </w:rPr>
        <w:t>R</w:t>
      </w:r>
      <w:proofErr w:type="gramEnd"/>
      <w:r w:rsidRPr="00BF33FE">
        <w:rPr>
          <w:i/>
          <w:sz w:val="16"/>
          <w:lang w:val="pt-BR"/>
        </w:rPr>
        <w:t>2</w:t>
      </w:r>
      <w:r w:rsidRPr="00BF33FE">
        <w:rPr>
          <w:i/>
          <w:lang w:val="pt-BR"/>
        </w:rPr>
        <w:t xml:space="preserve"> → R</w:t>
      </w:r>
      <w:r w:rsidRPr="00BF33FE">
        <w:rPr>
          <w:i/>
          <w:sz w:val="16"/>
          <w:lang w:val="pt-BR"/>
        </w:rPr>
        <w:t>3</w:t>
      </w:r>
      <w:r w:rsidRPr="00BF33FE">
        <w:rPr>
          <w:i/>
          <w:lang w:val="pt-BR"/>
        </w:rPr>
        <w:t xml:space="preserve"> e R</w:t>
      </w:r>
      <w:r w:rsidRPr="00BF33FE">
        <w:rPr>
          <w:i/>
          <w:sz w:val="16"/>
          <w:lang w:val="pt-BR"/>
        </w:rPr>
        <w:t>2</w:t>
      </w:r>
      <w:r w:rsidRPr="00BF33FE">
        <w:rPr>
          <w:i/>
          <w:lang w:val="pt-BR"/>
        </w:rPr>
        <w:t xml:space="preserve"> → R</w:t>
      </w:r>
      <w:r w:rsidRPr="00BF33FE">
        <w:rPr>
          <w:i/>
          <w:sz w:val="16"/>
          <w:lang w:val="pt-BR"/>
        </w:rPr>
        <w:t>4</w:t>
      </w:r>
      <w:r w:rsidRPr="00BF33FE">
        <w:rPr>
          <w:lang w:val="pt-BR"/>
        </w:rPr>
        <w:t>, produz ganhos apenas marginais de fidelidade e consistência nos problemas lineares A, B e C como mostra a Tabela 5. Estes resultados são coerentes com o fato de fronteiras lineares não requererem termos de interação entre os atributos em R</w:t>
      </w:r>
      <w:r w:rsidRPr="00BF33FE">
        <w:rPr>
          <w:sz w:val="16"/>
          <w:lang w:val="pt-BR"/>
        </w:rPr>
        <w:t>2</w:t>
      </w:r>
      <w:r w:rsidRPr="00BF33FE">
        <w:rPr>
          <w:lang w:val="pt-BR"/>
        </w:rPr>
        <w:t xml:space="preserve">. A média sobe de 84,9% com 3 atributos para 86,2% com 4 </w:t>
      </w:r>
      <w:proofErr w:type="gramStart"/>
      <w:r w:rsidRPr="00BF33FE">
        <w:rPr>
          <w:lang w:val="pt-BR"/>
        </w:rPr>
        <w:t>atributos</w:t>
      </w:r>
      <w:proofErr w:type="gramEnd"/>
      <w:r w:rsidRPr="00BF33FE">
        <w:rPr>
          <w:lang w:val="pt-BR"/>
        </w:rPr>
        <w:t xml:space="preserve"> mas </w:t>
      </w:r>
      <w:proofErr w:type="gramStart"/>
      <w:r w:rsidRPr="00BF33FE">
        <w:rPr>
          <w:lang w:val="pt-BR"/>
        </w:rPr>
        <w:t>estando  próximo</w:t>
      </w:r>
      <w:proofErr w:type="gramEnd"/>
      <w:r w:rsidRPr="00BF33FE">
        <w:rPr>
          <w:lang w:val="pt-BR"/>
        </w:rPr>
        <w:t xml:space="preserve"> da faixa de fidelidade com 2 atributos. </w:t>
      </w:r>
    </w:p>
    <w:p w14:paraId="4D3465DE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Entretanto, como será visto nos Blocos </w:t>
      </w:r>
      <w:proofErr w:type="gramStart"/>
      <w:r w:rsidRPr="00BF33FE">
        <w:rPr>
          <w:lang w:val="pt-BR"/>
        </w:rPr>
        <w:t>3,  no</w:t>
      </w:r>
      <w:proofErr w:type="gramEnd"/>
      <w:r w:rsidRPr="00BF33FE">
        <w:rPr>
          <w:lang w:val="pt-BR"/>
        </w:rPr>
        <w:t xml:space="preserve"> problemas não linear Peso x </w:t>
      </w:r>
      <w:proofErr w:type="gramStart"/>
      <w:r w:rsidRPr="00BF33FE">
        <w:rPr>
          <w:lang w:val="pt-BR"/>
        </w:rPr>
        <w:t>Altura,  o</w:t>
      </w:r>
      <w:proofErr w:type="gramEnd"/>
      <w:r w:rsidRPr="00BF33FE">
        <w:rPr>
          <w:lang w:val="pt-BR"/>
        </w:rPr>
        <w:t xml:space="preserve"> aumento da </w:t>
      </w:r>
      <w:proofErr w:type="gramStart"/>
      <w:r w:rsidRPr="00BF33FE">
        <w:rPr>
          <w:lang w:val="pt-BR"/>
        </w:rPr>
        <w:t>dimensão  com</w:t>
      </w:r>
      <w:proofErr w:type="gramEnd"/>
      <w:r w:rsidRPr="00BF33FE">
        <w:rPr>
          <w:lang w:val="pt-BR"/>
        </w:rPr>
        <w:t xml:space="preserve"> a introdução de novos atributos eleva de forma significativa a fidelidade dos estimadores.  </w:t>
      </w:r>
      <w:r w:rsidRPr="00BF33FE">
        <w:rPr>
          <w:color w:val="FF0000"/>
          <w:lang w:val="pt-BR"/>
        </w:rPr>
        <w:t xml:space="preserve">No teste-oráculo no </w:t>
      </w:r>
      <w:proofErr w:type="gramStart"/>
      <w:r w:rsidRPr="00BF33FE">
        <w:rPr>
          <w:color w:val="FF0000"/>
          <w:lang w:val="pt-BR"/>
        </w:rPr>
        <w:t>problema  Meia</w:t>
      </w:r>
      <w:proofErr w:type="gramEnd"/>
      <w:r w:rsidRPr="00BF33FE">
        <w:rPr>
          <w:color w:val="FF0000"/>
          <w:lang w:val="pt-BR"/>
        </w:rPr>
        <w:t xml:space="preserve">-Lua os estimadores recuperam a métrica de forma correta mesmo em geometria curva atingindo uma alta acurácia, </w:t>
      </w:r>
      <w:r w:rsidRPr="00BF33FE">
        <w:rPr>
          <w:i/>
          <w:color w:val="FF0000"/>
          <w:lang w:val="pt-BR"/>
        </w:rPr>
        <w:t>Perceptron</w:t>
      </w:r>
      <w:r w:rsidRPr="00BF33FE">
        <w:rPr>
          <w:color w:val="FF0000"/>
          <w:lang w:val="pt-BR"/>
        </w:rPr>
        <w:t xml:space="preserve"> Estruturado 100% e NNLS 95,3%. </w:t>
      </w:r>
    </w:p>
    <w:p w14:paraId="6E34E72A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Correção: não há 100 %. O teto da métrica diagonal ajustada ao rótulo real da meia-lua é 86,9 % (R²), 87,1 % (R³) e 87,3 % (R⁴) com o Perceptron e 86,4 a 86,7 % com o NNLS; o valor de V.7 (86,7 %) é o correto.</w:t>
      </w:r>
    </w:p>
    <w:p w14:paraId="7E951736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7D682237" wp14:editId="1EF59616">
            <wp:extent cx="6120000" cy="451642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8_D_passo5_teto_gra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1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7478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bloco1_table_18_D_passo5_teto. Tabela editável em tabelas/bloco1_table_18_D_passo5_teto.tex.</w:t>
      </w:r>
    </w:p>
    <w:p w14:paraId="3188F131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8B9871" wp14:editId="5C6407B5">
            <wp:extent cx="6120000" cy="378276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21_D_passo5_teto_col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8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B738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bloco1_graphic_21_D_passo5_teto. Arquivo em figuras/.</w:t>
      </w:r>
    </w:p>
    <w:p w14:paraId="3D16D80E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Tabela 5: Fidelidade média do </w:t>
      </w:r>
      <w:r w:rsidRPr="00BF33FE">
        <w:rPr>
          <w:i/>
          <w:color w:val="FF0000"/>
          <w:lang w:val="pt-BR"/>
        </w:rPr>
        <w:t>Perceptron</w:t>
      </w:r>
      <w:r w:rsidRPr="00BF33FE">
        <w:rPr>
          <w:color w:val="FF0000"/>
          <w:lang w:val="pt-BR"/>
        </w:rPr>
        <w:t xml:space="preserve"> Estruturado em R</w:t>
      </w:r>
      <w:r w:rsidRPr="00BF33FE">
        <w:rPr>
          <w:color w:val="FF0000"/>
          <w:sz w:val="16"/>
          <w:lang w:val="pt-BR"/>
        </w:rPr>
        <w:t>3</w:t>
      </w:r>
      <w:r w:rsidRPr="00BF33FE">
        <w:rPr>
          <w:color w:val="FF0000"/>
          <w:lang w:val="pt-BR"/>
        </w:rPr>
        <w:t xml:space="preserve"> e R</w:t>
      </w:r>
      <w:r w:rsidRPr="00BF33FE">
        <w:rPr>
          <w:color w:val="FF0000"/>
          <w:sz w:val="16"/>
          <w:lang w:val="pt-BR"/>
        </w:rPr>
        <w:t>4</w:t>
      </w:r>
      <w:r w:rsidRPr="00BF33FE">
        <w:rPr>
          <w:color w:val="FF0000"/>
          <w:lang w:val="pt-BR"/>
        </w:rPr>
        <w:t xml:space="preserve"> para os problemas </w:t>
      </w:r>
      <w:proofErr w:type="gramStart"/>
      <w:r w:rsidRPr="00BF33FE">
        <w:rPr>
          <w:color w:val="FF0000"/>
          <w:lang w:val="pt-BR"/>
        </w:rPr>
        <w:t>A,B</w:t>
      </w:r>
      <w:proofErr w:type="gramEnd"/>
      <w:r w:rsidRPr="00BF33FE">
        <w:rPr>
          <w:color w:val="FF0000"/>
          <w:lang w:val="pt-BR"/>
        </w:rPr>
        <w:t xml:space="preserve"> e C </w:t>
      </w:r>
    </w:p>
    <w:p w14:paraId="306B5C8A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Nova Tabela 5: só o Problema A (B e C são lineares e recebem apenas o vetor w do A; R³/R⁴ não se aplica a eles).</w:t>
      </w:r>
    </w:p>
    <w:p w14:paraId="21C9F09A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8890BC" wp14:editId="062537F2">
            <wp:extent cx="6120000" cy="440808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4_A_passo4_R2_R3_R4__gpt4mini_gra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0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0EF2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bloco1_table_04_A_passo4_R2_R3_R4 (gpt-4o-mini). Tabela editável em tabelas/bloco1_table_04_A_passo4_R2_R3_R4__gpt4mini.tex.</w:t>
      </w:r>
    </w:p>
    <w:p w14:paraId="77EA534B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DFE281" wp14:editId="1401536C">
            <wp:extent cx="6120000" cy="440808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4_A_passo4_R2_R3_R4__flashlite_gra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0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6E56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bloco1_table_04_A_passo4_R2_R3_R4 (gemini-2.5-flash-lite). Tabela editável em tabelas/bloco1_table_04_A_passo4_R2_R3_R4__flashlite.tex.</w:t>
      </w:r>
    </w:p>
    <w:p w14:paraId="20B7D075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11EA0092" wp14:editId="5924AC91">
            <wp:extent cx="6120000" cy="21672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08_A_passo4_R2_R3_R4__gpt4mini_colo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CBAE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bloco1_graphic_08_A_passo4_R2_R3_R4 (gpt-4o-mini). </w:t>
      </w:r>
      <w:r>
        <w:rPr>
          <w:i/>
          <w:sz w:val="18"/>
        </w:rPr>
        <w:t>Arquivo em figuras/.</w:t>
      </w:r>
    </w:p>
    <w:p w14:paraId="06C6AE60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FD141C" wp14:editId="7DF9636A">
            <wp:extent cx="6120000" cy="21672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08_A_passo4_R2_R3_R4__flashlite_colo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5C64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bloco1_graphic_08_A_passo4_R2_R3_R4 (gemini-2.5-flash-lite). Arquivo em figuras/.</w:t>
      </w:r>
    </w:p>
    <w:p w14:paraId="4E110EB1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Falta resultados e tabela relativa ao problema D </w:t>
      </w:r>
    </w:p>
    <w:p w14:paraId="7F6D7623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Feito: Problema D com os mesmos passos do A (zero-shot, few-shot do rótulo real, teto) em R², R³ e R⁴, comparação A × D, curva por k e SVM RBF × LLM. O gpt-4o-mini colapsa em zero-shot na meia-lua nas 3 sementes; com exemplos deixa de colapsar.</w:t>
      </w:r>
    </w:p>
    <w:p w14:paraId="255A14C0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6367D344" wp14:editId="2120B7FD">
            <wp:extent cx="6120000" cy="28427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0_D_passos_2_a_5__gpt4mini_gra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E325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bloco1_table_10_D_passos_2_a_5 (gpt-4o-mini). Tabela editável em tabelas/bloco1_table_10_D_passos_2_a_5__gpt4mini.tex.</w:t>
      </w:r>
    </w:p>
    <w:p w14:paraId="6748AA4D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F3F280B" wp14:editId="34F0249C">
            <wp:extent cx="6120000" cy="28427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0_D_passos_2_a_5__flashlite_gra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3E16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bloco1_table_10_D_passos_2_a_5 (gemini-2.5-flash-lite). Tabela editável em tabelas/bloco1_table_10_D_passos_2_a_5__flashlite.tex.</w:t>
      </w:r>
    </w:p>
    <w:p w14:paraId="28ECC456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7BB93CD3" wp14:editId="0C5F67C9">
            <wp:extent cx="6120000" cy="451312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1_D_passo2_vs_passo3__gpt4mini_gra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1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D1C3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bloco1_table_11_D_passo2_vs_passo3 (gpt-4o-mini). Tabela editável em tabelas/bloco1_table_11_D_passo2_vs_passo3__gpt4mini.tex.</w:t>
      </w:r>
    </w:p>
    <w:p w14:paraId="6B5FFA5B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1D4A88" wp14:editId="55C12C4E">
            <wp:extent cx="6120000" cy="302696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1_D_passo2_vs_passo3__flashlite_gra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2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7110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bloco1_table_11_D_passo2_vs_passo3 (gemini-2.5-flash-lite). Tabela editável em tabelas/bloco1_table_11_D_passo2_vs_passo3__flashlite.tex.</w:t>
      </w:r>
    </w:p>
    <w:p w14:paraId="17426455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6ECD9190" wp14:editId="5F562A5C">
            <wp:extent cx="6120000" cy="252377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2_AD_por_passo__gpt4mini_gra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CB78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bloco1_table_12_AD_por_passo (gpt-4o-mini). Tabela editável em tabelas/bloco1_table_12_AD_por_passo__gpt4mini.tex.</w:t>
      </w:r>
    </w:p>
    <w:p w14:paraId="1DFDBC72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07A3FE97" wp14:editId="396AA14D">
            <wp:extent cx="6120000" cy="252377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2_AD_por_passo__flashlite_gra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32F0" w14:textId="77777777" w:rsidR="00D43607" w:rsidRPr="00BF33FE" w:rsidRDefault="00000000">
      <w:pPr>
        <w:spacing w:after="160"/>
        <w:jc w:val="center"/>
        <w:rPr>
          <w:lang w:val="pt-BR"/>
        </w:rPr>
      </w:pPr>
      <w:r>
        <w:rPr>
          <w:i/>
          <w:sz w:val="18"/>
        </w:rPr>
        <w:lastRenderedPageBreak/>
        <w:t xml:space="preserve">bloco1_table_12_AD_por_passo (gemini-2.5-flash-lite). </w:t>
      </w:r>
      <w:r w:rsidRPr="00BF33FE">
        <w:rPr>
          <w:i/>
          <w:sz w:val="18"/>
          <w:lang w:val="pt-BR"/>
        </w:rPr>
        <w:t>Tabela editável em tabelas/bloco1_table_12_AD_por_passo__flashlite.tex.</w:t>
      </w:r>
    </w:p>
    <w:p w14:paraId="0935ECA5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4ABAD486" wp14:editId="7C77F271">
            <wp:extent cx="6120000" cy="470284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04_AD_passos_2_a_5_curva__gpt4mini_colo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0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260B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bloco1_graphic_04_AD_passos_2_a_5_curva (gpt-4o-mini). Arquivo em figuras/.</w:t>
      </w:r>
    </w:p>
    <w:p w14:paraId="23F4655D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9CCA1F" wp14:editId="3A02BE7C">
            <wp:extent cx="6120000" cy="470284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04_AD_passos_2_a_5_curva__flashlite_colo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0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73E1" w14:textId="77777777" w:rsidR="00D43607" w:rsidRDefault="00000000">
      <w:pPr>
        <w:spacing w:after="160"/>
        <w:jc w:val="center"/>
      </w:pPr>
      <w:r>
        <w:rPr>
          <w:i/>
          <w:sz w:val="18"/>
        </w:rPr>
        <w:t>bloco1_graphic_04_AD_passos_2_a_5_curva (gemini-2.5-flash-lite). Arquivo em figuras/.</w:t>
      </w:r>
    </w:p>
    <w:p w14:paraId="7127696F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16526FDE" wp14:editId="739A62CC">
            <wp:extent cx="6120000" cy="260532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4_D_passo6_svm_seed42__gpt4mini_colo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0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BA58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bloco1_graphic_14_D_passo6_svm_seed42 (gpt-4o-mini). Arquivo em figuras/.</w:t>
      </w:r>
    </w:p>
    <w:p w14:paraId="206D6E8E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CD336F" wp14:editId="4F3ADE73">
            <wp:extent cx="6120000" cy="260532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4_D_passo6_svm_seed42__flashlite_colo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0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F3FC" w14:textId="77777777" w:rsidR="00D43607" w:rsidRPr="00BF33FE" w:rsidRDefault="00000000">
      <w:pPr>
        <w:spacing w:after="160"/>
        <w:jc w:val="center"/>
        <w:rPr>
          <w:lang w:val="pt-BR"/>
        </w:rPr>
      </w:pPr>
      <w:r>
        <w:rPr>
          <w:i/>
          <w:sz w:val="18"/>
        </w:rPr>
        <w:t xml:space="preserve">bloco1_graphic_14_D_passo6_svm_seed42 (gemini-2.5-flash-lite). </w:t>
      </w:r>
      <w:r w:rsidRPr="00BF33FE">
        <w:rPr>
          <w:i/>
          <w:sz w:val="18"/>
          <w:lang w:val="pt-BR"/>
        </w:rPr>
        <w:t>Arquivo em figuras/.</w:t>
      </w:r>
    </w:p>
    <w:p w14:paraId="543ADF71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b/>
          <w:lang w:val="pt-BR"/>
        </w:rPr>
        <w:t xml:space="preserve">V.5 </w:t>
      </w:r>
      <w:proofErr w:type="gramStart"/>
      <w:r w:rsidRPr="00BF33FE">
        <w:rPr>
          <w:b/>
          <w:lang w:val="pt-BR"/>
        </w:rPr>
        <w:t>-  Bloco</w:t>
      </w:r>
      <w:proofErr w:type="gramEnd"/>
      <w:r w:rsidRPr="00BF33FE">
        <w:rPr>
          <w:b/>
          <w:lang w:val="pt-BR"/>
        </w:rPr>
        <w:t xml:space="preserve"> 1 - Viés Semântico e de</w:t>
      </w:r>
      <w:r w:rsidRPr="00BF33FE">
        <w:rPr>
          <w:b/>
          <w:i/>
          <w:lang w:val="pt-BR"/>
        </w:rPr>
        <w:t xml:space="preserve"> Prompt</w:t>
      </w:r>
      <w:proofErr w:type="gramStart"/>
      <w:r w:rsidRPr="00BF33FE">
        <w:rPr>
          <w:b/>
          <w:lang w:val="pt-BR"/>
        </w:rPr>
        <w:t xml:space="preserve">   “</w:t>
      </w:r>
      <w:proofErr w:type="gramEnd"/>
      <w:r w:rsidRPr="00BF33FE">
        <w:rPr>
          <w:b/>
          <w:lang w:val="pt-BR"/>
        </w:rPr>
        <w:t xml:space="preserve">corrigir nomes peso/altura”. </w:t>
      </w:r>
    </w:p>
    <w:p w14:paraId="719AC42B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          </w:t>
      </w:r>
      <w:r w:rsidRPr="00BF33FE">
        <w:rPr>
          <w:lang w:val="pt-BR"/>
        </w:rPr>
        <w:t xml:space="preserve">A Tabela 6 mostra que o critério decisório do LLM no Problema A muda com a nomenclatura. Nomes de classes com conotação, </w:t>
      </w:r>
      <w:proofErr w:type="gramStart"/>
      <w:r w:rsidRPr="00BF33FE">
        <w:rPr>
          <w:lang w:val="pt-BR"/>
        </w:rPr>
        <w:t>Positivo/Negativo</w:t>
      </w:r>
      <w:proofErr w:type="gramEnd"/>
      <w:r w:rsidRPr="00BF33FE">
        <w:rPr>
          <w:lang w:val="pt-BR"/>
        </w:rPr>
        <w:t xml:space="preserve">, elevam a fidelidade a 99,3%, ao passo que a mera inversão de posição no nome das classes, A/B → B/A, reduz a fidelidade de 82,7% para 68,0%, evidenciando um viés de ordem. O efeito dos nomes de atributos, neste problema, é pequeno, altura/peso com 84,7% de fidelidade contra 82,7% de x1/x2. Já as variantes geométrica </w:t>
      </w:r>
      <w:proofErr w:type="gramStart"/>
      <w:r w:rsidRPr="00BF33FE">
        <w:rPr>
          <w:lang w:val="pt-BR"/>
        </w:rPr>
        <w:t>e  tabular</w:t>
      </w:r>
      <w:proofErr w:type="gramEnd"/>
      <w:r w:rsidRPr="00BF33FE">
        <w:rPr>
          <w:lang w:val="pt-BR"/>
        </w:rPr>
        <w:t xml:space="preserve"> de </w:t>
      </w:r>
      <w:r w:rsidRPr="00BF33FE">
        <w:rPr>
          <w:i/>
          <w:lang w:val="pt-BR"/>
        </w:rPr>
        <w:t>prompt</w:t>
      </w:r>
      <w:r w:rsidRPr="00BF33FE">
        <w:rPr>
          <w:lang w:val="pt-BR"/>
        </w:rPr>
        <w:t xml:space="preserve"> degradam a fidelidade, respectivamente para 68% e 64,7%, alertando que a forma de alimentação do </w:t>
      </w:r>
      <w:r w:rsidRPr="00BF33FE">
        <w:rPr>
          <w:i/>
          <w:lang w:val="pt-BR"/>
        </w:rPr>
        <w:t>prompt</w:t>
      </w:r>
      <w:r w:rsidRPr="00BF33FE">
        <w:rPr>
          <w:lang w:val="pt-BR"/>
        </w:rPr>
        <w:t xml:space="preserve"> confunde o modelo. </w:t>
      </w:r>
    </w:p>
    <w:p w14:paraId="5964A8D2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Tabela 6 - Efeito da nomenclatura e variante </w:t>
      </w:r>
      <w:proofErr w:type="gramStart"/>
      <w:r w:rsidRPr="00BF33FE">
        <w:rPr>
          <w:color w:val="FF0000"/>
          <w:lang w:val="pt-BR"/>
        </w:rPr>
        <w:t xml:space="preserve">de  </w:t>
      </w:r>
      <w:r w:rsidRPr="00BF33FE">
        <w:rPr>
          <w:i/>
          <w:color w:val="FF0000"/>
          <w:lang w:val="pt-BR"/>
        </w:rPr>
        <w:t>prompt</w:t>
      </w:r>
      <w:proofErr w:type="gramEnd"/>
      <w:r w:rsidRPr="00BF33FE">
        <w:rPr>
          <w:color w:val="FF0000"/>
          <w:lang w:val="pt-BR"/>
        </w:rPr>
        <w:t xml:space="preserve"> sobre a fidelidade. </w:t>
      </w:r>
    </w:p>
    <w:p w14:paraId="05AD5C3B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Nova Tabela 6 em três partes (nomes de classe, nomes de atributo, variantes de prompt), zero-shot e 10-shot, 3 sementes; nomes de atributo corrigidos (altura/peso é a variante semântica do A).</w:t>
      </w:r>
    </w:p>
    <w:p w14:paraId="66B7F209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2074B34D" wp14:editId="380F5C6D">
            <wp:extent cx="6120000" cy="345888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4_vies_nomes_classe__gpt4mini_gra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5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42B9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lastRenderedPageBreak/>
        <w:t>bloco1_table_14_vies_nomes_classe (gpt-4o-mini). Tabela editável em tabelas/bloco1_table_14_vies_nomes_classe__gpt4mini.tex.</w:t>
      </w:r>
    </w:p>
    <w:p w14:paraId="12858BED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40599811" wp14:editId="482B8F2E">
            <wp:extent cx="6120000" cy="447830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4_vies_nomes_classe__flashlite_gray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B8F9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bloco1_table_14_vies_nomes_classe (gemini-2.5-flash-lite). Tabela editável em tabelas/bloco1_table_14_vies_nomes_classe__flashlite.tex.</w:t>
      </w:r>
    </w:p>
    <w:p w14:paraId="7BA5F2EF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4A20AABB" wp14:editId="6242ABA9">
            <wp:extent cx="6120000" cy="325487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5_vies_nomes_atributo__gpt4mini_gra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A9CB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bloco1_table_15_vies_nomes_atributo (gpt-4o-mini). Tabela editável em tabelas/bloco1_table_15_vies_nomes_atributo__gpt4mini.tex.</w:t>
      </w:r>
    </w:p>
    <w:p w14:paraId="5F2FAB08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C06988" wp14:editId="1A9D58E8">
            <wp:extent cx="6120000" cy="325487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5_vies_nomes_atributo__flashlite_gra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4D63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bloco1_table_15_vies_nomes_atributo (gemini-2.5-flash-lite). Tabela editável em tabelas/bloco1_table_15_vies_nomes_atributo__flashlite.tex.</w:t>
      </w:r>
    </w:p>
    <w:p w14:paraId="0CC2B5FF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21686F3C" wp14:editId="3E80180E">
            <wp:extent cx="6120000" cy="443371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6_vies_variantes_prompt__gpt4mini_gra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A1C0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bloco1_table_16_vies_variantes_prompt (gpt-4o-mini). Tabela editável em tabelas/bloco1_table_16_vies_variantes_prompt__gpt4mini.tex.</w:t>
      </w:r>
    </w:p>
    <w:p w14:paraId="5965F95F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27A0F5" wp14:editId="3256C8F9">
            <wp:extent cx="6120000" cy="484572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6_vies_variantes_prompt__flashlite_gray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4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9B50" w14:textId="77777777" w:rsidR="00D43607" w:rsidRPr="00BF33FE" w:rsidRDefault="00000000">
      <w:pPr>
        <w:spacing w:after="160"/>
        <w:jc w:val="center"/>
        <w:rPr>
          <w:lang w:val="pt-BR"/>
        </w:rPr>
      </w:pPr>
      <w:r>
        <w:rPr>
          <w:i/>
          <w:sz w:val="18"/>
        </w:rPr>
        <w:t xml:space="preserve">bloco1_table_16_vies_variantes_prompt (gemini-2.5-flash-lite). </w:t>
      </w:r>
      <w:r w:rsidRPr="00BF33FE">
        <w:rPr>
          <w:i/>
          <w:sz w:val="18"/>
          <w:lang w:val="pt-BR"/>
        </w:rPr>
        <w:t>Tabela editável em tabelas/bloco1_table_16_vies_variantes_prompt__flashlite.tex.</w:t>
      </w:r>
    </w:p>
    <w:p w14:paraId="3C7F11D2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4668B67F" wp14:editId="3A2E0F43">
            <wp:extent cx="6120000" cy="234484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6_vies_nomes_classe__gpt4mini_colo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833F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bloco1_graphic_16_vies_nomes_classe (gpt-4o-mini). </w:t>
      </w:r>
      <w:r>
        <w:rPr>
          <w:i/>
          <w:sz w:val="18"/>
        </w:rPr>
        <w:t>Arquivo em figuras/.</w:t>
      </w:r>
    </w:p>
    <w:p w14:paraId="0D46FF8D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0C511D" wp14:editId="37907BDC">
            <wp:extent cx="6120000" cy="234484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6_vies_nomes_classe__flashlite_colo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7AD8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bloco1_graphic_16_vies_nomes_classe (gemini-2.5-flash-lite). Arquivo em figuras/.</w:t>
      </w:r>
    </w:p>
    <w:p w14:paraId="14639A45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3CEC74D9" wp14:editId="564B7F13">
            <wp:extent cx="6120000" cy="333325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5_vies_ordem_classes__gpt4mini_color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3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0ED3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bloco1_graphic_15_vies_ordem_classes (gpt-4o-mini). </w:t>
      </w:r>
      <w:r>
        <w:rPr>
          <w:i/>
          <w:sz w:val="18"/>
        </w:rPr>
        <w:t>Arquivo em figuras/.</w:t>
      </w:r>
    </w:p>
    <w:p w14:paraId="519F929D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56D85E" wp14:editId="03B7472C">
            <wp:extent cx="6120000" cy="332956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5_vies_ordem_classes__flashlite_color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2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6254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bloco1_graphic_15_vies_ordem_classes (gemini-2.5-flash-lite). Arquivo em figuras/.</w:t>
      </w:r>
    </w:p>
    <w:p w14:paraId="2F7133CB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29321F3A" wp14:editId="02E4CF69">
            <wp:extent cx="6120000" cy="202632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7_vies_nomes_atributo__gpt4mini_color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2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AF37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bloco1_graphic_17_vies_nomes_atributo (gpt-4o-mini). </w:t>
      </w:r>
      <w:r>
        <w:rPr>
          <w:i/>
          <w:sz w:val="18"/>
        </w:rPr>
        <w:t>Arquivo em figuras/.</w:t>
      </w:r>
    </w:p>
    <w:p w14:paraId="413A9ADC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1EF5B2BB" wp14:editId="52D683A1">
            <wp:extent cx="6120000" cy="2026324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7_vies_nomes_atributo__flashlite_color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2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C783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bloco1_graphic_17_vies_nomes_atributo (gemini-2.5-flash-lite). Arquivo em figuras/.</w:t>
      </w:r>
    </w:p>
    <w:p w14:paraId="29199B0C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   Já na Figura 3, além da fidelidade da métrica em relação ao problema A é apresentado, também, o efeito das variantes de </w:t>
      </w:r>
      <w:r w:rsidRPr="00BF33FE">
        <w:rPr>
          <w:i/>
          <w:lang w:val="pt-BR"/>
        </w:rPr>
        <w:t>prompt</w:t>
      </w:r>
      <w:r w:rsidRPr="00BF33FE">
        <w:rPr>
          <w:lang w:val="pt-BR"/>
        </w:rPr>
        <w:t xml:space="preserve"> sobre a consistência da métrica em relação aos </w:t>
      </w:r>
      <w:r w:rsidRPr="00BF33FE">
        <w:rPr>
          <w:lang w:val="pt-BR"/>
        </w:rPr>
        <w:lastRenderedPageBreak/>
        <w:t xml:space="preserve">problemas B e C. Novamente, a variante tabular </w:t>
      </w:r>
      <w:proofErr w:type="gramStart"/>
      <w:r w:rsidRPr="00BF33FE">
        <w:rPr>
          <w:lang w:val="pt-BR"/>
        </w:rPr>
        <w:t>diminui  a</w:t>
      </w:r>
      <w:proofErr w:type="gramEnd"/>
      <w:r w:rsidRPr="00BF33FE">
        <w:rPr>
          <w:lang w:val="pt-BR"/>
        </w:rPr>
        <w:t xml:space="preserve"> medição, alertando que a forma de alimentação interfere no critério inferido. </w:t>
      </w:r>
    </w:p>
    <w:p w14:paraId="565DE683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Figura 3 </w:t>
      </w:r>
      <w:proofErr w:type="gramStart"/>
      <w:r w:rsidRPr="00BF33FE">
        <w:rPr>
          <w:color w:val="FF0000"/>
          <w:lang w:val="pt-BR"/>
        </w:rPr>
        <w:t>-  Fidelidade</w:t>
      </w:r>
      <w:proofErr w:type="gramEnd"/>
      <w:r w:rsidRPr="00BF33FE">
        <w:rPr>
          <w:color w:val="FF0000"/>
          <w:lang w:val="pt-BR"/>
        </w:rPr>
        <w:t xml:space="preserve"> e consistência da métrica em relação a variantes de </w:t>
      </w:r>
      <w:r w:rsidRPr="00BF33FE">
        <w:rPr>
          <w:i/>
          <w:color w:val="FF0000"/>
          <w:lang w:val="pt-BR"/>
        </w:rPr>
        <w:t>prompt</w:t>
      </w:r>
      <w:r w:rsidRPr="00BF33FE">
        <w:rPr>
          <w:color w:val="FF0000"/>
          <w:lang w:val="pt-BR"/>
        </w:rPr>
        <w:t xml:space="preserve">. </w:t>
      </w:r>
    </w:p>
    <w:p w14:paraId="6B611EEE" w14:textId="77777777" w:rsidR="00D43607" w:rsidRDefault="00000000">
      <w:pPr>
        <w:spacing w:after="120"/>
      </w:pPr>
      <w:r>
        <w:rPr>
          <w:i/>
          <w:color w:val="1F4E9A"/>
          <w:sz w:val="20"/>
        </w:rPr>
        <w:t>Nota (George, 16/10/2026): Nova Figura 3.</w:t>
      </w:r>
    </w:p>
    <w:p w14:paraId="07EC8D85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0A84A436" wp14:editId="1D9C749A">
            <wp:extent cx="6120000" cy="184159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8_vies_variantes_prompt__gpt4mini_color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E0F0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bloco1_graphic_18_vies_variantes_prompt (gpt-4o-mini). </w:t>
      </w:r>
      <w:r>
        <w:rPr>
          <w:i/>
          <w:sz w:val="18"/>
        </w:rPr>
        <w:t>Arquivo em figuras/.</w:t>
      </w:r>
    </w:p>
    <w:p w14:paraId="5EAB24D0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1631E847" wp14:editId="13A8A557">
            <wp:extent cx="6120000" cy="1841599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8_vies_variantes_prompt__flashlite_color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204B" w14:textId="77777777" w:rsidR="00D43607" w:rsidRPr="00BF33FE" w:rsidRDefault="00000000">
      <w:pPr>
        <w:spacing w:after="160"/>
        <w:jc w:val="center"/>
        <w:rPr>
          <w:lang w:val="pt-BR"/>
        </w:rPr>
      </w:pPr>
      <w:r>
        <w:rPr>
          <w:i/>
          <w:sz w:val="18"/>
        </w:rPr>
        <w:t xml:space="preserve">bloco1_graphic_18_vies_variantes_prompt (gemini-2.5-flash-lite). </w:t>
      </w:r>
      <w:r w:rsidRPr="00BF33FE">
        <w:rPr>
          <w:i/>
          <w:sz w:val="18"/>
          <w:lang w:val="pt-BR"/>
        </w:rPr>
        <w:t>Arquivo em figuras/.</w:t>
      </w:r>
    </w:p>
    <w:p w14:paraId="0DD3CA32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“precisa explicar como é feita cada variante” </w:t>
      </w:r>
    </w:p>
    <w:p w14:paraId="110097B0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As quatro variantes estão descritas no Anexo A, com o texto real de cada enunciado.</w:t>
      </w:r>
    </w:p>
    <w:p w14:paraId="5EC80544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b/>
          <w:lang w:val="pt-BR"/>
        </w:rPr>
        <w:t xml:space="preserve">V.6 - Bloco 2 — LLM como </w:t>
      </w:r>
      <w:proofErr w:type="gramStart"/>
      <w:r w:rsidRPr="00BF33FE">
        <w:rPr>
          <w:b/>
          <w:lang w:val="pt-BR"/>
        </w:rPr>
        <w:t>Aprendiz ,</w:t>
      </w:r>
      <w:proofErr w:type="gramEnd"/>
      <w:r w:rsidRPr="00BF33FE">
        <w:rPr>
          <w:b/>
          <w:lang w:val="pt-BR"/>
        </w:rPr>
        <w:t xml:space="preserve"> Seleção de Exemplos (Problemas E) </w:t>
      </w:r>
    </w:p>
    <w:p w14:paraId="3A7EE2BC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 Sem a demonstração de exemplos, o LLM é praticamente incapaz de reproduzir o critério do especialista. A acurácia média, sobre as quatro formas de seleção de exemplos é de 61% </w:t>
      </w:r>
      <w:r w:rsidRPr="00BF33FE">
        <w:rPr>
          <w:color w:val="FF0000"/>
          <w:lang w:val="pt-BR"/>
        </w:rPr>
        <w:t>“estranho o valor se repetir”</w:t>
      </w:r>
      <w:r w:rsidRPr="00BF33FE">
        <w:rPr>
          <w:lang w:val="pt-BR"/>
        </w:rPr>
        <w:t xml:space="preserve">. A Tabela 7 apresenta </w:t>
      </w:r>
      <w:proofErr w:type="gramStart"/>
      <w:r w:rsidRPr="00BF33FE">
        <w:rPr>
          <w:lang w:val="pt-BR"/>
        </w:rPr>
        <w:t>a  variação</w:t>
      </w:r>
      <w:proofErr w:type="gramEnd"/>
      <w:r w:rsidRPr="00BF33FE">
        <w:rPr>
          <w:lang w:val="pt-BR"/>
        </w:rPr>
        <w:t xml:space="preserve"> do aprendizado para </w:t>
      </w:r>
      <w:proofErr w:type="gramStart"/>
      <w:r w:rsidRPr="00BF33FE">
        <w:rPr>
          <w:lang w:val="pt-BR"/>
        </w:rPr>
        <w:t>cada  forma</w:t>
      </w:r>
      <w:proofErr w:type="gramEnd"/>
      <w:r w:rsidRPr="00BF33FE">
        <w:rPr>
          <w:lang w:val="pt-BR"/>
        </w:rPr>
        <w:t xml:space="preserve"> de seleção considerando o aprendizado em </w:t>
      </w:r>
      <w:r w:rsidRPr="00BF33FE">
        <w:rPr>
          <w:i/>
          <w:lang w:val="pt-BR"/>
        </w:rPr>
        <w:t>zero-shot</w:t>
      </w:r>
      <w:r w:rsidRPr="00BF33FE">
        <w:rPr>
          <w:lang w:val="pt-BR"/>
        </w:rPr>
        <w:t xml:space="preserve"> e </w:t>
      </w:r>
      <w:r w:rsidRPr="00BF33FE">
        <w:rPr>
          <w:i/>
          <w:lang w:val="pt-BR"/>
        </w:rPr>
        <w:t>few-shot</w:t>
      </w:r>
      <w:r w:rsidRPr="00BF33FE">
        <w:rPr>
          <w:lang w:val="pt-BR"/>
        </w:rPr>
        <w:t xml:space="preserve"> para n ∈ {4, 10, 20, 40} para o </w:t>
      </w:r>
      <w:r w:rsidRPr="00BF33FE">
        <w:rPr>
          <w:color w:val="FF0000"/>
          <w:lang w:val="pt-BR"/>
        </w:rPr>
        <w:t xml:space="preserve">problema E. </w:t>
      </w:r>
      <w:r w:rsidRPr="00BF33FE">
        <w:rPr>
          <w:lang w:val="pt-BR"/>
        </w:rPr>
        <w:t xml:space="preserve"> </w:t>
      </w:r>
    </w:p>
    <w:p w14:paraId="30CD28C1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Explicação: em zero-shot não há exemplos, logo não há estratégia de seleção; é UMA coleta por (modelo, semente), repetida nas quatro linhas. Valores atuais (E1): 61,3 % (gpt-4o-mini) e 54,4 % (gemini-2.5-flash-lite).</w:t>
      </w:r>
    </w:p>
    <w:p w14:paraId="49A14184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7DBC143" wp14:editId="54920C31">
            <wp:extent cx="6120000" cy="22469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4_E_passo2_vs_passo3__gpt4mini_gray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30C8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bloco2_table_04_E_passo2_vs_passo3 (gpt-4o-mini). Tabela editável em tabelas/bloco2_table_04_E_passo2_vs_passo3__gpt4mini.tex.</w:t>
      </w:r>
    </w:p>
    <w:p w14:paraId="276B3B9B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01EAA060" wp14:editId="21173DEC">
            <wp:extent cx="6120000" cy="22469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4_E_passo2_vs_passo3__flashlite_gra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5FB5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bloco2_table_04_E_passo2_vs_passo3 (gemini-2.5-flash-lite). Tabela editável em tabelas/bloco2_table_04_E_passo2_vs_passo3__flashlite.tex.</w:t>
      </w:r>
    </w:p>
    <w:p w14:paraId="6F9677A5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Observando os resultados de acurácia é possível afirmar que a hipótese H4 deve ser refutada. A hipótese a </w:t>
      </w:r>
      <w:r w:rsidRPr="00BF33FE">
        <w:rPr>
          <w:i/>
          <w:lang w:val="pt-BR"/>
        </w:rPr>
        <w:t xml:space="preserve">priori </w:t>
      </w:r>
      <w:r w:rsidRPr="00BF33FE">
        <w:rPr>
          <w:lang w:val="pt-BR"/>
        </w:rPr>
        <w:t xml:space="preserve">de que a seleção na demonstração de exemplos difíceis ensina melhor que as outras formas não se confirmam nos experimentos realizados, particularmente em relação ao </w:t>
      </w:r>
      <w:r w:rsidRPr="00BF33FE">
        <w:rPr>
          <w:color w:val="FF0000"/>
          <w:lang w:val="pt-BR"/>
        </w:rPr>
        <w:t xml:space="preserve">problema E. </w:t>
      </w:r>
      <w:r w:rsidRPr="00BF33FE">
        <w:rPr>
          <w:lang w:val="pt-BR"/>
        </w:rPr>
        <w:t xml:space="preserve">Na média dos resultados em </w:t>
      </w:r>
      <w:r w:rsidRPr="00BF33FE">
        <w:rPr>
          <w:i/>
          <w:lang w:val="pt-BR"/>
        </w:rPr>
        <w:t>few-</w:t>
      </w:r>
      <w:proofErr w:type="gramStart"/>
      <w:r w:rsidRPr="00BF33FE">
        <w:rPr>
          <w:i/>
          <w:lang w:val="pt-BR"/>
        </w:rPr>
        <w:t>shot</w:t>
      </w:r>
      <w:r w:rsidRPr="00BF33FE">
        <w:rPr>
          <w:lang w:val="pt-BR"/>
        </w:rPr>
        <w:t xml:space="preserve"> ,</w:t>
      </w:r>
      <w:proofErr w:type="gramEnd"/>
      <w:r w:rsidRPr="00BF33FE">
        <w:rPr>
          <w:lang w:val="pt-BR"/>
        </w:rPr>
        <w:t xml:space="preserve"> a ordem </w:t>
      </w:r>
      <w:proofErr w:type="gramStart"/>
      <w:r w:rsidRPr="00BF33FE">
        <w:rPr>
          <w:lang w:val="pt-BR"/>
        </w:rPr>
        <w:t>é Aleatória</w:t>
      </w:r>
      <w:proofErr w:type="gramEnd"/>
      <w:r w:rsidRPr="00BF33FE">
        <w:rPr>
          <w:lang w:val="pt-BR"/>
        </w:rPr>
        <w:t xml:space="preserve"> (90,3%) &gt; Mista (88,0%) &gt; Fácil (81,1%) &gt; Difícil (75,1%), demonstrando que a estratégia “’Difícil” e a pior. A interpretação dos </w:t>
      </w:r>
      <w:proofErr w:type="gramStart"/>
      <w:r w:rsidRPr="00BF33FE">
        <w:rPr>
          <w:lang w:val="pt-BR"/>
        </w:rPr>
        <w:t>resultados  é</w:t>
      </w:r>
      <w:proofErr w:type="gramEnd"/>
      <w:r w:rsidRPr="00BF33FE">
        <w:rPr>
          <w:lang w:val="pt-BR"/>
        </w:rPr>
        <w:t xml:space="preserve"> coerente com o estudo de Min et al., 2022.  Com poucos exemplos o LLM precisa de âncoras prototípicas, entretanto, com muitos exemplos, a informação sobre a geometria da fronteira formada pelos exemplos difíceis supera o </w:t>
      </w:r>
      <w:r w:rsidRPr="00BF33FE">
        <w:rPr>
          <w:color w:val="FF0000"/>
          <w:lang w:val="pt-BR"/>
        </w:rPr>
        <w:t>ruído</w:t>
      </w:r>
      <w:r w:rsidRPr="00BF33FE">
        <w:rPr>
          <w:lang w:val="pt-BR"/>
        </w:rPr>
        <w:t xml:space="preserve">. Este padrão se repete no modelo gemini-2.5-flash-lite na média dos resultados em </w:t>
      </w:r>
      <w:r w:rsidRPr="00BF33FE">
        <w:rPr>
          <w:i/>
          <w:lang w:val="pt-BR"/>
        </w:rPr>
        <w:t>few-shot</w:t>
      </w:r>
      <w:r w:rsidRPr="00BF33FE">
        <w:rPr>
          <w:lang w:val="pt-BR"/>
        </w:rPr>
        <w:t xml:space="preserve">, </w:t>
      </w:r>
      <w:proofErr w:type="gramStart"/>
      <w:r w:rsidRPr="00BF33FE">
        <w:rPr>
          <w:lang w:val="pt-BR"/>
        </w:rPr>
        <w:t>reportando  Fácil</w:t>
      </w:r>
      <w:proofErr w:type="gramEnd"/>
      <w:r w:rsidRPr="00BF33FE">
        <w:rPr>
          <w:lang w:val="pt-BR"/>
        </w:rPr>
        <w:t xml:space="preserve"> (93,5</w:t>
      </w:r>
      <w:proofErr w:type="gramStart"/>
      <w:r w:rsidRPr="00BF33FE">
        <w:rPr>
          <w:lang w:val="pt-BR"/>
        </w:rPr>
        <w:t>)  versus</w:t>
      </w:r>
      <w:proofErr w:type="gramEnd"/>
      <w:r w:rsidRPr="00BF33FE">
        <w:rPr>
          <w:lang w:val="pt-BR"/>
        </w:rPr>
        <w:t xml:space="preserve"> Difícil (78,1%), reforçando a refutação da hipótese H4 nos dois modelos. </w:t>
      </w:r>
    </w:p>
    <w:p w14:paraId="7A78ED6C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Figura 4: Bloco 2 - Curva de aprendizado por estratégia de seleção de exemplos.  </w:t>
      </w:r>
    </w:p>
    <w:p w14:paraId="0C394B70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Novas Tabela 7 (E1 = [0,3; 1,5]; E2 e E3 na pasta tabelas/) e Figura 4. H4 refutada: E1, média dos k &gt; 0, gpt-4o-mini aleatória 89,9 &gt; fácil 88,1 &gt; mista 86,7 &gt; difícil 77,7 %; Gemini fácil 93,2 &gt; aleatória 92,9 &gt; mista 91,1 &gt; difícil 72,4 %.</w:t>
      </w:r>
    </w:p>
    <w:p w14:paraId="0D0FBD44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AF3F50" wp14:editId="451C897F">
            <wp:extent cx="6120000" cy="2399503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1_E1_passo3_estrategia_x_k__gpt4mini_gray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884F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bloco2_table_01_E1_passo3_estrategia_x_k (gpt-4o-mini). Tabela editável em tabelas/bloco2_table_01_E1_passo3_estrategia_x_k__gpt4mini.tex.</w:t>
      </w:r>
    </w:p>
    <w:p w14:paraId="3A6617CA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72D3B822" wp14:editId="3F4BD8E0">
            <wp:extent cx="6120000" cy="241809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1_E1_passo3_estrategia_x_k__flashlite_gray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1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7918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bloco2_table_01_E1_passo3_estrategia_x_k (gemini-2.5-flash-lite). Tabela editável em tabelas/bloco2_table_01_E1_passo3_estrategia_x_k__flashlite.tex.</w:t>
      </w:r>
    </w:p>
    <w:p w14:paraId="42519052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5BCBF233" wp14:editId="3A176CCA">
            <wp:extent cx="6120000" cy="238576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5_E_passo3_H4__gpt4mini_gray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8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6458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bloco2_table_05_E_passo3_H4 (gpt-4o-mini). Tabela editável em tabelas/bloco2_table_05_E_passo3_H4__gpt4mini.tex.</w:t>
      </w:r>
    </w:p>
    <w:p w14:paraId="6588538A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B54831" wp14:editId="589F4C3A">
            <wp:extent cx="6120000" cy="2385763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5_E_passo3_H4__flashlite_gray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8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D197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bloco2_table_05_E_passo3_H4 (gemini-2.5-flash-lite). Tabela editável em tabelas/bloco2_table_05_E_passo3_H4__flashlite.tex.</w:t>
      </w:r>
    </w:p>
    <w:p w14:paraId="3FEA5C61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723C3166" wp14:editId="0A3FF837">
            <wp:extent cx="6120000" cy="1691263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graphic_03_E1_passo3_curva__gpt4mini_color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9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DCDE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bloco2_graphic_03_E1_passo3_curva (gpt-4o-mini). </w:t>
      </w:r>
      <w:r>
        <w:rPr>
          <w:i/>
          <w:sz w:val="18"/>
        </w:rPr>
        <w:t>Arquivo em figuras/.</w:t>
      </w:r>
    </w:p>
    <w:p w14:paraId="5FB3EC24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53220782" wp14:editId="5B86E289">
            <wp:extent cx="6120000" cy="1691263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graphic_03_E1_passo3_curva__flashlite_color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9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0376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bloco2_graphic_03_E1_passo3_curva (gemini-2.5-flash-lite). </w:t>
      </w:r>
      <w:r>
        <w:rPr>
          <w:i/>
          <w:sz w:val="18"/>
        </w:rPr>
        <w:t>Arquivo em figuras/.</w:t>
      </w:r>
    </w:p>
    <w:p w14:paraId="34CC8C4D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60AD9994" wp14:editId="7EE9AD9C">
            <wp:extent cx="6120000" cy="1519236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graphic_04_E1_passo3_estrategias__gpt4mini_color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1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35EC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bloco2_graphic_04_E1_passo3_estrategias (gpt-4o-mini). </w:t>
      </w:r>
      <w:r>
        <w:rPr>
          <w:i/>
          <w:sz w:val="18"/>
        </w:rPr>
        <w:t>Arquivo em figuras/.</w:t>
      </w:r>
    </w:p>
    <w:p w14:paraId="7C34714D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B63A9F" wp14:editId="1AF3D6D5">
            <wp:extent cx="6120000" cy="1519236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graphic_04_E1_passo3_estrategias__flashlite_color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1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9D9F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bloco2_graphic_04_E1_passo3_estrategias (gemini-2.5-flash-lite). Arquivo em figuras/.</w:t>
      </w:r>
    </w:p>
    <w:p w14:paraId="240A9FF9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b/>
          <w:lang w:val="pt-BR"/>
        </w:rPr>
        <w:t xml:space="preserve">V.7 – Bloco 2 – Comparação com Classificadores </w:t>
      </w:r>
      <w:r w:rsidRPr="00BF33FE">
        <w:rPr>
          <w:b/>
          <w:i/>
          <w:lang w:val="pt-BR"/>
        </w:rPr>
        <w:t xml:space="preserve">Baselines </w:t>
      </w:r>
      <w:r w:rsidRPr="00BF33FE">
        <w:rPr>
          <w:b/>
          <w:lang w:val="pt-BR"/>
        </w:rPr>
        <w:t>(problema E e F)</w:t>
      </w:r>
      <w:r w:rsidRPr="00BF33FE">
        <w:rPr>
          <w:lang w:val="pt-BR"/>
        </w:rPr>
        <w:t xml:space="preserve"> </w:t>
      </w:r>
    </w:p>
    <w:p w14:paraId="46A7EAAD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 O LLM não supera classificadores clássicos nas tarefas relacionadas ao problema E linearmente separável. A Tabela 8 compara a acurácia do </w:t>
      </w:r>
      <w:proofErr w:type="gramStart"/>
      <w:r w:rsidRPr="00BF33FE">
        <w:rPr>
          <w:lang w:val="pt-BR"/>
        </w:rPr>
        <w:t>LLM  aos</w:t>
      </w:r>
      <w:proofErr w:type="gramEnd"/>
      <w:r w:rsidRPr="00BF33FE">
        <w:rPr>
          <w:lang w:val="pt-BR"/>
        </w:rPr>
        <w:t xml:space="preserve"> métodos k-</w:t>
      </w:r>
      <w:proofErr w:type="gramStart"/>
      <w:r w:rsidRPr="00BF33FE">
        <w:rPr>
          <w:lang w:val="pt-BR"/>
        </w:rPr>
        <w:t>NN,  Regressão</w:t>
      </w:r>
      <w:proofErr w:type="gramEnd"/>
      <w:r w:rsidRPr="00BF33FE">
        <w:rPr>
          <w:lang w:val="pt-BR"/>
        </w:rPr>
        <w:t xml:space="preserve"> Logística e SVM com </w:t>
      </w:r>
      <w:r w:rsidRPr="00BF33FE">
        <w:rPr>
          <w:i/>
          <w:lang w:val="pt-BR"/>
        </w:rPr>
        <w:t>kernel</w:t>
      </w:r>
      <w:r w:rsidRPr="00BF33FE">
        <w:rPr>
          <w:lang w:val="pt-BR"/>
        </w:rPr>
        <w:t xml:space="preserve"> RBF. Todos os classificadores são treinados nos mesmos 40 exemplos demonstrados no </w:t>
      </w:r>
      <w:r w:rsidRPr="00BF33FE">
        <w:rPr>
          <w:i/>
          <w:lang w:val="pt-BR"/>
        </w:rPr>
        <w:t>few-shot</w:t>
      </w:r>
      <w:r w:rsidRPr="00BF33FE">
        <w:rPr>
          <w:lang w:val="pt-BR"/>
        </w:rPr>
        <w:t xml:space="preserve">, tendo como tarefas as </w:t>
      </w:r>
      <w:proofErr w:type="gramStart"/>
      <w:r w:rsidRPr="00BF33FE">
        <w:rPr>
          <w:lang w:val="pt-BR"/>
        </w:rPr>
        <w:t>variantes  P</w:t>
      </w:r>
      <w:proofErr w:type="gramEnd"/>
      <w:r w:rsidRPr="00BF33FE">
        <w:rPr>
          <w:lang w:val="pt-BR"/>
        </w:rPr>
        <w:t xml:space="preserve">3 e P4 do Problema E, descritas na Tabela 3. Analisando o resultado de acurácia, observa-se que todos os métodos ficam com resultados muitos próximos, com o LLM </w:t>
      </w:r>
    </w:p>
    <w:p w14:paraId="32E2C9D0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>apresentando a melhor acurácia e superando a Regressão Logística na variante P</w:t>
      </w:r>
      <w:proofErr w:type="gramStart"/>
      <w:r w:rsidRPr="00BF33FE">
        <w:rPr>
          <w:lang w:val="pt-BR"/>
        </w:rPr>
        <w:t>3  mas</w:t>
      </w:r>
      <w:proofErr w:type="gramEnd"/>
      <w:r w:rsidRPr="00BF33FE">
        <w:rPr>
          <w:lang w:val="pt-BR"/>
        </w:rPr>
        <w:t xml:space="preserve"> perdendo para Regressão Logística na variante P4.  </w:t>
      </w:r>
    </w:p>
    <w:p w14:paraId="4164F7AB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Tabela 8 - Bloco 2 - LLM (40-shot) </w:t>
      </w:r>
      <w:proofErr w:type="gramStart"/>
      <w:r w:rsidRPr="00BF33FE">
        <w:rPr>
          <w:color w:val="FF0000"/>
          <w:lang w:val="pt-BR"/>
        </w:rPr>
        <w:t xml:space="preserve">versus  </w:t>
      </w:r>
      <w:r w:rsidRPr="00BF33FE">
        <w:rPr>
          <w:i/>
          <w:color w:val="FF0000"/>
          <w:lang w:val="pt-BR"/>
        </w:rPr>
        <w:t>baselines</w:t>
      </w:r>
      <w:proofErr w:type="gramEnd"/>
      <w:r w:rsidRPr="00BF33FE">
        <w:rPr>
          <w:color w:val="FF0000"/>
          <w:lang w:val="pt-BR"/>
        </w:rPr>
        <w:t xml:space="preserve"> . </w:t>
      </w:r>
    </w:p>
    <w:p w14:paraId="597E436C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Nova Tabela 8: classificadores treinados nos MESMOS exemplos mostrados ao LLM (estratégia mista, 3 sorteios); E1, E2 e E3.</w:t>
      </w:r>
    </w:p>
    <w:p w14:paraId="5BED5A14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17856087" wp14:editId="72D4E8E4">
            <wp:extent cx="6120000" cy="3778336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6_E_passo6_baselines__gpt4mini_gray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7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94EC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bloco2_table_06_E_passo6_baselines (gpt-4o-mini). Tabela editável em tabelas/bloco2_table_06_E_passo6_baselines__gpt4mini.tex.</w:t>
      </w:r>
    </w:p>
    <w:p w14:paraId="5A4EEB8A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F76877" wp14:editId="6A6F7DD0">
            <wp:extent cx="6120000" cy="3778336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6_E_passo6_baselines__flashlite_gra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7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E3C1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bloco2_table_06_E_passo6_baselines (gemini-2.5-flash-lite). Tabela editável em tabelas/bloco2_table_06_E_passo6_baselines__flashlite.tex.</w:t>
      </w:r>
    </w:p>
    <w:p w14:paraId="706415B0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523A73A5" wp14:editId="27736E0A">
            <wp:extent cx="6120000" cy="1859578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graphic_05_E1_passo6_baselines__gpt4mini_color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F214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bloco2_graphic_05_E1_passo6_baselines (gpt-4o-mini). </w:t>
      </w:r>
      <w:r>
        <w:rPr>
          <w:i/>
          <w:sz w:val="18"/>
        </w:rPr>
        <w:t>Arquivo em figuras/.</w:t>
      </w:r>
    </w:p>
    <w:p w14:paraId="1B73CDBF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12513B18" wp14:editId="5154C9CE">
            <wp:extent cx="6120000" cy="1859578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graphic_05_E1_passo6_baselines__flashlite_color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E21E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bloco2_graphic_05_E1_passo6_baselines (gemini-2.5-flash-lite). Arquivo em figuras/.</w:t>
      </w:r>
    </w:p>
    <w:p w14:paraId="1DF7688D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lastRenderedPageBreak/>
        <w:t xml:space="preserve">          </w:t>
      </w:r>
      <w:r w:rsidRPr="00BF33FE">
        <w:rPr>
          <w:lang w:val="pt-BR"/>
        </w:rPr>
        <w:t xml:space="preserve">Por outro lado, em uma tarefa não linear relativa ao Problema F da Meia Lua, o Aprendizado em Contexto em </w:t>
      </w:r>
      <w:r w:rsidRPr="00BF33FE">
        <w:rPr>
          <w:i/>
          <w:lang w:val="pt-BR"/>
        </w:rPr>
        <w:t>zero-shot</w:t>
      </w:r>
      <w:r w:rsidRPr="00BF33FE">
        <w:rPr>
          <w:lang w:val="pt-BR"/>
        </w:rPr>
        <w:t xml:space="preserve"> do modelo gpt-4o-mini colapsa em duas das três sementes (123 e 7), atribuindo um único rótulo a todos os 105 pontos no tempo de teste.   Na semente 42 o modelo executa, mas o desempenho é fraco. A acurácia parte de 53,3% em </w:t>
      </w:r>
      <w:r w:rsidRPr="00BF33FE">
        <w:rPr>
          <w:i/>
          <w:lang w:val="pt-BR"/>
        </w:rPr>
        <w:t>zero-shot</w:t>
      </w:r>
      <w:r w:rsidRPr="00BF33FE">
        <w:rPr>
          <w:lang w:val="pt-BR"/>
        </w:rPr>
        <w:t xml:space="preserve"> e satura em ≈ 68% com 40-shot, ficando muito abaixo do teto atingido nos problemas lineares. O gemini-2.5-flash-lite, por contraste, não colapsa em nenhuma semente, o que mostra que o colapso é uma fragilidade específica do modelo e da semente. A Figura 6 ilustra a execução do modelo gpt-4o-mini com a semente 42 apresentando o seu esquema de rotulação e a fronteira de decisão em comparação com o modelo SVM com </w:t>
      </w:r>
      <w:r w:rsidRPr="00BF33FE">
        <w:rPr>
          <w:i/>
          <w:lang w:val="pt-BR"/>
        </w:rPr>
        <w:t>kernel</w:t>
      </w:r>
      <w:r w:rsidRPr="00BF33FE">
        <w:rPr>
          <w:lang w:val="pt-BR"/>
        </w:rPr>
        <w:t xml:space="preserve"> RBF treinado com o conjunto de rótulos verdadeiros.  </w:t>
      </w:r>
    </w:p>
    <w:p w14:paraId="37729FEC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Figura 6 - Problema F (Meia-Lua, seed 42, gpt-4o-mini): superfície de separação do </w:t>
      </w:r>
    </w:p>
    <w:p w14:paraId="436DEB23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SVM RBF treinado no </w:t>
      </w:r>
      <w:r w:rsidRPr="00BF33FE">
        <w:rPr>
          <w:i/>
          <w:color w:val="FF0000"/>
          <w:lang w:val="pt-BR"/>
        </w:rPr>
        <w:t xml:space="preserve">ground </w:t>
      </w:r>
      <w:proofErr w:type="gramStart"/>
      <w:r w:rsidRPr="00BF33FE">
        <w:rPr>
          <w:i/>
          <w:color w:val="FF0000"/>
          <w:lang w:val="pt-BR"/>
        </w:rPr>
        <w:t>truth</w:t>
      </w:r>
      <w:r w:rsidRPr="00BF33FE">
        <w:rPr>
          <w:color w:val="FF0000"/>
          <w:lang w:val="pt-BR"/>
        </w:rPr>
        <w:t xml:space="preserve">  versus</w:t>
      </w:r>
      <w:proofErr w:type="gramEnd"/>
      <w:r w:rsidRPr="00BF33FE">
        <w:rPr>
          <w:color w:val="FF0000"/>
          <w:lang w:val="pt-BR"/>
        </w:rPr>
        <w:t xml:space="preserve"> zero-shot do LLM. </w:t>
      </w:r>
    </w:p>
    <w:p w14:paraId="6AE285B7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Nota (George, 16/10/2026): Mudou: nesta execução o gpt-4o-mini colapsa em zero-shot nas 3 sementes da meia-lua (não só em 123 e 7); o painel dele registra o colapso e a figura com fronteira é a do Gemini. A tabela traz o Problema F (divisão 70/30) com k ∈ {0, 4, 10, 20, 40}: os números de V.7 (53,3 % → 68 %) precisam ser substituídos. A tabela nova (bloco1_table_19) traz os números da figura: acurácia do SVM RBF treinado no rótulo real, fidelidade e acurácia do SVM treinado nos rótulos do LLM e a métrica diagonal, por semente.</w:t>
      </w:r>
    </w:p>
    <w:p w14:paraId="0F309BD2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3CCEC59E" wp14:editId="638019CF">
            <wp:extent cx="6120000" cy="2605326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4_D_passo6_svm_seed42__gpt4mini_colo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0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6EC6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bloco1_graphic_14_D_passo6_svm_seed42 (gpt-4o-mini). Arquivo em figuras/.</w:t>
      </w:r>
    </w:p>
    <w:p w14:paraId="7B649790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446B0B1E" wp14:editId="59964D79">
            <wp:extent cx="6120000" cy="2605326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graphic_14_D_passo6_svm_seed42__flashlite_colo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0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7642" w14:textId="77777777" w:rsidR="00D43607" w:rsidRDefault="00000000">
      <w:pPr>
        <w:spacing w:after="160"/>
        <w:jc w:val="center"/>
      </w:pPr>
      <w:r>
        <w:rPr>
          <w:i/>
          <w:sz w:val="18"/>
        </w:rPr>
        <w:lastRenderedPageBreak/>
        <w:t>bloco1_graphic_14_D_passo6_svm_seed42 (gemini-2.5-flash-lite). Arquivo em figuras/.</w:t>
      </w:r>
    </w:p>
    <w:p w14:paraId="6820A10F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7626F10C" wp14:editId="4EFA4E3F">
            <wp:extent cx="6120000" cy="2428377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9_D_passo6_svm__gpt4mini_gray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2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A98B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bloco1_table_19_D_passo6_svm (gpt-4o-mini). Tabela editável em tabelas/bloco1_table_19_D_passo6_svm__gpt4mini.tex.</w:t>
      </w:r>
    </w:p>
    <w:p w14:paraId="27A82552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7398AE82" wp14:editId="436BB972">
            <wp:extent cx="6120000" cy="236619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9_D_passo6_svm__flashlite_gray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7CDF" w14:textId="77777777" w:rsidR="00D43607" w:rsidRPr="00BF33FE" w:rsidRDefault="00000000">
      <w:pPr>
        <w:spacing w:after="160"/>
        <w:jc w:val="center"/>
        <w:rPr>
          <w:lang w:val="pt-BR"/>
        </w:rPr>
      </w:pPr>
      <w:r>
        <w:rPr>
          <w:i/>
          <w:sz w:val="18"/>
        </w:rPr>
        <w:t xml:space="preserve">bloco1_table_19_D_passo6_svm (gemini-2.5-flash-lite). </w:t>
      </w:r>
      <w:r w:rsidRPr="00BF33FE">
        <w:rPr>
          <w:i/>
          <w:sz w:val="18"/>
          <w:lang w:val="pt-BR"/>
        </w:rPr>
        <w:t>Tabela editável em tabelas/bloco1_table_19_D_passo6_svm__flashlite.tex.</w:t>
      </w:r>
    </w:p>
    <w:p w14:paraId="0C3F7F29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16B62CCC" wp14:editId="65E1548A">
            <wp:extent cx="6120000" cy="309926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10_F_passo3_k__gpt4mini_gray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FD04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lastRenderedPageBreak/>
        <w:t>bloco2_table_10_F_passo3_k (gpt-4o-mini). Tabela editável em tabelas/bloco2_table_10_F_passo3_k__gpt4mini.tex.</w:t>
      </w:r>
    </w:p>
    <w:p w14:paraId="7CE07A56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10752873" wp14:editId="799D6FFB">
            <wp:extent cx="6120000" cy="309926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10_F_passo3_k__flashlite_gra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270F" w14:textId="77777777" w:rsidR="00D43607" w:rsidRPr="00BF33FE" w:rsidRDefault="00000000">
      <w:pPr>
        <w:spacing w:after="160"/>
        <w:jc w:val="center"/>
        <w:rPr>
          <w:lang w:val="pt-BR"/>
        </w:rPr>
      </w:pPr>
      <w:r>
        <w:rPr>
          <w:i/>
          <w:sz w:val="18"/>
        </w:rPr>
        <w:t xml:space="preserve">bloco2_table_10_F_passo3_k (gemini-2.5-flash-lite). </w:t>
      </w:r>
      <w:r w:rsidRPr="00BF33FE">
        <w:rPr>
          <w:i/>
          <w:sz w:val="18"/>
          <w:lang w:val="pt-BR"/>
        </w:rPr>
        <w:t>Tabela editável em tabelas/bloco2_table_10_F_passo3_k__flashlite.tex.</w:t>
      </w:r>
    </w:p>
    <w:p w14:paraId="156140FF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  Um teste-oráculo que ajusta a métrica diagonal diretamente ao </w:t>
      </w:r>
      <w:r w:rsidRPr="00BF33FE">
        <w:rPr>
          <w:i/>
          <w:lang w:val="pt-BR"/>
        </w:rPr>
        <w:t>ground truth</w:t>
      </w:r>
      <w:r w:rsidRPr="00BF33FE">
        <w:rPr>
          <w:lang w:val="pt-BR"/>
        </w:rPr>
        <w:t xml:space="preserve"> do problema Meia-Lua </w:t>
      </w:r>
      <w:proofErr w:type="gramStart"/>
      <w:r w:rsidRPr="00BF33FE">
        <w:rPr>
          <w:lang w:val="pt-BR"/>
        </w:rPr>
        <w:t>atinge  86</w:t>
      </w:r>
      <w:proofErr w:type="gramEnd"/>
      <w:r w:rsidRPr="00BF33FE">
        <w:rPr>
          <w:lang w:val="pt-BR"/>
        </w:rPr>
        <w:t xml:space="preserve">,7% de acurácia no treinamento, sendo </w:t>
      </w:r>
      <w:proofErr w:type="gramStart"/>
      <w:r w:rsidRPr="00BF33FE">
        <w:rPr>
          <w:lang w:val="pt-BR"/>
        </w:rPr>
        <w:t>que  as</w:t>
      </w:r>
      <w:proofErr w:type="gramEnd"/>
      <w:r w:rsidRPr="00BF33FE">
        <w:rPr>
          <w:lang w:val="pt-BR"/>
        </w:rPr>
        <w:t xml:space="preserve"> projeções em R</w:t>
      </w:r>
      <w:r w:rsidRPr="00BF33FE">
        <w:rPr>
          <w:sz w:val="16"/>
          <w:lang w:val="pt-BR"/>
        </w:rPr>
        <w:t>3</w:t>
      </w:r>
      <w:r w:rsidRPr="00BF33FE">
        <w:rPr>
          <w:lang w:val="pt-BR"/>
        </w:rPr>
        <w:t xml:space="preserve"> e R</w:t>
      </w:r>
      <w:r w:rsidRPr="00BF33FE">
        <w:rPr>
          <w:sz w:val="16"/>
          <w:lang w:val="pt-BR"/>
        </w:rPr>
        <w:t>4</w:t>
      </w:r>
      <w:r w:rsidRPr="00BF33FE">
        <w:rPr>
          <w:lang w:val="pt-BR"/>
        </w:rPr>
        <w:t xml:space="preserve"> não melhoram significativamente este valor. O limite, portanto, é estrutural. A fronteira de decisão na forma de uma curvatura em “S” exigiria uma métrica mais ampla envolvendo uma matriz completa de parâmetros.  </w:t>
      </w:r>
    </w:p>
    <w:p w14:paraId="4F07223F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lang w:val="pt-BR"/>
        </w:rPr>
        <w:t xml:space="preserve">            Na Figura 7 - direita é apresentado uma análise do viés relativo à ordem de demonstração dos exemplos. As alternativas de ordem são: troca de classes, </w:t>
      </w:r>
      <w:r w:rsidRPr="00BF33FE">
        <w:rPr>
          <w:i/>
          <w:lang w:val="pt-BR"/>
        </w:rPr>
        <w:t>shuffled</w:t>
      </w:r>
      <w:r w:rsidRPr="00BF33FE">
        <w:rPr>
          <w:lang w:val="pt-BR"/>
        </w:rPr>
        <w:t xml:space="preserve"> e alternada. Verifica-se que a variação da acurácia em </w:t>
      </w:r>
      <w:r w:rsidRPr="00BF33FE">
        <w:rPr>
          <w:i/>
          <w:lang w:val="pt-BR"/>
        </w:rPr>
        <w:t>few-</w:t>
      </w:r>
      <w:proofErr w:type="gramStart"/>
      <w:r w:rsidRPr="00BF33FE">
        <w:rPr>
          <w:i/>
          <w:lang w:val="pt-BR"/>
        </w:rPr>
        <w:t>shot</w:t>
      </w:r>
      <w:r w:rsidRPr="00BF33FE">
        <w:rPr>
          <w:lang w:val="pt-BR"/>
        </w:rPr>
        <w:t xml:space="preserve">  para</w:t>
      </w:r>
      <w:proofErr w:type="gramEnd"/>
      <w:r w:rsidRPr="00BF33FE">
        <w:rPr>
          <w:lang w:val="pt-BR"/>
        </w:rPr>
        <w:t xml:space="preserve"> n ∈ {4, 10, 20} é muito pequena. Na Figura 7 – esquerda é apresentado o viés relacionado ao número de exemplos, considerando 3 exemplos difíceis e um número crescente de exemplos fáceis. Verifica-se que, inicialmente, ocorre um aumento da acurácia, mas este aumento se estabiliza caracterizando uma saturação.  </w:t>
      </w:r>
    </w:p>
    <w:p w14:paraId="5FB999C9" w14:textId="77777777" w:rsidR="00D43607" w:rsidRPr="00BF33FE" w:rsidRDefault="00000000">
      <w:pPr>
        <w:spacing w:after="120"/>
        <w:rPr>
          <w:lang w:val="pt-BR"/>
        </w:rPr>
      </w:pPr>
      <w:r w:rsidRPr="00BF33FE">
        <w:rPr>
          <w:color w:val="FF0000"/>
          <w:lang w:val="pt-BR"/>
        </w:rPr>
        <w:t xml:space="preserve">Figura 7 - Esquerda: experimento de diluição (acrescentar exemplos fáceis a três exemplos difíceis melhora de forma limitada a acurácia. Direita: viés de ordem (as quatro ordenações diferem por poucos pontos percentuais). </w:t>
      </w:r>
    </w:p>
    <w:p w14:paraId="6E4D981F" w14:textId="555752FB" w:rsidR="00D43607" w:rsidRPr="00BF33FE" w:rsidRDefault="00000000">
      <w:pPr>
        <w:spacing w:after="120"/>
        <w:rPr>
          <w:lang w:val="pt-BR"/>
        </w:rPr>
      </w:pPr>
      <w:r w:rsidRPr="00BF33FE">
        <w:rPr>
          <w:i/>
          <w:color w:val="1F4E9A"/>
          <w:sz w:val="20"/>
          <w:lang w:val="pt-BR"/>
        </w:rPr>
        <w:t>Nova Figura 7 e tabelas: são QUATRO exemplos difíceis fixos (não três) mais 0, 2, 4, 10, 16 e 20 fáceis; ordenações classe 0 primeiro, classe 1 primeiro, embaralhada e alternada, k ∈ {4, 10, 20}.</w:t>
      </w:r>
    </w:p>
    <w:p w14:paraId="31D1D0E1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DDF6D5" wp14:editId="09530C98">
            <wp:extent cx="6120000" cy="2175022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graphic_06_E1_passo4_diluicao__gpt4mini_color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05B4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bloco2_graphic_06_E1_passo4_diluicao (gpt-4o-mini). </w:t>
      </w:r>
      <w:r>
        <w:rPr>
          <w:i/>
          <w:sz w:val="18"/>
        </w:rPr>
        <w:t>Arquivo em figuras/.</w:t>
      </w:r>
    </w:p>
    <w:p w14:paraId="14B2AC8D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5216D412" wp14:editId="50D2A0DD">
            <wp:extent cx="6120000" cy="2175022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graphic_06_E1_passo4_diluicao__flashlite_color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4EC1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bloco2_graphic_06_E1_passo4_diluicao (gemini-2.5-flash-lite). Arquivo em figuras/.</w:t>
      </w:r>
    </w:p>
    <w:p w14:paraId="78E3F80F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3B720E76" wp14:editId="21A185FB">
            <wp:extent cx="6120000" cy="202176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graphic_07_E1_passo5_ordem__gpt4mini_color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4F42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bloco2_graphic_07_E1_passo5_ordem (gpt-4o-mini). </w:t>
      </w:r>
      <w:r>
        <w:rPr>
          <w:i/>
          <w:sz w:val="18"/>
        </w:rPr>
        <w:t>Arquivo em figuras/.</w:t>
      </w:r>
    </w:p>
    <w:p w14:paraId="72DD81E5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9DC21A" wp14:editId="5B2C4A11">
            <wp:extent cx="6120000" cy="202176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graphic_07_E1_passo5_ordem__flashlite_color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361D" w14:textId="77777777" w:rsidR="00D43607" w:rsidRDefault="00000000">
      <w:pPr>
        <w:spacing w:after="160"/>
        <w:jc w:val="center"/>
      </w:pPr>
      <w:r w:rsidRPr="00BF33FE">
        <w:rPr>
          <w:i/>
          <w:sz w:val="18"/>
          <w:lang w:val="pt-BR"/>
        </w:rPr>
        <w:t xml:space="preserve">bloco2_graphic_07_E1_passo5_ordem (gemini-2.5-flash-lite). </w:t>
      </w:r>
      <w:r>
        <w:rPr>
          <w:i/>
          <w:sz w:val="18"/>
        </w:rPr>
        <w:t>Arquivo em figuras/.</w:t>
      </w:r>
    </w:p>
    <w:p w14:paraId="79A1BD0A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4D225A39" wp14:editId="39EC13B3">
            <wp:extent cx="6120000" cy="59400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7_E1_passo4_diluicao__gpt4mini_gray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25EA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bloco2_table_07_E1_passo4_diluicao (gpt-4o-mini). Tabela editável em tabelas/bloco2_table_07_E1_passo4_diluicao__gpt4mini.tex.</w:t>
      </w:r>
    </w:p>
    <w:p w14:paraId="01615076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BC8F72" wp14:editId="4CD7E4F3">
            <wp:extent cx="6120000" cy="59400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7_E1_passo4_diluicao__flashlite_gray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792A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bloco2_table_07_E1_passo4_diluicao (gemini-2.5-flash-lite). Tabela editável em tabelas/bloco2_table_07_E1_passo4_diluicao__flashlite.tex.</w:t>
      </w:r>
    </w:p>
    <w:p w14:paraId="162CFFE0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7724A2" wp14:editId="22C512FA">
            <wp:extent cx="6120000" cy="4001046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8_E1_passo5_ordem__gpt4mini_gray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0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FB85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bloco2_table_08_E1_passo5_ordem (gpt-4o-mini). Tabela editável em tabelas/bloco2_table_08_E1_passo5_ordem__gpt4mini.tex.</w:t>
      </w:r>
    </w:p>
    <w:p w14:paraId="3E9DF5EB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7D75B62A" wp14:editId="27DA760D">
            <wp:extent cx="6120000" cy="4308326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8_E1_passo5_ordem__flashlite_gray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0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1D60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bloco2_table_08_E1_passo5_ordem (gemini-2.5-flash-lite). Tabela editável em tabelas/bloco2_table_08_E1_passo5_ordem__flashlite.tex.</w:t>
      </w:r>
    </w:p>
    <w:p w14:paraId="32A3C005" w14:textId="77777777" w:rsidR="00D43607" w:rsidRPr="00BF33FE" w:rsidRDefault="00000000">
      <w:pPr>
        <w:rPr>
          <w:lang w:val="pt-BR"/>
        </w:rPr>
      </w:pPr>
      <w:r w:rsidRPr="00BF33FE">
        <w:rPr>
          <w:lang w:val="pt-BR"/>
        </w:rPr>
        <w:lastRenderedPageBreak/>
        <w:br w:type="page"/>
      </w:r>
    </w:p>
    <w:p w14:paraId="4F0A58FB" w14:textId="77777777" w:rsidR="00D43607" w:rsidRPr="00BF33FE" w:rsidRDefault="00000000">
      <w:pPr>
        <w:rPr>
          <w:lang w:val="pt-BR"/>
        </w:rPr>
      </w:pPr>
      <w:r w:rsidRPr="00BF33FE">
        <w:rPr>
          <w:b/>
          <w:sz w:val="26"/>
          <w:lang w:val="pt-BR"/>
        </w:rPr>
        <w:lastRenderedPageBreak/>
        <w:t>Anexo A: as quatro variantes de prompt</w:t>
      </w:r>
    </w:p>
    <w:p w14:paraId="5B0474DE" w14:textId="77777777" w:rsidR="00D43607" w:rsidRPr="00BF33FE" w:rsidRDefault="00000000">
      <w:pPr>
        <w:rPr>
          <w:lang w:val="pt-BR"/>
        </w:rPr>
      </w:pPr>
      <w:r w:rsidRPr="00BF33FE">
        <w:rPr>
          <w:sz w:val="20"/>
          <w:lang w:val="pt-BR"/>
        </w:rPr>
        <w:t>Todas recebem o mesmo ponto e os mesmos exemplos; muda só a forma do enunciado. Exemplo com o ponto (1,25; −0,5), classes A e B e, no few-shot, dois exemplos.</w:t>
      </w:r>
    </w:p>
    <w:p w14:paraId="550440C3" w14:textId="77777777" w:rsidR="00D43607" w:rsidRPr="00BF33FE" w:rsidRDefault="00000000">
      <w:pPr>
        <w:rPr>
          <w:lang w:val="pt-BR"/>
        </w:rPr>
      </w:pPr>
      <w:r w:rsidRPr="00BF33FE">
        <w:rPr>
          <w:b/>
          <w:sz w:val="22"/>
          <w:lang w:val="pt-BR"/>
        </w:rPr>
        <w:t>Padrão: enunciado direto, o ponto com seus atributos e a pergunta pela classe.</w:t>
      </w:r>
    </w:p>
    <w:p w14:paraId="1F356A0F" w14:textId="77777777" w:rsidR="00D43607" w:rsidRDefault="00000000">
      <w:r w:rsidRPr="00BF33FE">
        <w:rPr>
          <w:i/>
          <w:sz w:val="18"/>
          <w:lang w:val="pt-BR"/>
        </w:rPr>
        <w:t xml:space="preserve">Mensagem de sistema: You are a classifier. </w:t>
      </w:r>
      <w:r>
        <w:rPr>
          <w:i/>
          <w:sz w:val="18"/>
        </w:rPr>
        <w:t>Respond only with the class label.</w:t>
      </w:r>
    </w:p>
    <w:p w14:paraId="5F328688" w14:textId="77777777" w:rsidR="00D43607" w:rsidRDefault="00000000">
      <w:r>
        <w:rPr>
          <w:b/>
          <w:sz w:val="18"/>
        </w:rPr>
        <w:t>Zero-shot:</w:t>
      </w:r>
    </w:p>
    <w:p w14:paraId="305FFB61" w14:textId="77777777" w:rsidR="00D43607" w:rsidRDefault="00000000">
      <w:pPr>
        <w:spacing w:after="120"/>
      </w:pPr>
      <w:r>
        <w:rPr>
          <w:rFonts w:ascii="Consolas" w:hAnsi="Consolas"/>
          <w:sz w:val="17"/>
        </w:rPr>
        <w:t>You are a binary classifier for 2D points.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Classify the given point as Class A or Class B.</w:t>
      </w:r>
      <w:r>
        <w:rPr>
          <w:rFonts w:ascii="Consolas" w:hAnsi="Consolas"/>
          <w:sz w:val="17"/>
        </w:rPr>
        <w:br/>
        <w:t>Answer ONLY with "A" or "B", nothing else.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Point to classify:</w:t>
      </w:r>
      <w:r>
        <w:rPr>
          <w:rFonts w:ascii="Consolas" w:hAnsi="Consolas"/>
          <w:sz w:val="17"/>
        </w:rPr>
        <w:br/>
        <w:t>x1 = 1.2500</w:t>
      </w:r>
      <w:r>
        <w:rPr>
          <w:rFonts w:ascii="Consolas" w:hAnsi="Consolas"/>
          <w:sz w:val="17"/>
        </w:rPr>
        <w:br/>
        <w:t>x2 = -0.5000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Your classification:</w:t>
      </w:r>
    </w:p>
    <w:p w14:paraId="6D3B8842" w14:textId="77777777" w:rsidR="00D43607" w:rsidRDefault="00000000">
      <w:r>
        <w:rPr>
          <w:b/>
          <w:sz w:val="18"/>
        </w:rPr>
        <w:t>Few-shot (2 exemplos):</w:t>
      </w:r>
    </w:p>
    <w:p w14:paraId="1FE74BE2" w14:textId="77777777" w:rsidR="00D43607" w:rsidRPr="00BF33FE" w:rsidRDefault="00000000">
      <w:pPr>
        <w:spacing w:after="120"/>
        <w:rPr>
          <w:lang w:val="pt-BR"/>
        </w:rPr>
      </w:pPr>
      <w:r>
        <w:rPr>
          <w:rFonts w:ascii="Consolas" w:hAnsi="Consolas"/>
          <w:sz w:val="17"/>
        </w:rPr>
        <w:t>You are a binary classifier for 2D points.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Learn the classification pattern from the examples below, then classify the new point.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Examples:</w:t>
      </w:r>
      <w:r>
        <w:rPr>
          <w:rFonts w:ascii="Consolas" w:hAnsi="Consolas"/>
          <w:sz w:val="17"/>
        </w:rPr>
        <w:br/>
        <w:t xml:space="preserve">  x1 = -2.1000, x2 = 0.3000 -&gt; A</w:t>
      </w:r>
      <w:r>
        <w:rPr>
          <w:rFonts w:ascii="Consolas" w:hAnsi="Consolas"/>
          <w:sz w:val="17"/>
        </w:rPr>
        <w:br/>
        <w:t xml:space="preserve">  x1 = 1.9000, x2 = -0.2000 -&gt; 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Answer ONLY with "A" or "B", nothing else.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 w:rsidRPr="00BF33FE">
        <w:rPr>
          <w:rFonts w:ascii="Consolas" w:hAnsi="Consolas"/>
          <w:sz w:val="17"/>
          <w:lang w:val="pt-BR"/>
        </w:rPr>
        <w:t>Point to classify:</w:t>
      </w:r>
      <w:r w:rsidRPr="00BF33FE">
        <w:rPr>
          <w:rFonts w:ascii="Consolas" w:hAnsi="Consolas"/>
          <w:sz w:val="17"/>
          <w:lang w:val="pt-BR"/>
        </w:rPr>
        <w:br/>
        <w:t>x1 = 1.2500</w:t>
      </w:r>
      <w:r w:rsidRPr="00BF33FE">
        <w:rPr>
          <w:rFonts w:ascii="Consolas" w:hAnsi="Consolas"/>
          <w:sz w:val="17"/>
          <w:lang w:val="pt-BR"/>
        </w:rPr>
        <w:br/>
        <w:t>x2 = -0.5000</w:t>
      </w:r>
      <w:r w:rsidRPr="00BF33FE">
        <w:rPr>
          <w:rFonts w:ascii="Consolas" w:hAnsi="Consolas"/>
          <w:sz w:val="17"/>
          <w:lang w:val="pt-BR"/>
        </w:rPr>
        <w:br/>
      </w:r>
      <w:r w:rsidRPr="00BF33FE">
        <w:rPr>
          <w:rFonts w:ascii="Consolas" w:hAnsi="Consolas"/>
          <w:sz w:val="17"/>
          <w:lang w:val="pt-BR"/>
        </w:rPr>
        <w:br/>
        <w:t>Your classification:</w:t>
      </w:r>
    </w:p>
    <w:p w14:paraId="0756D2FB" w14:textId="77777777" w:rsidR="00D43607" w:rsidRPr="00BF33FE" w:rsidRDefault="00000000">
      <w:pPr>
        <w:rPr>
          <w:lang w:val="pt-BR"/>
        </w:rPr>
      </w:pPr>
      <w:r w:rsidRPr="00BF33FE">
        <w:rPr>
          <w:b/>
          <w:sz w:val="22"/>
          <w:lang w:val="pt-BR"/>
        </w:rPr>
        <w:t>Geométrico: o enunciado descreve o ponto como posição num plano cartesiano e pede a classe pela proximidade espacial.</w:t>
      </w:r>
    </w:p>
    <w:p w14:paraId="28E88B4D" w14:textId="77777777" w:rsidR="00D43607" w:rsidRDefault="00000000">
      <w:r>
        <w:rPr>
          <w:i/>
          <w:sz w:val="18"/>
        </w:rPr>
        <w:t>Mensagem de sistema: You are a geometric classifier analyzing point positions in metric space. Respond only with the class label.</w:t>
      </w:r>
    </w:p>
    <w:p w14:paraId="7C34D193" w14:textId="77777777" w:rsidR="00D43607" w:rsidRDefault="00000000">
      <w:r>
        <w:rPr>
          <w:b/>
          <w:sz w:val="18"/>
        </w:rPr>
        <w:t>Zero-shot:</w:t>
      </w:r>
    </w:p>
    <w:p w14:paraId="1158F4FC" w14:textId="77777777" w:rsidR="00D43607" w:rsidRDefault="00000000">
      <w:pPr>
        <w:spacing w:after="120"/>
      </w:pPr>
      <w:r>
        <w:rPr>
          <w:rFonts w:ascii="Consolas" w:hAnsi="Consolas"/>
          <w:sz w:val="17"/>
        </w:rPr>
        <w:t>You are a binary classifier for 2D points in Euclidean space.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Points exist in a 2D metric space. Classify the given point based on spatial proximity to cluster centers.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Classify as Class A or Class B.</w:t>
      </w:r>
      <w:r>
        <w:rPr>
          <w:rFonts w:ascii="Consolas" w:hAnsi="Consolas"/>
          <w:sz w:val="17"/>
        </w:rPr>
        <w:br/>
        <w:t>Answer ONLY with "A" or "B", nothing else.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Point to classify:</w:t>
      </w:r>
      <w:r>
        <w:rPr>
          <w:rFonts w:ascii="Consolas" w:hAnsi="Consolas"/>
          <w:sz w:val="17"/>
        </w:rPr>
        <w:br/>
        <w:t>x1 = 1.2500</w:t>
      </w:r>
      <w:r>
        <w:rPr>
          <w:rFonts w:ascii="Consolas" w:hAnsi="Consolas"/>
          <w:sz w:val="17"/>
        </w:rPr>
        <w:br/>
        <w:t>x2 = -0.5000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Your classification:</w:t>
      </w:r>
    </w:p>
    <w:p w14:paraId="1CBB0F56" w14:textId="77777777" w:rsidR="00D43607" w:rsidRDefault="00000000">
      <w:r>
        <w:rPr>
          <w:b/>
          <w:sz w:val="18"/>
        </w:rPr>
        <w:t>Few-shot (2 exemplos):</w:t>
      </w:r>
    </w:p>
    <w:p w14:paraId="4F481B07" w14:textId="77777777" w:rsidR="00D43607" w:rsidRPr="00BF33FE" w:rsidRDefault="00000000">
      <w:pPr>
        <w:spacing w:after="120"/>
        <w:rPr>
          <w:lang w:val="pt-BR"/>
        </w:rPr>
      </w:pPr>
      <w:r>
        <w:rPr>
          <w:rFonts w:ascii="Consolas" w:hAnsi="Consolas"/>
          <w:sz w:val="17"/>
        </w:rPr>
        <w:lastRenderedPageBreak/>
        <w:t>You are a binary classifier for 2D points in Euclidean space.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Points exist in a 2D metric space. Learn the classification pattern from the examples below based on spatial proximity, then classify the new point.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Examples:</w:t>
      </w:r>
      <w:r>
        <w:rPr>
          <w:rFonts w:ascii="Consolas" w:hAnsi="Consolas"/>
          <w:sz w:val="17"/>
        </w:rPr>
        <w:br/>
        <w:t xml:space="preserve">  x1 = -2.1000, x2 = 0.3000 -&gt; A</w:t>
      </w:r>
      <w:r>
        <w:rPr>
          <w:rFonts w:ascii="Consolas" w:hAnsi="Consolas"/>
          <w:sz w:val="17"/>
        </w:rPr>
        <w:br/>
        <w:t xml:space="preserve">  x1 = 1.9000, x2 = -0.2000 -&gt; 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Answer ONLY with "A" or "B", nothing else.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 w:rsidRPr="00BF33FE">
        <w:rPr>
          <w:rFonts w:ascii="Consolas" w:hAnsi="Consolas"/>
          <w:sz w:val="17"/>
          <w:lang w:val="pt-BR"/>
        </w:rPr>
        <w:t>Point to classify:</w:t>
      </w:r>
      <w:r w:rsidRPr="00BF33FE">
        <w:rPr>
          <w:rFonts w:ascii="Consolas" w:hAnsi="Consolas"/>
          <w:sz w:val="17"/>
          <w:lang w:val="pt-BR"/>
        </w:rPr>
        <w:br/>
        <w:t>x1 = 1.2500</w:t>
      </w:r>
      <w:r w:rsidRPr="00BF33FE">
        <w:rPr>
          <w:rFonts w:ascii="Consolas" w:hAnsi="Consolas"/>
          <w:sz w:val="17"/>
          <w:lang w:val="pt-BR"/>
        </w:rPr>
        <w:br/>
        <w:t>x2 = -0.5000</w:t>
      </w:r>
      <w:r w:rsidRPr="00BF33FE">
        <w:rPr>
          <w:rFonts w:ascii="Consolas" w:hAnsi="Consolas"/>
          <w:sz w:val="17"/>
          <w:lang w:val="pt-BR"/>
        </w:rPr>
        <w:br/>
      </w:r>
      <w:r w:rsidRPr="00BF33FE">
        <w:rPr>
          <w:rFonts w:ascii="Consolas" w:hAnsi="Consolas"/>
          <w:sz w:val="17"/>
          <w:lang w:val="pt-BR"/>
        </w:rPr>
        <w:br/>
        <w:t>Your classification:</w:t>
      </w:r>
    </w:p>
    <w:p w14:paraId="1C41ABA5" w14:textId="77777777" w:rsidR="00D43607" w:rsidRPr="00BF33FE" w:rsidRDefault="00000000">
      <w:pPr>
        <w:rPr>
          <w:lang w:val="pt-BR"/>
        </w:rPr>
      </w:pPr>
      <w:r w:rsidRPr="00BF33FE">
        <w:rPr>
          <w:b/>
          <w:sz w:val="22"/>
          <w:lang w:val="pt-BR"/>
        </w:rPr>
        <w:t>Chain-of-thought (cot): pede ao modelo raciocinar passo a passo antes do rótulo; o rótulo é lido do fim da resposta.</w:t>
      </w:r>
    </w:p>
    <w:p w14:paraId="1E629317" w14:textId="77777777" w:rsidR="00D43607" w:rsidRDefault="00000000">
      <w:r w:rsidRPr="00BF33FE">
        <w:rPr>
          <w:i/>
          <w:sz w:val="18"/>
          <w:lang w:val="pt-BR"/>
        </w:rPr>
        <w:t xml:space="preserve">Mensagem de sistema: You are a classifier. </w:t>
      </w:r>
      <w:r>
        <w:rPr>
          <w:i/>
          <w:sz w:val="18"/>
        </w:rPr>
        <w:t>Think step by step, then give your final answer on the last line as just the class label.</w:t>
      </w:r>
    </w:p>
    <w:p w14:paraId="46B18B08" w14:textId="77777777" w:rsidR="00D43607" w:rsidRDefault="00000000">
      <w:r>
        <w:rPr>
          <w:b/>
          <w:sz w:val="18"/>
        </w:rPr>
        <w:t>Zero-shot:</w:t>
      </w:r>
    </w:p>
    <w:p w14:paraId="242F9C28" w14:textId="77777777" w:rsidR="00D43607" w:rsidRDefault="00000000">
      <w:pPr>
        <w:spacing w:after="120"/>
      </w:pPr>
      <w:r>
        <w:rPr>
          <w:rFonts w:ascii="Consolas" w:hAnsi="Consolas"/>
          <w:sz w:val="17"/>
        </w:rPr>
        <w:t>You are a binary classifier for 2D points.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Classify the given point as Class A or Class B.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Point to classify:</w:t>
      </w:r>
      <w:r>
        <w:rPr>
          <w:rFonts w:ascii="Consolas" w:hAnsi="Consolas"/>
          <w:sz w:val="17"/>
        </w:rPr>
        <w:br/>
        <w:t>x1 = 1.2500</w:t>
      </w:r>
      <w:r>
        <w:rPr>
          <w:rFonts w:ascii="Consolas" w:hAnsi="Consolas"/>
          <w:sz w:val="17"/>
        </w:rPr>
        <w:br/>
        <w:t>x2 = -0.5000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Think step by step about which class this point belongs to, then state your final classification ("A" or "B") on the last line.</w:t>
      </w:r>
    </w:p>
    <w:p w14:paraId="518673BC" w14:textId="77777777" w:rsidR="00D43607" w:rsidRDefault="00000000">
      <w:r>
        <w:rPr>
          <w:b/>
          <w:sz w:val="18"/>
        </w:rPr>
        <w:t>Few-shot (2 exemplos):</w:t>
      </w:r>
    </w:p>
    <w:p w14:paraId="2E12DEE5" w14:textId="77777777" w:rsidR="00D43607" w:rsidRDefault="00000000">
      <w:pPr>
        <w:spacing w:after="120"/>
      </w:pPr>
      <w:r>
        <w:rPr>
          <w:rFonts w:ascii="Consolas" w:hAnsi="Consolas"/>
          <w:sz w:val="17"/>
        </w:rPr>
        <w:t>You are a binary classifier for 2D points.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Learn the classification pattern from the examples below, then classify the new point.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Examples:</w:t>
      </w:r>
      <w:r>
        <w:rPr>
          <w:rFonts w:ascii="Consolas" w:hAnsi="Consolas"/>
          <w:sz w:val="17"/>
        </w:rPr>
        <w:br/>
        <w:t xml:space="preserve">  x1 = -2.1000, x2 = 0.3000 -&gt; A</w:t>
      </w:r>
      <w:r>
        <w:rPr>
          <w:rFonts w:ascii="Consolas" w:hAnsi="Consolas"/>
          <w:sz w:val="17"/>
        </w:rPr>
        <w:br/>
        <w:t xml:space="preserve">  x1 = 1.9000, x2 = -0.2000 -&gt; 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Point to classify:</w:t>
      </w:r>
      <w:r>
        <w:rPr>
          <w:rFonts w:ascii="Consolas" w:hAnsi="Consolas"/>
          <w:sz w:val="17"/>
        </w:rPr>
        <w:br/>
        <w:t>x1 = 1.2500</w:t>
      </w:r>
      <w:r>
        <w:rPr>
          <w:rFonts w:ascii="Consolas" w:hAnsi="Consolas"/>
          <w:sz w:val="17"/>
        </w:rPr>
        <w:br/>
        <w:t>x2 = -0.5000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Think step by step about which class this point belongs to based on the examples, then state your final classification ("A" or "B") on the last line.</w:t>
      </w:r>
    </w:p>
    <w:p w14:paraId="24FDCABD" w14:textId="77777777" w:rsidR="00D43607" w:rsidRPr="00BF33FE" w:rsidRDefault="00000000">
      <w:pPr>
        <w:rPr>
          <w:lang w:val="pt-BR"/>
        </w:rPr>
      </w:pPr>
      <w:r w:rsidRPr="00BF33FE">
        <w:rPr>
          <w:b/>
          <w:sz w:val="22"/>
          <w:lang w:val="pt-BR"/>
        </w:rPr>
        <w:t>Tabular: os atributos do ponto (e dos exemplos, quando há) são apresentados numa tabela em markdown.</w:t>
      </w:r>
    </w:p>
    <w:p w14:paraId="37577C71" w14:textId="77777777" w:rsidR="00D43607" w:rsidRDefault="00000000">
      <w:r w:rsidRPr="00BF33FE">
        <w:rPr>
          <w:i/>
          <w:sz w:val="18"/>
          <w:lang w:val="pt-BR"/>
        </w:rPr>
        <w:t xml:space="preserve">Mensagem de sistema: You are a classifier. </w:t>
      </w:r>
      <w:r>
        <w:rPr>
          <w:i/>
          <w:sz w:val="18"/>
        </w:rPr>
        <w:t>Respond only with the class label.</w:t>
      </w:r>
    </w:p>
    <w:p w14:paraId="324DD557" w14:textId="77777777" w:rsidR="00D43607" w:rsidRDefault="00000000">
      <w:r>
        <w:rPr>
          <w:b/>
          <w:sz w:val="18"/>
        </w:rPr>
        <w:t>Zero-shot:</w:t>
      </w:r>
    </w:p>
    <w:p w14:paraId="6EFE3FB9" w14:textId="77777777" w:rsidR="00D43607" w:rsidRDefault="00000000">
      <w:pPr>
        <w:spacing w:after="120"/>
      </w:pPr>
      <w:r>
        <w:rPr>
          <w:rFonts w:ascii="Consolas" w:hAnsi="Consolas"/>
          <w:sz w:val="17"/>
        </w:rPr>
        <w:t>You are a binary classifier for 2D points.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Classify the given point as Class A or Class B.</w:t>
      </w:r>
      <w:r>
        <w:rPr>
          <w:rFonts w:ascii="Consolas" w:hAnsi="Consolas"/>
          <w:sz w:val="17"/>
        </w:rPr>
        <w:br/>
        <w:t>Answer ONLY with "A" or "B", nothing else.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Point to classify:</w:t>
      </w:r>
      <w:r>
        <w:rPr>
          <w:rFonts w:ascii="Consolas" w:hAnsi="Consolas"/>
          <w:sz w:val="17"/>
        </w:rPr>
        <w:br/>
        <w:t>| Feature | Value |</w:t>
      </w:r>
      <w:r>
        <w:rPr>
          <w:rFonts w:ascii="Consolas" w:hAnsi="Consolas"/>
          <w:sz w:val="17"/>
        </w:rPr>
        <w:br/>
        <w:t>|---------|-------|</w:t>
      </w:r>
      <w:r>
        <w:rPr>
          <w:rFonts w:ascii="Consolas" w:hAnsi="Consolas"/>
          <w:sz w:val="17"/>
        </w:rPr>
        <w:br/>
        <w:t>| x1 | 1.2500 |</w:t>
      </w:r>
      <w:r>
        <w:rPr>
          <w:rFonts w:ascii="Consolas" w:hAnsi="Consolas"/>
          <w:sz w:val="17"/>
        </w:rPr>
        <w:br/>
        <w:t>| x2 | -0.5000 |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Your classification:</w:t>
      </w:r>
    </w:p>
    <w:p w14:paraId="2ADF833C" w14:textId="77777777" w:rsidR="00D43607" w:rsidRDefault="00000000">
      <w:r>
        <w:rPr>
          <w:b/>
          <w:sz w:val="18"/>
        </w:rPr>
        <w:t>Few-shot (2 exemplos):</w:t>
      </w:r>
    </w:p>
    <w:p w14:paraId="5BBA6558" w14:textId="77777777" w:rsidR="00D43607" w:rsidRPr="00BF33FE" w:rsidRDefault="00000000">
      <w:pPr>
        <w:spacing w:after="120"/>
        <w:rPr>
          <w:lang w:val="pt-BR"/>
        </w:rPr>
      </w:pPr>
      <w:r>
        <w:rPr>
          <w:rFonts w:ascii="Consolas" w:hAnsi="Consolas"/>
          <w:sz w:val="17"/>
        </w:rPr>
        <w:t>You are a binary classifier for 2D points.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Learn the classification pattern from the examples below, then classify the new point.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Examples:</w:t>
      </w:r>
      <w:r>
        <w:rPr>
          <w:rFonts w:ascii="Consolas" w:hAnsi="Consolas"/>
          <w:sz w:val="17"/>
        </w:rPr>
        <w:br/>
        <w:t>| x1 | x2 | Class |</w:t>
      </w:r>
      <w:r>
        <w:rPr>
          <w:rFonts w:ascii="Consolas" w:hAnsi="Consolas"/>
          <w:sz w:val="17"/>
        </w:rPr>
        <w:br/>
        <w:t>|---------|---------|-------|</w:t>
      </w:r>
      <w:r>
        <w:rPr>
          <w:rFonts w:ascii="Consolas" w:hAnsi="Consolas"/>
          <w:sz w:val="17"/>
        </w:rPr>
        <w:br/>
        <w:t>| -2.1000 | 0.3000 | A |</w:t>
      </w:r>
      <w:r>
        <w:rPr>
          <w:rFonts w:ascii="Consolas" w:hAnsi="Consolas"/>
          <w:sz w:val="17"/>
        </w:rPr>
        <w:br/>
        <w:t>| 1.9000 | -0.2000 | B |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Answer ONLY with "A" or "B", nothing else.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 w:rsidRPr="00BF33FE">
        <w:rPr>
          <w:rFonts w:ascii="Consolas" w:hAnsi="Consolas"/>
          <w:sz w:val="17"/>
          <w:lang w:val="pt-BR"/>
        </w:rPr>
        <w:t>Point to classify:</w:t>
      </w:r>
      <w:r w:rsidRPr="00BF33FE">
        <w:rPr>
          <w:rFonts w:ascii="Consolas" w:hAnsi="Consolas"/>
          <w:sz w:val="17"/>
          <w:lang w:val="pt-BR"/>
        </w:rPr>
        <w:br/>
        <w:t>| Feature | Value |</w:t>
      </w:r>
      <w:r w:rsidRPr="00BF33FE">
        <w:rPr>
          <w:rFonts w:ascii="Consolas" w:hAnsi="Consolas"/>
          <w:sz w:val="17"/>
          <w:lang w:val="pt-BR"/>
        </w:rPr>
        <w:br/>
        <w:t>|---------|-------|</w:t>
      </w:r>
      <w:r w:rsidRPr="00BF33FE">
        <w:rPr>
          <w:rFonts w:ascii="Consolas" w:hAnsi="Consolas"/>
          <w:sz w:val="17"/>
          <w:lang w:val="pt-BR"/>
        </w:rPr>
        <w:br/>
        <w:t>| x1 | 1.2500 |</w:t>
      </w:r>
      <w:r w:rsidRPr="00BF33FE">
        <w:rPr>
          <w:rFonts w:ascii="Consolas" w:hAnsi="Consolas"/>
          <w:sz w:val="17"/>
          <w:lang w:val="pt-BR"/>
        </w:rPr>
        <w:br/>
        <w:t>| x2 | -0.5000 |</w:t>
      </w:r>
      <w:r w:rsidRPr="00BF33FE">
        <w:rPr>
          <w:rFonts w:ascii="Consolas" w:hAnsi="Consolas"/>
          <w:sz w:val="17"/>
          <w:lang w:val="pt-BR"/>
        </w:rPr>
        <w:br/>
      </w:r>
      <w:r w:rsidRPr="00BF33FE">
        <w:rPr>
          <w:rFonts w:ascii="Consolas" w:hAnsi="Consolas"/>
          <w:sz w:val="17"/>
          <w:lang w:val="pt-BR"/>
        </w:rPr>
        <w:br/>
        <w:t>Your classification:</w:t>
      </w:r>
    </w:p>
    <w:p w14:paraId="18CEC4ED" w14:textId="77777777" w:rsidR="00D43607" w:rsidRPr="00BF33FE" w:rsidRDefault="00000000">
      <w:pPr>
        <w:rPr>
          <w:lang w:val="pt-BR"/>
        </w:rPr>
      </w:pPr>
      <w:r w:rsidRPr="00BF33FE">
        <w:rPr>
          <w:lang w:val="pt-BR"/>
        </w:rPr>
        <w:br w:type="page"/>
      </w:r>
    </w:p>
    <w:p w14:paraId="4F657769" w14:textId="77777777" w:rsidR="00D43607" w:rsidRPr="00BF33FE" w:rsidRDefault="00000000">
      <w:pPr>
        <w:rPr>
          <w:lang w:val="pt-BR"/>
        </w:rPr>
      </w:pPr>
      <w:r w:rsidRPr="00BF33FE">
        <w:rPr>
          <w:b/>
          <w:sz w:val="26"/>
          <w:lang w:val="pt-BR"/>
        </w:rPr>
        <w:lastRenderedPageBreak/>
        <w:t>Anexo B: comparação das tabelas novas com as do artigo de 19/07/2025</w:t>
      </w:r>
    </w:p>
    <w:p w14:paraId="02A2E3A5" w14:textId="77777777" w:rsidR="00D43607" w:rsidRPr="00BF33FE" w:rsidRDefault="00000000">
      <w:pPr>
        <w:rPr>
          <w:lang w:val="pt-BR"/>
        </w:rPr>
      </w:pPr>
      <w:r w:rsidRPr="00BF33FE">
        <w:rPr>
          <w:sz w:val="20"/>
          <w:lang w:val="pt-BR"/>
        </w:rPr>
        <w:t xml:space="preserve">Os números do capítulo V revisado vêm do artigo de 19/07/2025 (execução de 05/07/2026). Para cada tabela: a versão antiga transcrita do artigo, a versão nova (imagem; .tex editável em tabelas/) e o que mudou. Duas mudanças valem para todas: o Problema A passou a ter centróides (−2; −0,5) e (2; 0,5) em 15/10/2026 e o Perceptron ganhou três ajustes no mesmo dia (normalização de w e </w:t>
      </w:r>
      <w:r>
        <w:rPr>
          <w:sz w:val="20"/>
        </w:rPr>
        <w:t>α</w:t>
      </w:r>
      <w:r w:rsidRPr="00BF33FE">
        <w:rPr>
          <w:sz w:val="20"/>
          <w:lang w:val="pt-BR"/>
        </w:rPr>
        <w:t xml:space="preserve"> por época, melhor esforço por pontos mal classificados, margem bruta mínima); os rótulos do LLM são de uma coleta nova (222.648 chamadas).</w:t>
      </w:r>
    </w:p>
    <w:p w14:paraId="3E03E504" w14:textId="77777777" w:rsidR="00D43607" w:rsidRPr="00BF33FE" w:rsidRDefault="00000000">
      <w:pPr>
        <w:rPr>
          <w:lang w:val="pt-BR"/>
        </w:rPr>
      </w:pPr>
      <w:r w:rsidRPr="00BF33FE">
        <w:rPr>
          <w:b/>
          <w:sz w:val="22"/>
          <w:lang w:val="pt-BR"/>
        </w:rPr>
        <w:t>Tabela 2 (artigo): Fidelidade da estimação no Problema A, por semente (classes A/B, zero-shot).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43607" w14:paraId="10C08E71" w14:textId="77777777">
        <w:tc>
          <w:tcPr>
            <w:tcW w:w="3213" w:type="dxa"/>
          </w:tcPr>
          <w:p w14:paraId="3675AD83" w14:textId="77777777" w:rsidR="00D43607" w:rsidRDefault="00000000">
            <w:r>
              <w:rPr>
                <w:b/>
                <w:sz w:val="18"/>
              </w:rPr>
              <w:t>Semente</w:t>
            </w:r>
          </w:p>
        </w:tc>
        <w:tc>
          <w:tcPr>
            <w:tcW w:w="3213" w:type="dxa"/>
          </w:tcPr>
          <w:p w14:paraId="5B8E4A03" w14:textId="77777777" w:rsidR="00D43607" w:rsidRDefault="00000000">
            <w:r>
              <w:rPr>
                <w:b/>
                <w:sz w:val="18"/>
              </w:rPr>
              <w:t>Fid. Perceptron (%)</w:t>
            </w:r>
          </w:p>
        </w:tc>
        <w:tc>
          <w:tcPr>
            <w:tcW w:w="3213" w:type="dxa"/>
          </w:tcPr>
          <w:p w14:paraId="7CBA439B" w14:textId="77777777" w:rsidR="00D43607" w:rsidRDefault="00000000">
            <w:r>
              <w:rPr>
                <w:b/>
                <w:sz w:val="18"/>
              </w:rPr>
              <w:t>Fid. NNLS (%)</w:t>
            </w:r>
          </w:p>
        </w:tc>
      </w:tr>
      <w:tr w:rsidR="00D43607" w14:paraId="72345184" w14:textId="77777777">
        <w:tc>
          <w:tcPr>
            <w:tcW w:w="3213" w:type="dxa"/>
          </w:tcPr>
          <w:p w14:paraId="46254590" w14:textId="77777777" w:rsidR="00D43607" w:rsidRDefault="00000000">
            <w:r>
              <w:rPr>
                <w:sz w:val="18"/>
              </w:rPr>
              <w:t>42</w:t>
            </w:r>
          </w:p>
        </w:tc>
        <w:tc>
          <w:tcPr>
            <w:tcW w:w="3213" w:type="dxa"/>
          </w:tcPr>
          <w:p w14:paraId="1EEA8E37" w14:textId="77777777" w:rsidR="00D43607" w:rsidRDefault="00000000">
            <w:r>
              <w:rPr>
                <w:sz w:val="18"/>
              </w:rPr>
              <w:t>82,7</w:t>
            </w:r>
          </w:p>
        </w:tc>
        <w:tc>
          <w:tcPr>
            <w:tcW w:w="3213" w:type="dxa"/>
          </w:tcPr>
          <w:p w14:paraId="275E92D9" w14:textId="77777777" w:rsidR="00D43607" w:rsidRDefault="00000000">
            <w:r>
              <w:rPr>
                <w:sz w:val="18"/>
              </w:rPr>
              <w:t>83,3</w:t>
            </w:r>
          </w:p>
        </w:tc>
      </w:tr>
      <w:tr w:rsidR="00D43607" w14:paraId="6CDD6BFD" w14:textId="77777777">
        <w:tc>
          <w:tcPr>
            <w:tcW w:w="3213" w:type="dxa"/>
          </w:tcPr>
          <w:p w14:paraId="5C28281E" w14:textId="77777777" w:rsidR="00D43607" w:rsidRDefault="00000000">
            <w:r>
              <w:rPr>
                <w:sz w:val="18"/>
              </w:rPr>
              <w:t>123</w:t>
            </w:r>
          </w:p>
        </w:tc>
        <w:tc>
          <w:tcPr>
            <w:tcW w:w="3213" w:type="dxa"/>
          </w:tcPr>
          <w:p w14:paraId="0B97E7C9" w14:textId="77777777" w:rsidR="00D43607" w:rsidRDefault="00000000">
            <w:r>
              <w:rPr>
                <w:sz w:val="18"/>
              </w:rPr>
              <w:t>86,7</w:t>
            </w:r>
          </w:p>
        </w:tc>
        <w:tc>
          <w:tcPr>
            <w:tcW w:w="3213" w:type="dxa"/>
          </w:tcPr>
          <w:p w14:paraId="5DA3B82D" w14:textId="77777777" w:rsidR="00D43607" w:rsidRDefault="00000000">
            <w:r>
              <w:rPr>
                <w:sz w:val="18"/>
              </w:rPr>
              <w:t>86,7</w:t>
            </w:r>
          </w:p>
        </w:tc>
      </w:tr>
      <w:tr w:rsidR="00D43607" w14:paraId="44111939" w14:textId="77777777">
        <w:tc>
          <w:tcPr>
            <w:tcW w:w="3213" w:type="dxa"/>
          </w:tcPr>
          <w:p w14:paraId="0584BA5B" w14:textId="77777777" w:rsidR="00D43607" w:rsidRDefault="00000000">
            <w:r>
              <w:rPr>
                <w:sz w:val="18"/>
              </w:rPr>
              <w:t>7</w:t>
            </w:r>
          </w:p>
        </w:tc>
        <w:tc>
          <w:tcPr>
            <w:tcW w:w="3213" w:type="dxa"/>
          </w:tcPr>
          <w:p w14:paraId="4FEDE8AF" w14:textId="77777777" w:rsidR="00D43607" w:rsidRDefault="00000000">
            <w:r>
              <w:rPr>
                <w:sz w:val="18"/>
              </w:rPr>
              <w:t>82,7</w:t>
            </w:r>
          </w:p>
        </w:tc>
        <w:tc>
          <w:tcPr>
            <w:tcW w:w="3213" w:type="dxa"/>
          </w:tcPr>
          <w:p w14:paraId="7504612E" w14:textId="77777777" w:rsidR="00D43607" w:rsidRDefault="00000000">
            <w:r>
              <w:rPr>
                <w:sz w:val="18"/>
              </w:rPr>
              <w:t>87,3</w:t>
            </w:r>
          </w:p>
        </w:tc>
      </w:tr>
      <w:tr w:rsidR="00D43607" w14:paraId="3BA0DE23" w14:textId="77777777">
        <w:tc>
          <w:tcPr>
            <w:tcW w:w="3213" w:type="dxa"/>
          </w:tcPr>
          <w:p w14:paraId="5F016EC1" w14:textId="77777777" w:rsidR="00D43607" w:rsidRDefault="00000000">
            <w:r>
              <w:rPr>
                <w:sz w:val="18"/>
              </w:rPr>
              <w:t>Média</w:t>
            </w:r>
          </w:p>
        </w:tc>
        <w:tc>
          <w:tcPr>
            <w:tcW w:w="3213" w:type="dxa"/>
          </w:tcPr>
          <w:p w14:paraId="5502D427" w14:textId="77777777" w:rsidR="00D43607" w:rsidRDefault="00000000">
            <w:r>
              <w:rPr>
                <w:sz w:val="18"/>
              </w:rPr>
              <w:t>84,0</w:t>
            </w:r>
          </w:p>
        </w:tc>
        <w:tc>
          <w:tcPr>
            <w:tcW w:w="3213" w:type="dxa"/>
          </w:tcPr>
          <w:p w14:paraId="6891C78A" w14:textId="77777777" w:rsidR="00D43607" w:rsidRDefault="00000000">
            <w:r>
              <w:rPr>
                <w:sz w:val="18"/>
              </w:rPr>
              <w:t>85,8</w:t>
            </w:r>
          </w:p>
        </w:tc>
      </w:tr>
    </w:tbl>
    <w:p w14:paraId="2576B8DC" w14:textId="77777777" w:rsidR="00D43607" w:rsidRDefault="00D43607">
      <w:pPr>
        <w:spacing w:after="40"/>
      </w:pPr>
    </w:p>
    <w:p w14:paraId="569EA916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02EF8FE4" wp14:editId="3B6FD606">
            <wp:extent cx="6120000" cy="2513324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1_A_passos_2_a_5__gpt4mini_gra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1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90AE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Versão nova: bloco1_table_01_A_passos_2_a_5__gpt4mini (gpt-4o-mini; a do Gemini está em tabelas/).</w:t>
      </w:r>
    </w:p>
    <w:p w14:paraId="12C014F7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>• Estrutura: antes uma linha por semente, só zero-shot; agora uma linha por regime (zero-shot, 4, 10, 20, 40 exemplos do rótulo real e teto) com média e faixa entre sementes; as sementes separadas estão na tabela 13 (estabilidade de Ŵ).</w:t>
      </w:r>
    </w:p>
    <w:p w14:paraId="6DF11295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>• Números (gpt-4o-mini, zero-shot): fidelidade Perceptron 84,0 → 86,7 % (85,3 a 88,0); NNLS 85,8 → 85,3 %. Com exemplos a fidelidade sobe para 92 a 97 %.</w:t>
      </w:r>
    </w:p>
    <w:p w14:paraId="5462C993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>• Motivos das diferenças: o Problema A mudou de centróides em 15/10/2026 ((−2; −0,5) e (2; 0,5) em vez de (−2; 0) e (2; 0)) e o Perceptron ganhou a normalização por época e o melhor esforço por pontos mal classificados; os rótulos do LLM são de uma coleta nova.</w:t>
      </w:r>
    </w:p>
    <w:p w14:paraId="6CDBF85F" w14:textId="77777777" w:rsidR="00D43607" w:rsidRPr="00BF33FE" w:rsidRDefault="00000000">
      <w:pPr>
        <w:rPr>
          <w:lang w:val="pt-BR"/>
        </w:rPr>
      </w:pPr>
      <w:r w:rsidRPr="00BF33FE">
        <w:rPr>
          <w:b/>
          <w:sz w:val="22"/>
          <w:lang w:val="pt-BR"/>
        </w:rPr>
        <w:t>Tabela 3 (artigo): Teste-oráculo: recuperação de W conhecido.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D43607" w14:paraId="25D8A9E2" w14:textId="77777777">
        <w:tc>
          <w:tcPr>
            <w:tcW w:w="1606" w:type="dxa"/>
          </w:tcPr>
          <w:p w14:paraId="4DD44AE6" w14:textId="77777777" w:rsidR="00D43607" w:rsidRDefault="00000000">
            <w:r>
              <w:rPr>
                <w:b/>
                <w:sz w:val="18"/>
              </w:rPr>
              <w:t>Config.</w:t>
            </w:r>
          </w:p>
        </w:tc>
        <w:tc>
          <w:tcPr>
            <w:tcW w:w="1606" w:type="dxa"/>
          </w:tcPr>
          <w:p w14:paraId="644A3318" w14:textId="77777777" w:rsidR="00D43607" w:rsidRDefault="00000000">
            <w:r>
              <w:rPr>
                <w:b/>
                <w:sz w:val="18"/>
              </w:rPr>
              <w:t>W verd.</w:t>
            </w:r>
          </w:p>
        </w:tc>
        <w:tc>
          <w:tcPr>
            <w:tcW w:w="1606" w:type="dxa"/>
          </w:tcPr>
          <w:p w14:paraId="0D96FBE2" w14:textId="77777777" w:rsidR="00D43607" w:rsidRDefault="00000000">
            <w:r>
              <w:rPr>
                <w:b/>
                <w:sz w:val="18"/>
              </w:rPr>
              <w:t>Perceptron Fid. (%)</w:t>
            </w:r>
          </w:p>
        </w:tc>
        <w:tc>
          <w:tcPr>
            <w:tcW w:w="1606" w:type="dxa"/>
          </w:tcPr>
          <w:p w14:paraId="7449D09C" w14:textId="77777777" w:rsidR="00D43607" w:rsidRDefault="00000000">
            <w:r>
              <w:rPr>
                <w:b/>
                <w:sz w:val="18"/>
              </w:rPr>
              <w:t>cos</w:t>
            </w:r>
          </w:p>
        </w:tc>
        <w:tc>
          <w:tcPr>
            <w:tcW w:w="1606" w:type="dxa"/>
          </w:tcPr>
          <w:p w14:paraId="4ED4E3C3" w14:textId="77777777" w:rsidR="00D43607" w:rsidRDefault="00000000">
            <w:r>
              <w:rPr>
                <w:b/>
                <w:sz w:val="18"/>
              </w:rPr>
              <w:t>NNLS Fid. (%)</w:t>
            </w:r>
          </w:p>
        </w:tc>
        <w:tc>
          <w:tcPr>
            <w:tcW w:w="1606" w:type="dxa"/>
          </w:tcPr>
          <w:p w14:paraId="583289AD" w14:textId="77777777" w:rsidR="00D43607" w:rsidRDefault="00000000">
            <w:r>
              <w:rPr>
                <w:b/>
                <w:sz w:val="18"/>
              </w:rPr>
              <w:t>cos</w:t>
            </w:r>
          </w:p>
        </w:tc>
      </w:tr>
      <w:tr w:rsidR="00D43607" w14:paraId="797C2ADA" w14:textId="77777777">
        <w:tc>
          <w:tcPr>
            <w:tcW w:w="1606" w:type="dxa"/>
          </w:tcPr>
          <w:p w14:paraId="03FA1C7F" w14:textId="77777777" w:rsidR="00D43607" w:rsidRDefault="00000000">
            <w:r>
              <w:rPr>
                <w:sz w:val="18"/>
              </w:rPr>
              <w:t>Prob. A (euclid.)</w:t>
            </w:r>
          </w:p>
        </w:tc>
        <w:tc>
          <w:tcPr>
            <w:tcW w:w="1606" w:type="dxa"/>
          </w:tcPr>
          <w:p w14:paraId="2D23DC00" w14:textId="77777777" w:rsidR="00D43607" w:rsidRDefault="00000000">
            <w:r>
              <w:rPr>
                <w:sz w:val="18"/>
              </w:rPr>
              <w:t>[1,0; 1,0]</w:t>
            </w:r>
          </w:p>
        </w:tc>
        <w:tc>
          <w:tcPr>
            <w:tcW w:w="1606" w:type="dxa"/>
          </w:tcPr>
          <w:p w14:paraId="53BBB7C0" w14:textId="77777777" w:rsidR="00D43607" w:rsidRDefault="00000000">
            <w:r>
              <w:rPr>
                <w:sz w:val="18"/>
              </w:rPr>
              <w:t>98,0</w:t>
            </w:r>
          </w:p>
        </w:tc>
        <w:tc>
          <w:tcPr>
            <w:tcW w:w="1606" w:type="dxa"/>
          </w:tcPr>
          <w:p w14:paraId="63853317" w14:textId="77777777" w:rsidR="00D43607" w:rsidRDefault="00000000">
            <w:r>
              <w:rPr>
                <w:sz w:val="18"/>
              </w:rPr>
              <w:t>0,709</w:t>
            </w:r>
          </w:p>
        </w:tc>
        <w:tc>
          <w:tcPr>
            <w:tcW w:w="1606" w:type="dxa"/>
          </w:tcPr>
          <w:p w14:paraId="0805DA3E" w14:textId="77777777" w:rsidR="00D43607" w:rsidRDefault="00000000">
            <w:r>
              <w:rPr>
                <w:sz w:val="18"/>
              </w:rPr>
              <w:t>98,0</w:t>
            </w:r>
          </w:p>
        </w:tc>
        <w:tc>
          <w:tcPr>
            <w:tcW w:w="1606" w:type="dxa"/>
          </w:tcPr>
          <w:p w14:paraId="63922AAD" w14:textId="77777777" w:rsidR="00D43607" w:rsidRDefault="00000000">
            <w:r>
              <w:rPr>
                <w:sz w:val="18"/>
              </w:rPr>
              <w:t>0,707</w:t>
            </w:r>
          </w:p>
        </w:tc>
      </w:tr>
      <w:tr w:rsidR="00D43607" w14:paraId="53B738DA" w14:textId="77777777">
        <w:tc>
          <w:tcPr>
            <w:tcW w:w="1606" w:type="dxa"/>
          </w:tcPr>
          <w:p w14:paraId="2B84DEA3" w14:textId="77777777" w:rsidR="00D43607" w:rsidRDefault="00000000">
            <w:r>
              <w:rPr>
                <w:sz w:val="18"/>
              </w:rPr>
              <w:t>Prob. B (euclid.)</w:t>
            </w:r>
          </w:p>
        </w:tc>
        <w:tc>
          <w:tcPr>
            <w:tcW w:w="1606" w:type="dxa"/>
          </w:tcPr>
          <w:p w14:paraId="235DED35" w14:textId="77777777" w:rsidR="00D43607" w:rsidRDefault="00000000">
            <w:r>
              <w:rPr>
                <w:sz w:val="18"/>
              </w:rPr>
              <w:t>[1,0; 1,0]</w:t>
            </w:r>
          </w:p>
        </w:tc>
        <w:tc>
          <w:tcPr>
            <w:tcW w:w="1606" w:type="dxa"/>
          </w:tcPr>
          <w:p w14:paraId="6561C37F" w14:textId="77777777" w:rsidR="00D43607" w:rsidRDefault="00000000">
            <w:r>
              <w:rPr>
                <w:sz w:val="18"/>
              </w:rPr>
              <w:t>98,0</w:t>
            </w:r>
          </w:p>
        </w:tc>
        <w:tc>
          <w:tcPr>
            <w:tcW w:w="1606" w:type="dxa"/>
          </w:tcPr>
          <w:p w14:paraId="7295D6A5" w14:textId="77777777" w:rsidR="00D43607" w:rsidRDefault="00000000">
            <w:r>
              <w:rPr>
                <w:sz w:val="18"/>
              </w:rPr>
              <w:t>0,9999</w:t>
            </w:r>
          </w:p>
        </w:tc>
        <w:tc>
          <w:tcPr>
            <w:tcW w:w="1606" w:type="dxa"/>
          </w:tcPr>
          <w:p w14:paraId="79586D47" w14:textId="77777777" w:rsidR="00D43607" w:rsidRDefault="00000000">
            <w:r>
              <w:rPr>
                <w:sz w:val="18"/>
              </w:rPr>
              <w:t>98,0</w:t>
            </w:r>
          </w:p>
        </w:tc>
        <w:tc>
          <w:tcPr>
            <w:tcW w:w="1606" w:type="dxa"/>
          </w:tcPr>
          <w:p w14:paraId="506527DD" w14:textId="77777777" w:rsidR="00D43607" w:rsidRDefault="00000000">
            <w:r>
              <w:rPr>
                <w:sz w:val="18"/>
              </w:rPr>
              <w:t>0,971</w:t>
            </w:r>
          </w:p>
        </w:tc>
      </w:tr>
      <w:tr w:rsidR="00D43607" w14:paraId="738ED2BA" w14:textId="77777777">
        <w:tc>
          <w:tcPr>
            <w:tcW w:w="1606" w:type="dxa"/>
          </w:tcPr>
          <w:p w14:paraId="370CEECB" w14:textId="77777777" w:rsidR="00D43607" w:rsidRDefault="00000000">
            <w:r>
              <w:rPr>
                <w:sz w:val="18"/>
              </w:rPr>
              <w:t>Expert aniso. x2</w:t>
            </w:r>
          </w:p>
        </w:tc>
        <w:tc>
          <w:tcPr>
            <w:tcW w:w="1606" w:type="dxa"/>
          </w:tcPr>
          <w:p w14:paraId="0631B54C" w14:textId="77777777" w:rsidR="00D43607" w:rsidRDefault="00000000">
            <w:r>
              <w:rPr>
                <w:sz w:val="18"/>
              </w:rPr>
              <w:t>[0,3; 1,5]</w:t>
            </w:r>
          </w:p>
        </w:tc>
        <w:tc>
          <w:tcPr>
            <w:tcW w:w="1606" w:type="dxa"/>
          </w:tcPr>
          <w:p w14:paraId="3C04C607" w14:textId="77777777" w:rsidR="00D43607" w:rsidRDefault="00000000">
            <w:r>
              <w:rPr>
                <w:sz w:val="18"/>
              </w:rPr>
              <w:t>100,0</w:t>
            </w:r>
          </w:p>
        </w:tc>
        <w:tc>
          <w:tcPr>
            <w:tcW w:w="1606" w:type="dxa"/>
          </w:tcPr>
          <w:p w14:paraId="1E2DD4D5" w14:textId="77777777" w:rsidR="00D43607" w:rsidRDefault="00000000">
            <w:r>
              <w:rPr>
                <w:sz w:val="18"/>
              </w:rPr>
              <w:t>0,9999</w:t>
            </w:r>
          </w:p>
        </w:tc>
        <w:tc>
          <w:tcPr>
            <w:tcW w:w="1606" w:type="dxa"/>
          </w:tcPr>
          <w:p w14:paraId="5F4AC47F" w14:textId="77777777" w:rsidR="00D43607" w:rsidRDefault="00000000">
            <w:r>
              <w:rPr>
                <w:sz w:val="18"/>
              </w:rPr>
              <w:t>95,3</w:t>
            </w:r>
          </w:p>
        </w:tc>
        <w:tc>
          <w:tcPr>
            <w:tcW w:w="1606" w:type="dxa"/>
          </w:tcPr>
          <w:p w14:paraId="5261232A" w14:textId="77777777" w:rsidR="00D43607" w:rsidRDefault="00000000">
            <w:r>
              <w:rPr>
                <w:sz w:val="18"/>
              </w:rPr>
              <w:t>0,993</w:t>
            </w:r>
          </w:p>
        </w:tc>
      </w:tr>
      <w:tr w:rsidR="00D43607" w14:paraId="19D2C5FA" w14:textId="77777777">
        <w:tc>
          <w:tcPr>
            <w:tcW w:w="1606" w:type="dxa"/>
          </w:tcPr>
          <w:p w14:paraId="49372CEB" w14:textId="77777777" w:rsidR="00D43607" w:rsidRDefault="00000000">
            <w:r>
              <w:rPr>
                <w:sz w:val="18"/>
              </w:rPr>
              <w:t>Expert aniso. x1</w:t>
            </w:r>
          </w:p>
        </w:tc>
        <w:tc>
          <w:tcPr>
            <w:tcW w:w="1606" w:type="dxa"/>
          </w:tcPr>
          <w:p w14:paraId="64C31D3E" w14:textId="77777777" w:rsidR="00D43607" w:rsidRDefault="00000000">
            <w:r>
              <w:rPr>
                <w:sz w:val="18"/>
              </w:rPr>
              <w:t>[1,5; 0,3]</w:t>
            </w:r>
          </w:p>
        </w:tc>
        <w:tc>
          <w:tcPr>
            <w:tcW w:w="1606" w:type="dxa"/>
          </w:tcPr>
          <w:p w14:paraId="2C45C69D" w14:textId="77777777" w:rsidR="00D43607" w:rsidRDefault="00000000">
            <w:r>
              <w:rPr>
                <w:sz w:val="18"/>
              </w:rPr>
              <w:t>100,0</w:t>
            </w:r>
          </w:p>
        </w:tc>
        <w:tc>
          <w:tcPr>
            <w:tcW w:w="1606" w:type="dxa"/>
          </w:tcPr>
          <w:p w14:paraId="0BE14EE1" w14:textId="77777777" w:rsidR="00D43607" w:rsidRDefault="00000000">
            <w:r>
              <w:rPr>
                <w:sz w:val="18"/>
              </w:rPr>
              <w:t>0,998</w:t>
            </w:r>
          </w:p>
        </w:tc>
        <w:tc>
          <w:tcPr>
            <w:tcW w:w="1606" w:type="dxa"/>
          </w:tcPr>
          <w:p w14:paraId="5D9BB90C" w14:textId="77777777" w:rsidR="00D43607" w:rsidRDefault="00000000">
            <w:r>
              <w:rPr>
                <w:sz w:val="18"/>
              </w:rPr>
              <w:t>99,3</w:t>
            </w:r>
          </w:p>
        </w:tc>
        <w:tc>
          <w:tcPr>
            <w:tcW w:w="1606" w:type="dxa"/>
          </w:tcPr>
          <w:p w14:paraId="3A16DAC0" w14:textId="77777777" w:rsidR="00D43607" w:rsidRDefault="00000000">
            <w:r>
              <w:rPr>
                <w:sz w:val="18"/>
              </w:rPr>
              <w:t>0,989</w:t>
            </w:r>
          </w:p>
        </w:tc>
      </w:tr>
    </w:tbl>
    <w:p w14:paraId="4601D393" w14:textId="77777777" w:rsidR="00D43607" w:rsidRDefault="00D43607">
      <w:pPr>
        <w:spacing w:after="40"/>
      </w:pPr>
    </w:p>
    <w:p w14:paraId="4F1E7A61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7286DD" wp14:editId="60AC9F3B">
            <wp:extent cx="6120000" cy="342408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7_oraculo_passos_1_a_3_gra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BC1E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Versão nova: bloco1_table_17_oraculo_passos_1_a_3.</w:t>
      </w:r>
    </w:p>
    <w:p w14:paraId="2AC2C5C8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>• Estrutura: a primeira linha (Prob. A euclidiano, cosseno 0,709, o "cosseno esquisito") foi retirada; as três restantes viraram Problemas 1, 2 e 3, todas sobre o mesmo conjunto (gaussianas do E, 150 pontos), com 3 sementes e a coluna chamada Acurácia (vs rótulo do oráculo), não Fidelidade.</w:t>
      </w:r>
    </w:p>
    <w:p w14:paraId="0D2A5F4D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>• Números: Perceptron 100 % nos três problemas (cosseno 0,998 a 1,000); NNLS 99,8 / 96,7 / 98,2 % (antes 98,0 / 95,3 / 99,3).</w:t>
      </w:r>
    </w:p>
    <w:p w14:paraId="2D96D80D" w14:textId="77777777" w:rsidR="00D43607" w:rsidRPr="00BF33FE" w:rsidRDefault="00000000">
      <w:pPr>
        <w:rPr>
          <w:lang w:val="pt-BR"/>
        </w:rPr>
      </w:pPr>
      <w:r w:rsidRPr="00BF33FE">
        <w:rPr>
          <w:b/>
          <w:sz w:val="22"/>
          <w:lang w:val="pt-BR"/>
        </w:rPr>
        <w:t xml:space="preserve">Tabela 4 (artigo): Transferência: consistência e </w:t>
      </w:r>
      <w:r>
        <w:rPr>
          <w:b/>
          <w:sz w:val="22"/>
        </w:rPr>
        <w:t>κ</w:t>
      </w:r>
      <w:r w:rsidRPr="00BF33FE">
        <w:rPr>
          <w:b/>
          <w:sz w:val="22"/>
          <w:lang w:val="pt-BR"/>
        </w:rPr>
        <w:t xml:space="preserve"> (Perceptron), IC bootstrap 95%.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D43607" w14:paraId="5E41C6DE" w14:textId="77777777">
        <w:tc>
          <w:tcPr>
            <w:tcW w:w="2409" w:type="dxa"/>
          </w:tcPr>
          <w:p w14:paraId="0EEB44B7" w14:textId="77777777" w:rsidR="00D43607" w:rsidRDefault="00000000">
            <w:r>
              <w:rPr>
                <w:b/>
                <w:sz w:val="18"/>
              </w:rPr>
              <w:t>Problema</w:t>
            </w:r>
          </w:p>
        </w:tc>
        <w:tc>
          <w:tcPr>
            <w:tcW w:w="2409" w:type="dxa"/>
          </w:tcPr>
          <w:p w14:paraId="72B7D9B9" w14:textId="77777777" w:rsidR="00D43607" w:rsidRDefault="00000000">
            <w:r>
              <w:rPr>
                <w:b/>
                <w:sz w:val="18"/>
              </w:rPr>
              <w:t>n-shot</w:t>
            </w:r>
          </w:p>
        </w:tc>
        <w:tc>
          <w:tcPr>
            <w:tcW w:w="2409" w:type="dxa"/>
          </w:tcPr>
          <w:p w14:paraId="122885B9" w14:textId="77777777" w:rsidR="00D43607" w:rsidRDefault="00000000">
            <w:r>
              <w:rPr>
                <w:b/>
                <w:sz w:val="18"/>
              </w:rPr>
              <w:t>Consistência [IC95]</w:t>
            </w:r>
          </w:p>
        </w:tc>
        <w:tc>
          <w:tcPr>
            <w:tcW w:w="2409" w:type="dxa"/>
          </w:tcPr>
          <w:p w14:paraId="379EB2E5" w14:textId="77777777" w:rsidR="00D43607" w:rsidRDefault="00000000">
            <w:r>
              <w:rPr>
                <w:b/>
                <w:sz w:val="18"/>
              </w:rPr>
              <w:t>κ [IC95]</w:t>
            </w:r>
          </w:p>
        </w:tc>
      </w:tr>
      <w:tr w:rsidR="00D43607" w14:paraId="58B0A818" w14:textId="77777777">
        <w:tc>
          <w:tcPr>
            <w:tcW w:w="2409" w:type="dxa"/>
          </w:tcPr>
          <w:p w14:paraId="1C771E06" w14:textId="77777777" w:rsidR="00D43607" w:rsidRDefault="00000000">
            <w:r>
              <w:rPr>
                <w:sz w:val="18"/>
              </w:rPr>
              <w:t>B</w:t>
            </w:r>
          </w:p>
        </w:tc>
        <w:tc>
          <w:tcPr>
            <w:tcW w:w="2409" w:type="dxa"/>
          </w:tcPr>
          <w:p w14:paraId="20C78AD2" w14:textId="77777777" w:rsidR="00D43607" w:rsidRDefault="00000000">
            <w:r>
              <w:rPr>
                <w:sz w:val="18"/>
              </w:rPr>
              <w:t>0</w:t>
            </w:r>
          </w:p>
        </w:tc>
        <w:tc>
          <w:tcPr>
            <w:tcW w:w="2409" w:type="dxa"/>
          </w:tcPr>
          <w:p w14:paraId="22256E70" w14:textId="77777777" w:rsidR="00D43607" w:rsidRDefault="00000000">
            <w:r>
              <w:rPr>
                <w:sz w:val="18"/>
              </w:rPr>
              <w:t>0,697 [0,670; 0,750]</w:t>
            </w:r>
          </w:p>
        </w:tc>
        <w:tc>
          <w:tcPr>
            <w:tcW w:w="2409" w:type="dxa"/>
          </w:tcPr>
          <w:p w14:paraId="110A717E" w14:textId="77777777" w:rsidR="00D43607" w:rsidRDefault="00000000">
            <w:r>
              <w:rPr>
                <w:sz w:val="18"/>
              </w:rPr>
              <w:t>0,333 [0,255; 0,449]</w:t>
            </w:r>
          </w:p>
        </w:tc>
      </w:tr>
      <w:tr w:rsidR="00D43607" w14:paraId="46B18CF5" w14:textId="77777777">
        <w:tc>
          <w:tcPr>
            <w:tcW w:w="2409" w:type="dxa"/>
          </w:tcPr>
          <w:p w14:paraId="0C2D78D7" w14:textId="77777777" w:rsidR="00D43607" w:rsidRDefault="00000000">
            <w:r>
              <w:rPr>
                <w:sz w:val="18"/>
              </w:rPr>
              <w:t>B</w:t>
            </w:r>
          </w:p>
        </w:tc>
        <w:tc>
          <w:tcPr>
            <w:tcW w:w="2409" w:type="dxa"/>
          </w:tcPr>
          <w:p w14:paraId="47817498" w14:textId="77777777" w:rsidR="00D43607" w:rsidRDefault="00000000">
            <w:r>
              <w:rPr>
                <w:sz w:val="18"/>
              </w:rPr>
              <w:t>4</w:t>
            </w:r>
          </w:p>
        </w:tc>
        <w:tc>
          <w:tcPr>
            <w:tcW w:w="2409" w:type="dxa"/>
          </w:tcPr>
          <w:p w14:paraId="4C62D6AA" w14:textId="77777777" w:rsidR="00D43607" w:rsidRDefault="00000000">
            <w:r>
              <w:rPr>
                <w:sz w:val="18"/>
              </w:rPr>
              <w:t>0,837 [0,719; 0,927]</w:t>
            </w:r>
          </w:p>
        </w:tc>
        <w:tc>
          <w:tcPr>
            <w:tcW w:w="2409" w:type="dxa"/>
          </w:tcPr>
          <w:p w14:paraId="06D223BC" w14:textId="77777777" w:rsidR="00D43607" w:rsidRDefault="00000000">
            <w:r>
              <w:rPr>
                <w:sz w:val="18"/>
              </w:rPr>
              <w:t>0,670 [0,432; 0,853]</w:t>
            </w:r>
          </w:p>
        </w:tc>
      </w:tr>
      <w:tr w:rsidR="00D43607" w14:paraId="6EBDB590" w14:textId="77777777">
        <w:tc>
          <w:tcPr>
            <w:tcW w:w="2409" w:type="dxa"/>
          </w:tcPr>
          <w:p w14:paraId="24796C8C" w14:textId="77777777" w:rsidR="00D43607" w:rsidRDefault="00000000">
            <w:r>
              <w:rPr>
                <w:sz w:val="18"/>
              </w:rPr>
              <w:t>C</w:t>
            </w:r>
          </w:p>
        </w:tc>
        <w:tc>
          <w:tcPr>
            <w:tcW w:w="2409" w:type="dxa"/>
          </w:tcPr>
          <w:p w14:paraId="6145ECA8" w14:textId="77777777" w:rsidR="00D43607" w:rsidRDefault="00000000">
            <w:r>
              <w:rPr>
                <w:sz w:val="18"/>
              </w:rPr>
              <w:t>0</w:t>
            </w:r>
          </w:p>
        </w:tc>
        <w:tc>
          <w:tcPr>
            <w:tcW w:w="2409" w:type="dxa"/>
          </w:tcPr>
          <w:p w14:paraId="5294D2E7" w14:textId="77777777" w:rsidR="00D43607" w:rsidRDefault="00000000">
            <w:r>
              <w:rPr>
                <w:sz w:val="18"/>
              </w:rPr>
              <w:t>0,880 [0,860; 0,900]</w:t>
            </w:r>
          </w:p>
        </w:tc>
        <w:tc>
          <w:tcPr>
            <w:tcW w:w="2409" w:type="dxa"/>
          </w:tcPr>
          <w:p w14:paraId="326BDB02" w14:textId="77777777" w:rsidR="00D43607" w:rsidRDefault="00000000">
            <w:r>
              <w:rPr>
                <w:sz w:val="18"/>
              </w:rPr>
              <w:t>0,746 [0,703; 0,789]</w:t>
            </w:r>
          </w:p>
        </w:tc>
      </w:tr>
      <w:tr w:rsidR="00D43607" w14:paraId="5C27F222" w14:textId="77777777">
        <w:tc>
          <w:tcPr>
            <w:tcW w:w="2409" w:type="dxa"/>
          </w:tcPr>
          <w:p w14:paraId="7EEB4D58" w14:textId="77777777" w:rsidR="00D43607" w:rsidRDefault="00000000">
            <w:r>
              <w:rPr>
                <w:sz w:val="18"/>
              </w:rPr>
              <w:t>C</w:t>
            </w:r>
          </w:p>
        </w:tc>
        <w:tc>
          <w:tcPr>
            <w:tcW w:w="2409" w:type="dxa"/>
          </w:tcPr>
          <w:p w14:paraId="240328B9" w14:textId="77777777" w:rsidR="00D43607" w:rsidRDefault="00000000">
            <w:r>
              <w:rPr>
                <w:sz w:val="18"/>
              </w:rPr>
              <w:t>4</w:t>
            </w:r>
          </w:p>
        </w:tc>
        <w:tc>
          <w:tcPr>
            <w:tcW w:w="2409" w:type="dxa"/>
          </w:tcPr>
          <w:p w14:paraId="283E0F82" w14:textId="77777777" w:rsidR="00D43607" w:rsidRDefault="00000000">
            <w:r>
              <w:rPr>
                <w:sz w:val="18"/>
              </w:rPr>
              <w:t>0,962 [0,948; 0,990]</w:t>
            </w:r>
          </w:p>
        </w:tc>
        <w:tc>
          <w:tcPr>
            <w:tcW w:w="2409" w:type="dxa"/>
          </w:tcPr>
          <w:p w14:paraId="6FE5C0F2" w14:textId="77777777" w:rsidR="00D43607" w:rsidRDefault="00000000">
            <w:r>
              <w:rPr>
                <w:sz w:val="18"/>
              </w:rPr>
              <w:t>0,923 [0,895; 0,979]</w:t>
            </w:r>
          </w:p>
        </w:tc>
      </w:tr>
    </w:tbl>
    <w:p w14:paraId="0380E3B0" w14:textId="77777777" w:rsidR="00D43607" w:rsidRDefault="00D43607">
      <w:pPr>
        <w:spacing w:after="40"/>
      </w:pPr>
    </w:p>
    <w:p w14:paraId="02AB888B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59657732" wp14:editId="249A8E0F">
            <wp:extent cx="6120000" cy="301061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9_BC_passo4_exemplos_da_metrica__gpt4mini_gra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F96B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lastRenderedPageBreak/>
        <w:t>Versão nova: bloco1_table_09_BC_passo4_exemplos_da_metrica__gpt4mini (gpt-4o-mini; a do Gemini está em tabelas/).</w:t>
      </w:r>
    </w:p>
    <w:p w14:paraId="25EA24D7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>• Estrutura: sem IC bootstrap; faixa mín–máx entre sementes; k ∈ {0, 4, 10, 20, 40}; a tabela 08 compara a métrica zero-shot com a métrica eleita do A e a 07 mostra cada semente.</w:t>
      </w:r>
    </w:p>
    <w:p w14:paraId="22940199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 xml:space="preserve">• Números (gpt-4o-mini): B zero-shot consistência 0,697 → 0,690 e </w:t>
      </w:r>
      <w:r>
        <w:rPr>
          <w:sz w:val="20"/>
        </w:rPr>
        <w:t>κ</w:t>
      </w:r>
      <w:r w:rsidRPr="00BF33FE">
        <w:rPr>
          <w:sz w:val="20"/>
          <w:lang w:val="pt-BR"/>
        </w:rPr>
        <w:t xml:space="preserve"> 0,333 → 0,320; B com 4 exemplos 0,837 → 0,868 e </w:t>
      </w:r>
      <w:r>
        <w:rPr>
          <w:sz w:val="20"/>
        </w:rPr>
        <w:t>κ</w:t>
      </w:r>
      <w:r w:rsidRPr="00BF33FE">
        <w:rPr>
          <w:sz w:val="20"/>
          <w:lang w:val="pt-BR"/>
        </w:rPr>
        <w:t xml:space="preserve"> 0,670 → 0,733; C zero-shot 0,880 → 0,870 e </w:t>
      </w:r>
      <w:r>
        <w:rPr>
          <w:sz w:val="20"/>
        </w:rPr>
        <w:t>κ</w:t>
      </w:r>
      <w:r w:rsidRPr="00BF33FE">
        <w:rPr>
          <w:sz w:val="20"/>
          <w:lang w:val="pt-BR"/>
        </w:rPr>
        <w:t xml:space="preserve"> 0,746 → 0,725; C com 4 exemplos 0,962 → 0,948 e </w:t>
      </w:r>
      <w:r>
        <w:rPr>
          <w:sz w:val="20"/>
        </w:rPr>
        <w:t>κ</w:t>
      </w:r>
      <w:r w:rsidRPr="00BF33FE">
        <w:rPr>
          <w:sz w:val="20"/>
          <w:lang w:val="pt-BR"/>
        </w:rPr>
        <w:t xml:space="preserve"> 0,923 → 0,896. Com 10 ou mais exemplos, </w:t>
      </w:r>
      <w:r>
        <w:rPr>
          <w:sz w:val="20"/>
        </w:rPr>
        <w:t>κ</w:t>
      </w:r>
      <w:r w:rsidRPr="00BF33FE">
        <w:rPr>
          <w:sz w:val="20"/>
          <w:lang w:val="pt-BR"/>
        </w:rPr>
        <w:t xml:space="preserve"> em B chega a 0,85 a 0,87.</w:t>
      </w:r>
    </w:p>
    <w:p w14:paraId="230E0956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>• A consistência com a métrica euclidiana, citada no texto, foi retirada do sistema em 09/10/2026 (não está na seção IV.3).</w:t>
      </w:r>
    </w:p>
    <w:p w14:paraId="6C88F3A8" w14:textId="77777777" w:rsidR="00D43607" w:rsidRPr="00BF33FE" w:rsidRDefault="00000000">
      <w:pPr>
        <w:rPr>
          <w:lang w:val="pt-BR"/>
        </w:rPr>
      </w:pPr>
      <w:r w:rsidRPr="00BF33FE">
        <w:rPr>
          <w:b/>
          <w:sz w:val="22"/>
          <w:lang w:val="pt-BR"/>
        </w:rPr>
        <w:t>Tabela 5 (artigo): Fidelidade média (Perceptron) ao aumentar os atributos nos problemas lineares A/B/C, por semente.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D43607" w14:paraId="5E071A1E" w14:textId="77777777">
        <w:tc>
          <w:tcPr>
            <w:tcW w:w="1928" w:type="dxa"/>
          </w:tcPr>
          <w:p w14:paraId="5CF85A32" w14:textId="77777777" w:rsidR="00D43607" w:rsidRDefault="00000000">
            <w:r>
              <w:rPr>
                <w:b/>
                <w:sz w:val="18"/>
              </w:rPr>
              <w:t>n atributos</w:t>
            </w:r>
          </w:p>
        </w:tc>
        <w:tc>
          <w:tcPr>
            <w:tcW w:w="1928" w:type="dxa"/>
          </w:tcPr>
          <w:p w14:paraId="3EA91073" w14:textId="77777777" w:rsidR="00D43607" w:rsidRDefault="00000000">
            <w:r>
              <w:rPr>
                <w:b/>
                <w:sz w:val="18"/>
              </w:rPr>
              <w:t>Seed 42</w:t>
            </w:r>
          </w:p>
        </w:tc>
        <w:tc>
          <w:tcPr>
            <w:tcW w:w="1928" w:type="dxa"/>
          </w:tcPr>
          <w:p w14:paraId="76E8CEE9" w14:textId="77777777" w:rsidR="00D43607" w:rsidRDefault="00000000">
            <w:r>
              <w:rPr>
                <w:b/>
                <w:sz w:val="18"/>
              </w:rPr>
              <w:t>Seed 123</w:t>
            </w:r>
          </w:p>
        </w:tc>
        <w:tc>
          <w:tcPr>
            <w:tcW w:w="1928" w:type="dxa"/>
          </w:tcPr>
          <w:p w14:paraId="5C56B741" w14:textId="77777777" w:rsidR="00D43607" w:rsidRDefault="00000000">
            <w:r>
              <w:rPr>
                <w:b/>
                <w:sz w:val="18"/>
              </w:rPr>
              <w:t>Seed 7</w:t>
            </w:r>
          </w:p>
        </w:tc>
        <w:tc>
          <w:tcPr>
            <w:tcW w:w="1928" w:type="dxa"/>
          </w:tcPr>
          <w:p w14:paraId="05C12723" w14:textId="77777777" w:rsidR="00D43607" w:rsidRDefault="00000000">
            <w:r>
              <w:rPr>
                <w:b/>
                <w:sz w:val="18"/>
              </w:rPr>
              <w:t>Média</w:t>
            </w:r>
          </w:p>
        </w:tc>
      </w:tr>
      <w:tr w:rsidR="00D43607" w14:paraId="10A55598" w14:textId="77777777">
        <w:tc>
          <w:tcPr>
            <w:tcW w:w="1928" w:type="dxa"/>
          </w:tcPr>
          <w:p w14:paraId="5181D7C6" w14:textId="77777777" w:rsidR="00D43607" w:rsidRDefault="00000000">
            <w:r>
              <w:rPr>
                <w:sz w:val="18"/>
              </w:rPr>
              <w:t>3 (R³, +x1x2)</w:t>
            </w:r>
          </w:p>
        </w:tc>
        <w:tc>
          <w:tcPr>
            <w:tcW w:w="1928" w:type="dxa"/>
          </w:tcPr>
          <w:p w14:paraId="7D3FAFD3" w14:textId="77777777" w:rsidR="00D43607" w:rsidRDefault="00000000">
            <w:r>
              <w:rPr>
                <w:sz w:val="18"/>
              </w:rPr>
              <w:t>83,3</w:t>
            </w:r>
          </w:p>
        </w:tc>
        <w:tc>
          <w:tcPr>
            <w:tcW w:w="1928" w:type="dxa"/>
          </w:tcPr>
          <w:p w14:paraId="0F493D3F" w14:textId="77777777" w:rsidR="00D43607" w:rsidRDefault="00000000">
            <w:r>
              <w:rPr>
                <w:sz w:val="18"/>
              </w:rPr>
              <w:t>88,7</w:t>
            </w:r>
          </w:p>
        </w:tc>
        <w:tc>
          <w:tcPr>
            <w:tcW w:w="1928" w:type="dxa"/>
          </w:tcPr>
          <w:p w14:paraId="07BF5CA7" w14:textId="77777777" w:rsidR="00D43607" w:rsidRDefault="00000000">
            <w:r>
              <w:rPr>
                <w:sz w:val="18"/>
              </w:rPr>
              <w:t>82,7</w:t>
            </w:r>
          </w:p>
        </w:tc>
        <w:tc>
          <w:tcPr>
            <w:tcW w:w="1928" w:type="dxa"/>
          </w:tcPr>
          <w:p w14:paraId="53522013" w14:textId="77777777" w:rsidR="00D43607" w:rsidRDefault="00000000">
            <w:r>
              <w:rPr>
                <w:sz w:val="18"/>
              </w:rPr>
              <w:t>84,9</w:t>
            </w:r>
          </w:p>
        </w:tc>
      </w:tr>
      <w:tr w:rsidR="00D43607" w14:paraId="48FD02AB" w14:textId="77777777">
        <w:tc>
          <w:tcPr>
            <w:tcW w:w="1928" w:type="dxa"/>
          </w:tcPr>
          <w:p w14:paraId="31D14FC8" w14:textId="77777777" w:rsidR="00D43607" w:rsidRDefault="00000000">
            <w:r>
              <w:rPr>
                <w:sz w:val="18"/>
              </w:rPr>
              <w:t>4 (R⁴, +x1², x2²)</w:t>
            </w:r>
          </w:p>
        </w:tc>
        <w:tc>
          <w:tcPr>
            <w:tcW w:w="1928" w:type="dxa"/>
          </w:tcPr>
          <w:p w14:paraId="45EE81E6" w14:textId="77777777" w:rsidR="00D43607" w:rsidRDefault="00000000">
            <w:r>
              <w:rPr>
                <w:sz w:val="18"/>
              </w:rPr>
              <w:t>81,3</w:t>
            </w:r>
          </w:p>
        </w:tc>
        <w:tc>
          <w:tcPr>
            <w:tcW w:w="1928" w:type="dxa"/>
          </w:tcPr>
          <w:p w14:paraId="69FA3104" w14:textId="77777777" w:rsidR="00D43607" w:rsidRDefault="00000000">
            <w:r>
              <w:rPr>
                <w:sz w:val="18"/>
              </w:rPr>
              <w:t>86,7</w:t>
            </w:r>
          </w:p>
        </w:tc>
        <w:tc>
          <w:tcPr>
            <w:tcW w:w="1928" w:type="dxa"/>
          </w:tcPr>
          <w:p w14:paraId="3E3745D6" w14:textId="77777777" w:rsidR="00D43607" w:rsidRDefault="00000000">
            <w:r>
              <w:rPr>
                <w:sz w:val="18"/>
              </w:rPr>
              <w:t>90,7</w:t>
            </w:r>
          </w:p>
        </w:tc>
        <w:tc>
          <w:tcPr>
            <w:tcW w:w="1928" w:type="dxa"/>
          </w:tcPr>
          <w:p w14:paraId="697F0558" w14:textId="77777777" w:rsidR="00D43607" w:rsidRDefault="00000000">
            <w:r>
              <w:rPr>
                <w:sz w:val="18"/>
              </w:rPr>
              <w:t>86,2</w:t>
            </w:r>
          </w:p>
        </w:tc>
      </w:tr>
    </w:tbl>
    <w:p w14:paraId="2D5C4412" w14:textId="77777777" w:rsidR="00D43607" w:rsidRDefault="00D43607">
      <w:pPr>
        <w:spacing w:after="40"/>
      </w:pPr>
    </w:p>
    <w:p w14:paraId="47AC3A3C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5848A792" wp14:editId="765168DF">
            <wp:extent cx="6120000" cy="4408087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04_A_passo4_R2_R3_R4__gpt4mini_gra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0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E584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Versão nova: bloco1_table_04_A_passo4_R2_R3_R4__gpt4mini (gpt-4o-mini; a do Gemini está em tabelas/).</w:t>
      </w:r>
    </w:p>
    <w:p w14:paraId="626BCAFF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 xml:space="preserve">• Estrutura: só o Problema A (B e C não recebem R³/R⁴); linhas por espaço (R², R³, R⁴) e regime (zero-shot, cada k, teto), Perceptron e NNLS, com a coluna </w:t>
      </w:r>
      <w:r>
        <w:rPr>
          <w:sz w:val="20"/>
        </w:rPr>
        <w:t>Δ</w:t>
      </w:r>
      <w:r w:rsidRPr="00BF33FE">
        <w:rPr>
          <w:sz w:val="20"/>
          <w:lang w:val="pt-BR"/>
        </w:rPr>
        <w:t xml:space="preserve"> fid. vs R².</w:t>
      </w:r>
    </w:p>
    <w:p w14:paraId="5C5794DE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>• Números (gpt-4o-mini, zero-shot): R² 86,7 %, R³ 88,7 % (antes 84,9), R⁴ 88,9 % (antes 86,2): ganho de 2 pontos, marginal como no texto.</w:t>
      </w:r>
    </w:p>
    <w:p w14:paraId="26F6E8A2" w14:textId="77777777" w:rsidR="00D43607" w:rsidRPr="00BF33FE" w:rsidRDefault="00000000">
      <w:pPr>
        <w:rPr>
          <w:lang w:val="pt-BR"/>
        </w:rPr>
      </w:pPr>
      <w:r w:rsidRPr="00BF33FE">
        <w:rPr>
          <w:b/>
          <w:sz w:val="22"/>
          <w:lang w:val="pt-BR"/>
        </w:rPr>
        <w:t>Tabela 6 (artigo): Efeito de rotulagem e prompt sobre a fidelidade (seed 42; classe: 10-shot; atributo/prompt: zero-shot).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D43607" w14:paraId="0A9AB85C" w14:textId="77777777">
        <w:tc>
          <w:tcPr>
            <w:tcW w:w="1606" w:type="dxa"/>
          </w:tcPr>
          <w:p w14:paraId="69475C7A" w14:textId="77777777" w:rsidR="00D43607" w:rsidRDefault="00000000">
            <w:r>
              <w:rPr>
                <w:b/>
                <w:sz w:val="18"/>
              </w:rPr>
              <w:t>Nome de classe</w:t>
            </w:r>
          </w:p>
        </w:tc>
        <w:tc>
          <w:tcPr>
            <w:tcW w:w="1606" w:type="dxa"/>
          </w:tcPr>
          <w:p w14:paraId="71B3950D" w14:textId="77777777" w:rsidR="00D43607" w:rsidRDefault="00000000">
            <w:r>
              <w:rPr>
                <w:b/>
                <w:sz w:val="18"/>
              </w:rPr>
              <w:t>Fid. (%)</w:t>
            </w:r>
          </w:p>
        </w:tc>
        <w:tc>
          <w:tcPr>
            <w:tcW w:w="1606" w:type="dxa"/>
          </w:tcPr>
          <w:p w14:paraId="116A00AC" w14:textId="77777777" w:rsidR="00D43607" w:rsidRDefault="00000000">
            <w:r>
              <w:rPr>
                <w:b/>
                <w:sz w:val="18"/>
              </w:rPr>
              <w:t>Nome de atributo</w:t>
            </w:r>
          </w:p>
        </w:tc>
        <w:tc>
          <w:tcPr>
            <w:tcW w:w="1606" w:type="dxa"/>
          </w:tcPr>
          <w:p w14:paraId="2AA87E02" w14:textId="77777777" w:rsidR="00D43607" w:rsidRDefault="00000000">
            <w:r>
              <w:rPr>
                <w:b/>
                <w:sz w:val="18"/>
              </w:rPr>
              <w:t>Fid. (%)</w:t>
            </w:r>
          </w:p>
        </w:tc>
        <w:tc>
          <w:tcPr>
            <w:tcW w:w="1606" w:type="dxa"/>
          </w:tcPr>
          <w:p w14:paraId="1CF6DD0F" w14:textId="77777777" w:rsidR="00D43607" w:rsidRDefault="00000000">
            <w:r>
              <w:rPr>
                <w:b/>
                <w:sz w:val="18"/>
              </w:rPr>
              <w:t>Prompt</w:t>
            </w:r>
          </w:p>
        </w:tc>
        <w:tc>
          <w:tcPr>
            <w:tcW w:w="1606" w:type="dxa"/>
          </w:tcPr>
          <w:p w14:paraId="458B431E" w14:textId="77777777" w:rsidR="00D43607" w:rsidRDefault="00000000">
            <w:r>
              <w:rPr>
                <w:b/>
                <w:sz w:val="18"/>
              </w:rPr>
              <w:t>Fid. (%)</w:t>
            </w:r>
          </w:p>
        </w:tc>
      </w:tr>
      <w:tr w:rsidR="00D43607" w14:paraId="50669911" w14:textId="77777777">
        <w:tc>
          <w:tcPr>
            <w:tcW w:w="1606" w:type="dxa"/>
          </w:tcPr>
          <w:p w14:paraId="6C9F4875" w14:textId="77777777" w:rsidR="00D43607" w:rsidRDefault="00000000">
            <w:r>
              <w:rPr>
                <w:sz w:val="18"/>
              </w:rPr>
              <w:lastRenderedPageBreak/>
              <w:t>Positivo/Negativo</w:t>
            </w:r>
          </w:p>
        </w:tc>
        <w:tc>
          <w:tcPr>
            <w:tcW w:w="1606" w:type="dxa"/>
          </w:tcPr>
          <w:p w14:paraId="35ABA2B2" w14:textId="77777777" w:rsidR="00D43607" w:rsidRDefault="00000000">
            <w:r>
              <w:rPr>
                <w:sz w:val="18"/>
              </w:rPr>
              <w:t>99,3</w:t>
            </w:r>
          </w:p>
        </w:tc>
        <w:tc>
          <w:tcPr>
            <w:tcW w:w="1606" w:type="dxa"/>
          </w:tcPr>
          <w:p w14:paraId="148D599D" w14:textId="77777777" w:rsidR="00D43607" w:rsidRDefault="00000000">
            <w:r>
              <w:rPr>
                <w:sz w:val="18"/>
              </w:rPr>
              <w:t>altura/peso</w:t>
            </w:r>
          </w:p>
        </w:tc>
        <w:tc>
          <w:tcPr>
            <w:tcW w:w="1606" w:type="dxa"/>
          </w:tcPr>
          <w:p w14:paraId="0DB39270" w14:textId="77777777" w:rsidR="00D43607" w:rsidRDefault="00000000">
            <w:r>
              <w:rPr>
                <w:sz w:val="18"/>
              </w:rPr>
              <w:t>84,7</w:t>
            </w:r>
          </w:p>
        </w:tc>
        <w:tc>
          <w:tcPr>
            <w:tcW w:w="1606" w:type="dxa"/>
          </w:tcPr>
          <w:p w14:paraId="3D058138" w14:textId="77777777" w:rsidR="00D43607" w:rsidRDefault="00000000">
            <w:r>
              <w:rPr>
                <w:sz w:val="18"/>
              </w:rPr>
              <w:t>default</w:t>
            </w:r>
          </w:p>
        </w:tc>
        <w:tc>
          <w:tcPr>
            <w:tcW w:w="1606" w:type="dxa"/>
          </w:tcPr>
          <w:p w14:paraId="173B1378" w14:textId="77777777" w:rsidR="00D43607" w:rsidRDefault="00000000">
            <w:r>
              <w:rPr>
                <w:sz w:val="18"/>
              </w:rPr>
              <w:t>82,7</w:t>
            </w:r>
          </w:p>
        </w:tc>
      </w:tr>
      <w:tr w:rsidR="00D43607" w14:paraId="401D0FCF" w14:textId="77777777">
        <w:tc>
          <w:tcPr>
            <w:tcW w:w="1606" w:type="dxa"/>
          </w:tcPr>
          <w:p w14:paraId="0B0AFD0B" w14:textId="77777777" w:rsidR="00D43607" w:rsidRDefault="00000000">
            <w:r>
              <w:rPr>
                <w:sz w:val="18"/>
              </w:rPr>
              <w:t>Negativo/Positivo</w:t>
            </w:r>
          </w:p>
        </w:tc>
        <w:tc>
          <w:tcPr>
            <w:tcW w:w="1606" w:type="dxa"/>
          </w:tcPr>
          <w:p w14:paraId="3F9A36A2" w14:textId="77777777" w:rsidR="00D43607" w:rsidRDefault="00000000">
            <w:r>
              <w:rPr>
                <w:sz w:val="18"/>
              </w:rPr>
              <w:t>88,7</w:t>
            </w:r>
          </w:p>
        </w:tc>
        <w:tc>
          <w:tcPr>
            <w:tcW w:w="1606" w:type="dxa"/>
          </w:tcPr>
          <w:p w14:paraId="1A2EC211" w14:textId="77777777" w:rsidR="00D43607" w:rsidRDefault="00000000">
            <w:r>
              <w:rPr>
                <w:sz w:val="18"/>
              </w:rPr>
              <w:t>feature_1/2</w:t>
            </w:r>
          </w:p>
        </w:tc>
        <w:tc>
          <w:tcPr>
            <w:tcW w:w="1606" w:type="dxa"/>
          </w:tcPr>
          <w:p w14:paraId="0ED7B828" w14:textId="77777777" w:rsidR="00D43607" w:rsidRDefault="00000000">
            <w:r>
              <w:rPr>
                <w:sz w:val="18"/>
              </w:rPr>
              <w:t>84,0</w:t>
            </w:r>
          </w:p>
        </w:tc>
        <w:tc>
          <w:tcPr>
            <w:tcW w:w="1606" w:type="dxa"/>
          </w:tcPr>
          <w:p w14:paraId="04C08FEE" w14:textId="77777777" w:rsidR="00D43607" w:rsidRDefault="00000000">
            <w:r>
              <w:rPr>
                <w:sz w:val="18"/>
              </w:rPr>
              <w:t>cot</w:t>
            </w:r>
          </w:p>
        </w:tc>
        <w:tc>
          <w:tcPr>
            <w:tcW w:w="1606" w:type="dxa"/>
          </w:tcPr>
          <w:p w14:paraId="6A5E562E" w14:textId="77777777" w:rsidR="00D43607" w:rsidRDefault="00000000">
            <w:r>
              <w:rPr>
                <w:sz w:val="18"/>
              </w:rPr>
              <w:t>76,7</w:t>
            </w:r>
          </w:p>
        </w:tc>
      </w:tr>
      <w:tr w:rsidR="00D43607" w14:paraId="47C9516A" w14:textId="77777777">
        <w:tc>
          <w:tcPr>
            <w:tcW w:w="1606" w:type="dxa"/>
          </w:tcPr>
          <w:p w14:paraId="35F43DA9" w14:textId="77777777" w:rsidR="00D43607" w:rsidRDefault="00000000">
            <w:r>
              <w:rPr>
                <w:sz w:val="18"/>
              </w:rPr>
              <w:t>Azul/Vermelho</w:t>
            </w:r>
          </w:p>
        </w:tc>
        <w:tc>
          <w:tcPr>
            <w:tcW w:w="1606" w:type="dxa"/>
          </w:tcPr>
          <w:p w14:paraId="75EE3E7A" w14:textId="77777777" w:rsidR="00D43607" w:rsidRDefault="00000000">
            <w:r>
              <w:rPr>
                <w:sz w:val="18"/>
              </w:rPr>
              <w:t>86,7</w:t>
            </w:r>
          </w:p>
        </w:tc>
        <w:tc>
          <w:tcPr>
            <w:tcW w:w="1606" w:type="dxa"/>
          </w:tcPr>
          <w:p w14:paraId="4FDFD677" w14:textId="77777777" w:rsidR="00D43607" w:rsidRDefault="00000000">
            <w:r>
              <w:rPr>
                <w:sz w:val="18"/>
              </w:rPr>
              <w:t>x1/x2</w:t>
            </w:r>
          </w:p>
        </w:tc>
        <w:tc>
          <w:tcPr>
            <w:tcW w:w="1606" w:type="dxa"/>
          </w:tcPr>
          <w:p w14:paraId="59336EB7" w14:textId="77777777" w:rsidR="00D43607" w:rsidRDefault="00000000">
            <w:r>
              <w:rPr>
                <w:sz w:val="18"/>
              </w:rPr>
              <w:t>82,7</w:t>
            </w:r>
          </w:p>
        </w:tc>
        <w:tc>
          <w:tcPr>
            <w:tcW w:w="1606" w:type="dxa"/>
          </w:tcPr>
          <w:p w14:paraId="252B5A5E" w14:textId="77777777" w:rsidR="00D43607" w:rsidRDefault="00000000">
            <w:r>
              <w:rPr>
                <w:sz w:val="18"/>
              </w:rPr>
              <w:t>geometric</w:t>
            </w:r>
          </w:p>
        </w:tc>
        <w:tc>
          <w:tcPr>
            <w:tcW w:w="1606" w:type="dxa"/>
          </w:tcPr>
          <w:p w14:paraId="0B36939B" w14:textId="77777777" w:rsidR="00D43607" w:rsidRDefault="00000000">
            <w:r>
              <w:rPr>
                <w:sz w:val="18"/>
              </w:rPr>
              <w:t>68,0</w:t>
            </w:r>
          </w:p>
        </w:tc>
      </w:tr>
      <w:tr w:rsidR="00D43607" w14:paraId="425CC35B" w14:textId="77777777">
        <w:tc>
          <w:tcPr>
            <w:tcW w:w="1606" w:type="dxa"/>
          </w:tcPr>
          <w:p w14:paraId="11451A84" w14:textId="77777777" w:rsidR="00D43607" w:rsidRDefault="00000000">
            <w:r>
              <w:rPr>
                <w:sz w:val="18"/>
              </w:rPr>
              <w:t>1/0</w:t>
            </w:r>
          </w:p>
        </w:tc>
        <w:tc>
          <w:tcPr>
            <w:tcW w:w="1606" w:type="dxa"/>
          </w:tcPr>
          <w:p w14:paraId="2316E69D" w14:textId="77777777" w:rsidR="00D43607" w:rsidRDefault="00000000">
            <w:r>
              <w:rPr>
                <w:sz w:val="18"/>
              </w:rPr>
              <w:t>83,3</w:t>
            </w:r>
          </w:p>
        </w:tc>
        <w:tc>
          <w:tcPr>
            <w:tcW w:w="1606" w:type="dxa"/>
          </w:tcPr>
          <w:p w14:paraId="4099D267" w14:textId="77777777" w:rsidR="00D43607" w:rsidRDefault="00D43607"/>
        </w:tc>
        <w:tc>
          <w:tcPr>
            <w:tcW w:w="1606" w:type="dxa"/>
          </w:tcPr>
          <w:p w14:paraId="68298A30" w14:textId="77777777" w:rsidR="00D43607" w:rsidRDefault="00D43607"/>
        </w:tc>
        <w:tc>
          <w:tcPr>
            <w:tcW w:w="1606" w:type="dxa"/>
          </w:tcPr>
          <w:p w14:paraId="1CA74C4D" w14:textId="77777777" w:rsidR="00D43607" w:rsidRDefault="00000000">
            <w:r>
              <w:rPr>
                <w:sz w:val="18"/>
              </w:rPr>
              <w:t>tabular</w:t>
            </w:r>
          </w:p>
        </w:tc>
        <w:tc>
          <w:tcPr>
            <w:tcW w:w="1606" w:type="dxa"/>
          </w:tcPr>
          <w:p w14:paraId="5926D8EC" w14:textId="77777777" w:rsidR="00D43607" w:rsidRDefault="00000000">
            <w:r>
              <w:rPr>
                <w:sz w:val="18"/>
              </w:rPr>
              <w:t>64,7</w:t>
            </w:r>
          </w:p>
        </w:tc>
      </w:tr>
      <w:tr w:rsidR="00D43607" w14:paraId="2C506CBD" w14:textId="77777777">
        <w:tc>
          <w:tcPr>
            <w:tcW w:w="1606" w:type="dxa"/>
          </w:tcPr>
          <w:p w14:paraId="7BBF49EE" w14:textId="77777777" w:rsidR="00D43607" w:rsidRDefault="00000000">
            <w:r>
              <w:rPr>
                <w:sz w:val="18"/>
              </w:rPr>
              <w:t>A/B</w:t>
            </w:r>
          </w:p>
        </w:tc>
        <w:tc>
          <w:tcPr>
            <w:tcW w:w="1606" w:type="dxa"/>
          </w:tcPr>
          <w:p w14:paraId="7484216D" w14:textId="77777777" w:rsidR="00D43607" w:rsidRDefault="00000000">
            <w:r>
              <w:rPr>
                <w:sz w:val="18"/>
              </w:rPr>
              <w:t>82,7</w:t>
            </w:r>
          </w:p>
        </w:tc>
        <w:tc>
          <w:tcPr>
            <w:tcW w:w="1606" w:type="dxa"/>
          </w:tcPr>
          <w:p w14:paraId="0C033714" w14:textId="77777777" w:rsidR="00D43607" w:rsidRDefault="00D43607"/>
        </w:tc>
        <w:tc>
          <w:tcPr>
            <w:tcW w:w="1606" w:type="dxa"/>
          </w:tcPr>
          <w:p w14:paraId="7264C411" w14:textId="77777777" w:rsidR="00D43607" w:rsidRDefault="00D43607"/>
        </w:tc>
        <w:tc>
          <w:tcPr>
            <w:tcW w:w="1606" w:type="dxa"/>
          </w:tcPr>
          <w:p w14:paraId="1EC2BD29" w14:textId="77777777" w:rsidR="00D43607" w:rsidRDefault="00D43607"/>
        </w:tc>
        <w:tc>
          <w:tcPr>
            <w:tcW w:w="1606" w:type="dxa"/>
          </w:tcPr>
          <w:p w14:paraId="2FDF8079" w14:textId="77777777" w:rsidR="00D43607" w:rsidRDefault="00D43607"/>
        </w:tc>
      </w:tr>
      <w:tr w:rsidR="00D43607" w14:paraId="75726377" w14:textId="77777777">
        <w:tc>
          <w:tcPr>
            <w:tcW w:w="1606" w:type="dxa"/>
          </w:tcPr>
          <w:p w14:paraId="24684CC7" w14:textId="77777777" w:rsidR="00D43607" w:rsidRDefault="00000000">
            <w:r>
              <w:rPr>
                <w:sz w:val="18"/>
              </w:rPr>
              <w:t>B/A</w:t>
            </w:r>
          </w:p>
        </w:tc>
        <w:tc>
          <w:tcPr>
            <w:tcW w:w="1606" w:type="dxa"/>
          </w:tcPr>
          <w:p w14:paraId="50563806" w14:textId="77777777" w:rsidR="00D43607" w:rsidRDefault="00000000">
            <w:r>
              <w:rPr>
                <w:sz w:val="18"/>
              </w:rPr>
              <w:t>68,0</w:t>
            </w:r>
          </w:p>
        </w:tc>
        <w:tc>
          <w:tcPr>
            <w:tcW w:w="1606" w:type="dxa"/>
          </w:tcPr>
          <w:p w14:paraId="16B00DD5" w14:textId="77777777" w:rsidR="00D43607" w:rsidRDefault="00D43607"/>
        </w:tc>
        <w:tc>
          <w:tcPr>
            <w:tcW w:w="1606" w:type="dxa"/>
          </w:tcPr>
          <w:p w14:paraId="7B0F5B13" w14:textId="77777777" w:rsidR="00D43607" w:rsidRDefault="00D43607"/>
        </w:tc>
        <w:tc>
          <w:tcPr>
            <w:tcW w:w="1606" w:type="dxa"/>
          </w:tcPr>
          <w:p w14:paraId="1725D8AC" w14:textId="77777777" w:rsidR="00D43607" w:rsidRDefault="00D43607"/>
        </w:tc>
        <w:tc>
          <w:tcPr>
            <w:tcW w:w="1606" w:type="dxa"/>
          </w:tcPr>
          <w:p w14:paraId="21F60033" w14:textId="77777777" w:rsidR="00D43607" w:rsidRDefault="00D43607"/>
        </w:tc>
      </w:tr>
    </w:tbl>
    <w:p w14:paraId="405EBC40" w14:textId="77777777" w:rsidR="00D43607" w:rsidRDefault="00D43607">
      <w:pPr>
        <w:spacing w:after="40"/>
      </w:pPr>
    </w:p>
    <w:p w14:paraId="0D68AC02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2C31353D" wp14:editId="76D43328">
            <wp:extent cx="6120000" cy="3458883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1_table_14_vies_nomes_classe__gpt4mini_gra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5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8A85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Versão nova: bloco1_table_14_vies_nomes_classe__gpt4mini (gpt-4o-mini; a do Gemini está em tabelas/).</w:t>
      </w:r>
    </w:p>
    <w:p w14:paraId="011DAFDE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>• Estrutura: três tabelas (14 nomes de classe, 15 nomes de atributo, 16 variantes de prompt), 3 sementes, zero-shot e 10-shot, com a acurácia invariante à permutação e a consistência em B e C.</w:t>
      </w:r>
    </w:p>
    <w:p w14:paraId="6AF076D1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 xml:space="preserve">• Números (gpt-4o-mini, zero-shot, 3 sementes): Positivo/Negativo 99,3 → 99,3 %; A/B 82,7 → 86,7 %; B/A 68,0 → 70,0 %; </w:t>
      </w:r>
      <w:proofErr w:type="gramStart"/>
      <w:r w:rsidRPr="00BF33FE">
        <w:rPr>
          <w:sz w:val="20"/>
          <w:lang w:val="pt-BR"/>
        </w:rPr>
        <w:t>Azul/Vermelho</w:t>
      </w:r>
      <w:proofErr w:type="gramEnd"/>
      <w:r w:rsidRPr="00BF33FE">
        <w:rPr>
          <w:sz w:val="20"/>
          <w:lang w:val="pt-BR"/>
        </w:rPr>
        <w:t xml:space="preserve"> 86,7 → 92,2 %; </w:t>
      </w:r>
      <w:proofErr w:type="gramStart"/>
      <w:r w:rsidRPr="00BF33FE">
        <w:rPr>
          <w:sz w:val="20"/>
          <w:lang w:val="pt-BR"/>
        </w:rPr>
        <w:t>Negativo/Positivo</w:t>
      </w:r>
      <w:proofErr w:type="gramEnd"/>
      <w:r w:rsidRPr="00BF33FE">
        <w:rPr>
          <w:sz w:val="20"/>
          <w:lang w:val="pt-BR"/>
        </w:rPr>
        <w:t xml:space="preserve"> 88,7 → 97,1 %; 0/1 colapsou em 1 das 3 sementes (66,0 % nas outras duas). Atributos: altura/peso 84,7 → 90,2 %; feature_1/2 84,0 → 81,6 %. Prompt: cot 76,7 → 78,2 %; geométrica 68,0 → 79,6 %; tabular 64,7 → 72,2 %.</w:t>
      </w:r>
    </w:p>
    <w:p w14:paraId="260B1F59" w14:textId="77777777" w:rsidR="00D43607" w:rsidRPr="00BF33FE" w:rsidRDefault="00000000">
      <w:pPr>
        <w:rPr>
          <w:lang w:val="pt-BR"/>
        </w:rPr>
      </w:pPr>
      <w:r w:rsidRPr="00BF33FE">
        <w:rPr>
          <w:b/>
          <w:sz w:val="22"/>
          <w:lang w:val="pt-BR"/>
        </w:rPr>
        <w:t>Tabela 7 (artigo): Bloco 2: acurácia LLM × especialista por estratégia e n-shot (aniso. x2).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D43607" w14:paraId="5A20658E" w14:textId="77777777">
        <w:tc>
          <w:tcPr>
            <w:tcW w:w="1928" w:type="dxa"/>
          </w:tcPr>
          <w:p w14:paraId="13BE5C19" w14:textId="77777777" w:rsidR="00D43607" w:rsidRDefault="00000000">
            <w:r>
              <w:rPr>
                <w:b/>
                <w:sz w:val="18"/>
              </w:rPr>
              <w:t>n-shot</w:t>
            </w:r>
          </w:p>
        </w:tc>
        <w:tc>
          <w:tcPr>
            <w:tcW w:w="1928" w:type="dxa"/>
          </w:tcPr>
          <w:p w14:paraId="08DFD87E" w14:textId="77777777" w:rsidR="00D43607" w:rsidRDefault="00000000">
            <w:r>
              <w:rPr>
                <w:b/>
                <w:sz w:val="18"/>
              </w:rPr>
              <w:t>Easy</w:t>
            </w:r>
          </w:p>
        </w:tc>
        <w:tc>
          <w:tcPr>
            <w:tcW w:w="1928" w:type="dxa"/>
          </w:tcPr>
          <w:p w14:paraId="0E81101A" w14:textId="77777777" w:rsidR="00D43607" w:rsidRDefault="00000000">
            <w:r>
              <w:rPr>
                <w:b/>
                <w:sz w:val="18"/>
              </w:rPr>
              <w:t>Hard</w:t>
            </w:r>
          </w:p>
        </w:tc>
        <w:tc>
          <w:tcPr>
            <w:tcW w:w="1928" w:type="dxa"/>
          </w:tcPr>
          <w:p w14:paraId="08535D03" w14:textId="77777777" w:rsidR="00D43607" w:rsidRDefault="00000000">
            <w:r>
              <w:rPr>
                <w:b/>
                <w:sz w:val="18"/>
              </w:rPr>
              <w:t>Mixed</w:t>
            </w:r>
          </w:p>
        </w:tc>
        <w:tc>
          <w:tcPr>
            <w:tcW w:w="1928" w:type="dxa"/>
          </w:tcPr>
          <w:p w14:paraId="0123EBF9" w14:textId="77777777" w:rsidR="00D43607" w:rsidRDefault="00000000">
            <w:r>
              <w:rPr>
                <w:b/>
                <w:sz w:val="18"/>
              </w:rPr>
              <w:t>Random</w:t>
            </w:r>
          </w:p>
        </w:tc>
      </w:tr>
      <w:tr w:rsidR="00D43607" w14:paraId="6D80DE72" w14:textId="77777777">
        <w:tc>
          <w:tcPr>
            <w:tcW w:w="1928" w:type="dxa"/>
          </w:tcPr>
          <w:p w14:paraId="27E4D7F9" w14:textId="77777777" w:rsidR="00D43607" w:rsidRDefault="00000000">
            <w:r>
              <w:rPr>
                <w:sz w:val="18"/>
              </w:rPr>
              <w:t>0</w:t>
            </w:r>
          </w:p>
        </w:tc>
        <w:tc>
          <w:tcPr>
            <w:tcW w:w="1928" w:type="dxa"/>
          </w:tcPr>
          <w:p w14:paraId="113E332B" w14:textId="77777777" w:rsidR="00D43607" w:rsidRDefault="00000000">
            <w:r>
              <w:rPr>
                <w:sz w:val="18"/>
              </w:rPr>
              <w:t>61,1</w:t>
            </w:r>
          </w:p>
        </w:tc>
        <w:tc>
          <w:tcPr>
            <w:tcW w:w="1928" w:type="dxa"/>
          </w:tcPr>
          <w:p w14:paraId="1A3DA595" w14:textId="77777777" w:rsidR="00D43607" w:rsidRDefault="00000000">
            <w:r>
              <w:rPr>
                <w:sz w:val="18"/>
              </w:rPr>
              <w:t>61,1</w:t>
            </w:r>
          </w:p>
        </w:tc>
        <w:tc>
          <w:tcPr>
            <w:tcW w:w="1928" w:type="dxa"/>
          </w:tcPr>
          <w:p w14:paraId="4A05F801" w14:textId="77777777" w:rsidR="00D43607" w:rsidRDefault="00000000">
            <w:r>
              <w:rPr>
                <w:sz w:val="18"/>
              </w:rPr>
              <w:t>61,1</w:t>
            </w:r>
          </w:p>
        </w:tc>
        <w:tc>
          <w:tcPr>
            <w:tcW w:w="1928" w:type="dxa"/>
          </w:tcPr>
          <w:p w14:paraId="62082503" w14:textId="77777777" w:rsidR="00D43607" w:rsidRDefault="00000000">
            <w:r>
              <w:rPr>
                <w:sz w:val="18"/>
              </w:rPr>
              <w:t>61,1</w:t>
            </w:r>
          </w:p>
        </w:tc>
      </w:tr>
      <w:tr w:rsidR="00D43607" w14:paraId="758AB785" w14:textId="77777777">
        <w:tc>
          <w:tcPr>
            <w:tcW w:w="1928" w:type="dxa"/>
          </w:tcPr>
          <w:p w14:paraId="03E2AD02" w14:textId="77777777" w:rsidR="00D43607" w:rsidRDefault="00000000">
            <w:r>
              <w:rPr>
                <w:sz w:val="18"/>
              </w:rPr>
              <w:t>4</w:t>
            </w:r>
          </w:p>
        </w:tc>
        <w:tc>
          <w:tcPr>
            <w:tcW w:w="1928" w:type="dxa"/>
          </w:tcPr>
          <w:p w14:paraId="2A13E74A" w14:textId="77777777" w:rsidR="00D43607" w:rsidRDefault="00000000">
            <w:r>
              <w:rPr>
                <w:sz w:val="18"/>
              </w:rPr>
              <w:t>85,4</w:t>
            </w:r>
          </w:p>
        </w:tc>
        <w:tc>
          <w:tcPr>
            <w:tcW w:w="1928" w:type="dxa"/>
          </w:tcPr>
          <w:p w14:paraId="589CD93F" w14:textId="77777777" w:rsidR="00D43607" w:rsidRDefault="00000000">
            <w:r>
              <w:rPr>
                <w:sz w:val="18"/>
              </w:rPr>
              <w:t>62,1</w:t>
            </w:r>
          </w:p>
        </w:tc>
        <w:tc>
          <w:tcPr>
            <w:tcW w:w="1928" w:type="dxa"/>
          </w:tcPr>
          <w:p w14:paraId="14473E26" w14:textId="77777777" w:rsidR="00D43607" w:rsidRDefault="00000000">
            <w:r>
              <w:rPr>
                <w:sz w:val="18"/>
              </w:rPr>
              <w:t>82,2</w:t>
            </w:r>
          </w:p>
        </w:tc>
        <w:tc>
          <w:tcPr>
            <w:tcW w:w="1928" w:type="dxa"/>
          </w:tcPr>
          <w:p w14:paraId="0C27FFBD" w14:textId="77777777" w:rsidR="00D43607" w:rsidRDefault="00000000">
            <w:r>
              <w:rPr>
                <w:sz w:val="18"/>
              </w:rPr>
              <w:t>84,3</w:t>
            </w:r>
          </w:p>
        </w:tc>
      </w:tr>
      <w:tr w:rsidR="00D43607" w14:paraId="628BFA30" w14:textId="77777777">
        <w:tc>
          <w:tcPr>
            <w:tcW w:w="1928" w:type="dxa"/>
          </w:tcPr>
          <w:p w14:paraId="65AF5C8E" w14:textId="77777777" w:rsidR="00D43607" w:rsidRDefault="00000000">
            <w:r>
              <w:rPr>
                <w:sz w:val="18"/>
              </w:rPr>
              <w:t>10</w:t>
            </w:r>
          </w:p>
        </w:tc>
        <w:tc>
          <w:tcPr>
            <w:tcW w:w="1928" w:type="dxa"/>
          </w:tcPr>
          <w:p w14:paraId="137E9B5D" w14:textId="77777777" w:rsidR="00D43607" w:rsidRDefault="00000000">
            <w:r>
              <w:rPr>
                <w:sz w:val="18"/>
              </w:rPr>
              <w:t>86,7</w:t>
            </w:r>
          </w:p>
        </w:tc>
        <w:tc>
          <w:tcPr>
            <w:tcW w:w="1928" w:type="dxa"/>
          </w:tcPr>
          <w:p w14:paraId="7B1B0836" w14:textId="77777777" w:rsidR="00D43607" w:rsidRDefault="00000000">
            <w:r>
              <w:rPr>
                <w:sz w:val="18"/>
              </w:rPr>
              <w:t>67,9</w:t>
            </w:r>
          </w:p>
        </w:tc>
        <w:tc>
          <w:tcPr>
            <w:tcW w:w="1928" w:type="dxa"/>
          </w:tcPr>
          <w:p w14:paraId="5717001E" w14:textId="77777777" w:rsidR="00D43607" w:rsidRDefault="00000000">
            <w:r>
              <w:rPr>
                <w:sz w:val="18"/>
              </w:rPr>
              <w:t>79,3</w:t>
            </w:r>
          </w:p>
        </w:tc>
        <w:tc>
          <w:tcPr>
            <w:tcW w:w="1928" w:type="dxa"/>
          </w:tcPr>
          <w:p w14:paraId="286C6C85" w14:textId="77777777" w:rsidR="00D43607" w:rsidRDefault="00000000">
            <w:r>
              <w:rPr>
                <w:sz w:val="18"/>
              </w:rPr>
              <w:t>88,3</w:t>
            </w:r>
          </w:p>
        </w:tc>
      </w:tr>
      <w:tr w:rsidR="00D43607" w14:paraId="25E01B9C" w14:textId="77777777">
        <w:tc>
          <w:tcPr>
            <w:tcW w:w="1928" w:type="dxa"/>
          </w:tcPr>
          <w:p w14:paraId="2F09F568" w14:textId="77777777" w:rsidR="00D43607" w:rsidRDefault="00000000">
            <w:r>
              <w:rPr>
                <w:sz w:val="18"/>
              </w:rPr>
              <w:t>20</w:t>
            </w:r>
          </w:p>
        </w:tc>
        <w:tc>
          <w:tcPr>
            <w:tcW w:w="1928" w:type="dxa"/>
          </w:tcPr>
          <w:p w14:paraId="2C1854D3" w14:textId="77777777" w:rsidR="00D43607" w:rsidRDefault="00000000">
            <w:r>
              <w:rPr>
                <w:sz w:val="18"/>
              </w:rPr>
              <w:t>90,3</w:t>
            </w:r>
          </w:p>
        </w:tc>
        <w:tc>
          <w:tcPr>
            <w:tcW w:w="1928" w:type="dxa"/>
          </w:tcPr>
          <w:p w14:paraId="3C7AE56A" w14:textId="77777777" w:rsidR="00D43607" w:rsidRDefault="00000000">
            <w:r>
              <w:rPr>
                <w:sz w:val="18"/>
              </w:rPr>
              <w:t>83,8</w:t>
            </w:r>
          </w:p>
        </w:tc>
        <w:tc>
          <w:tcPr>
            <w:tcW w:w="1928" w:type="dxa"/>
          </w:tcPr>
          <w:p w14:paraId="51BFE747" w14:textId="77777777" w:rsidR="00D43607" w:rsidRDefault="00000000">
            <w:r>
              <w:rPr>
                <w:sz w:val="18"/>
              </w:rPr>
              <w:t>86,2</w:t>
            </w:r>
          </w:p>
        </w:tc>
        <w:tc>
          <w:tcPr>
            <w:tcW w:w="1928" w:type="dxa"/>
          </w:tcPr>
          <w:p w14:paraId="4A186B7B" w14:textId="77777777" w:rsidR="00D43607" w:rsidRDefault="00000000">
            <w:r>
              <w:rPr>
                <w:sz w:val="18"/>
              </w:rPr>
              <w:t>92,1</w:t>
            </w:r>
          </w:p>
        </w:tc>
      </w:tr>
      <w:tr w:rsidR="00D43607" w14:paraId="5D8E773C" w14:textId="77777777">
        <w:tc>
          <w:tcPr>
            <w:tcW w:w="1928" w:type="dxa"/>
          </w:tcPr>
          <w:p w14:paraId="219005EB" w14:textId="77777777" w:rsidR="00D43607" w:rsidRDefault="00000000">
            <w:r>
              <w:rPr>
                <w:sz w:val="18"/>
              </w:rPr>
              <w:t>40</w:t>
            </w:r>
          </w:p>
        </w:tc>
        <w:tc>
          <w:tcPr>
            <w:tcW w:w="1928" w:type="dxa"/>
          </w:tcPr>
          <w:p w14:paraId="2D3FBE79" w14:textId="77777777" w:rsidR="00D43607" w:rsidRDefault="00000000">
            <w:r>
              <w:rPr>
                <w:sz w:val="18"/>
              </w:rPr>
              <w:t>87,6</w:t>
            </w:r>
          </w:p>
        </w:tc>
        <w:tc>
          <w:tcPr>
            <w:tcW w:w="1928" w:type="dxa"/>
          </w:tcPr>
          <w:p w14:paraId="017AE0FB" w14:textId="77777777" w:rsidR="00D43607" w:rsidRDefault="00000000">
            <w:r>
              <w:rPr>
                <w:sz w:val="18"/>
              </w:rPr>
              <w:t>97,9</w:t>
            </w:r>
          </w:p>
        </w:tc>
        <w:tc>
          <w:tcPr>
            <w:tcW w:w="1928" w:type="dxa"/>
          </w:tcPr>
          <w:p w14:paraId="6215B96D" w14:textId="77777777" w:rsidR="00D43607" w:rsidRDefault="00000000">
            <w:r>
              <w:rPr>
                <w:sz w:val="18"/>
              </w:rPr>
              <w:t>98,5</w:t>
            </w:r>
          </w:p>
        </w:tc>
        <w:tc>
          <w:tcPr>
            <w:tcW w:w="1928" w:type="dxa"/>
          </w:tcPr>
          <w:p w14:paraId="767765EF" w14:textId="77777777" w:rsidR="00D43607" w:rsidRDefault="00000000">
            <w:r>
              <w:rPr>
                <w:sz w:val="18"/>
              </w:rPr>
              <w:t>94,1</w:t>
            </w:r>
          </w:p>
        </w:tc>
      </w:tr>
    </w:tbl>
    <w:p w14:paraId="3D812AEA" w14:textId="77777777" w:rsidR="00D43607" w:rsidRDefault="00D43607">
      <w:pPr>
        <w:spacing w:after="40"/>
      </w:pPr>
    </w:p>
    <w:p w14:paraId="1F581EFD" w14:textId="77777777" w:rsidR="00D4360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BB891B" wp14:editId="4687A926">
            <wp:extent cx="6120000" cy="2399503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1_E1_passo3_estrategia_x_k__gpt4mini_gray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8A6F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Versão nova: bloco2_table_01_E1_passo3_estrategia_x_k__gpt4mini (gpt-4o-mini; a do Gemini está em tabelas/).</w:t>
      </w:r>
    </w:p>
    <w:p w14:paraId="0D30727C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 xml:space="preserve">• Estrutura: "aniso. x2" virou E1; nomes em português (Fácil, Difícil, Mista, Aleatória); </w:t>
      </w:r>
      <w:r>
        <w:rPr>
          <w:sz w:val="20"/>
        </w:rPr>
        <w:t>κ</w:t>
      </w:r>
      <w:r w:rsidRPr="00BF33FE">
        <w:rPr>
          <w:sz w:val="20"/>
          <w:lang w:val="pt-BR"/>
        </w:rPr>
        <w:t xml:space="preserve"> ao lado de cada acurácia; faixa entre sementes; o zero-shot aparece uma vez (é uma coleta só).</w:t>
      </w:r>
    </w:p>
    <w:p w14:paraId="16A4AE54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>• Números (gpt-4o-mini, E1): zero-shot 61,1 → 61,3 %; 4 exemplos fácil 85,4 → 84,7, difícil 62,1 → 62,6, mista 82,2 → 81,5, aleatória 84,3 → 85,0; 40 exemplos fácil 87,6 → 89,1, difícil 97,9 → 97,6, mista 98,5 → 97,6, aleatória 94,1 → 94,3. O quadro de H4 não muda.</w:t>
      </w:r>
    </w:p>
    <w:p w14:paraId="46C09798" w14:textId="77777777" w:rsidR="00D43607" w:rsidRPr="00BF33FE" w:rsidRDefault="00000000">
      <w:pPr>
        <w:rPr>
          <w:lang w:val="pt-BR"/>
        </w:rPr>
      </w:pPr>
      <w:r w:rsidRPr="00BF33FE">
        <w:rPr>
          <w:b/>
          <w:sz w:val="22"/>
          <w:lang w:val="pt-BR"/>
        </w:rPr>
        <w:t>Tabela 8 (artigo): Bloco 2: LLM vs. baselines clássicos (40-shot).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D43607" w14:paraId="561C58B4" w14:textId="77777777">
        <w:tc>
          <w:tcPr>
            <w:tcW w:w="1928" w:type="dxa"/>
          </w:tcPr>
          <w:p w14:paraId="65847C35" w14:textId="77777777" w:rsidR="00D43607" w:rsidRDefault="00000000">
            <w:r>
              <w:rPr>
                <w:b/>
                <w:sz w:val="18"/>
              </w:rPr>
              <w:t>Especialista</w:t>
            </w:r>
          </w:p>
        </w:tc>
        <w:tc>
          <w:tcPr>
            <w:tcW w:w="1928" w:type="dxa"/>
          </w:tcPr>
          <w:p w14:paraId="269DDCDD" w14:textId="77777777" w:rsidR="00D43607" w:rsidRDefault="00000000">
            <w:r>
              <w:rPr>
                <w:b/>
                <w:sz w:val="18"/>
              </w:rPr>
              <w:t>LLM (hard)</w:t>
            </w:r>
          </w:p>
        </w:tc>
        <w:tc>
          <w:tcPr>
            <w:tcW w:w="1928" w:type="dxa"/>
          </w:tcPr>
          <w:p w14:paraId="112EDB70" w14:textId="77777777" w:rsidR="00D43607" w:rsidRDefault="00000000">
            <w:r>
              <w:rPr>
                <w:b/>
                <w:sz w:val="18"/>
              </w:rPr>
              <w:t>k-NN</w:t>
            </w:r>
          </w:p>
        </w:tc>
        <w:tc>
          <w:tcPr>
            <w:tcW w:w="1928" w:type="dxa"/>
          </w:tcPr>
          <w:p w14:paraId="4DA5004C" w14:textId="77777777" w:rsidR="00D43607" w:rsidRDefault="00000000">
            <w:r>
              <w:rPr>
                <w:b/>
                <w:sz w:val="18"/>
              </w:rPr>
              <w:t>Reg. Log.</w:t>
            </w:r>
          </w:p>
        </w:tc>
        <w:tc>
          <w:tcPr>
            <w:tcW w:w="1928" w:type="dxa"/>
          </w:tcPr>
          <w:p w14:paraId="4E094EAE" w14:textId="77777777" w:rsidR="00D43607" w:rsidRDefault="00000000">
            <w:r>
              <w:rPr>
                <w:b/>
                <w:sz w:val="18"/>
              </w:rPr>
              <w:t>SVM-RBF</w:t>
            </w:r>
          </w:p>
        </w:tc>
      </w:tr>
      <w:tr w:rsidR="00D43607" w14:paraId="2F3E1128" w14:textId="77777777">
        <w:tc>
          <w:tcPr>
            <w:tcW w:w="1928" w:type="dxa"/>
          </w:tcPr>
          <w:p w14:paraId="1883D606" w14:textId="77777777" w:rsidR="00D43607" w:rsidRDefault="00000000">
            <w:r>
              <w:rPr>
                <w:sz w:val="18"/>
              </w:rPr>
              <w:t>aniso. x2</w:t>
            </w:r>
          </w:p>
        </w:tc>
        <w:tc>
          <w:tcPr>
            <w:tcW w:w="1928" w:type="dxa"/>
          </w:tcPr>
          <w:p w14:paraId="14B6557C" w14:textId="77777777" w:rsidR="00D43607" w:rsidRDefault="00000000">
            <w:r>
              <w:rPr>
                <w:sz w:val="18"/>
              </w:rPr>
              <w:t>97,9 % (κ 0,957)</w:t>
            </w:r>
          </w:p>
        </w:tc>
        <w:tc>
          <w:tcPr>
            <w:tcW w:w="1928" w:type="dxa"/>
          </w:tcPr>
          <w:p w14:paraId="31FA3D74" w14:textId="77777777" w:rsidR="00D43607" w:rsidRDefault="00000000">
            <w:r>
              <w:rPr>
                <w:sz w:val="18"/>
              </w:rPr>
              <w:t>94,5 % (κ 0,891)</w:t>
            </w:r>
          </w:p>
        </w:tc>
        <w:tc>
          <w:tcPr>
            <w:tcW w:w="1928" w:type="dxa"/>
          </w:tcPr>
          <w:p w14:paraId="681468F3" w14:textId="77777777" w:rsidR="00D43607" w:rsidRDefault="00000000">
            <w:r>
              <w:rPr>
                <w:sz w:val="18"/>
              </w:rPr>
              <w:t>97,3 % (κ 0,947)</w:t>
            </w:r>
          </w:p>
        </w:tc>
        <w:tc>
          <w:tcPr>
            <w:tcW w:w="1928" w:type="dxa"/>
          </w:tcPr>
          <w:p w14:paraId="720B1C00" w14:textId="77777777" w:rsidR="00D43607" w:rsidRDefault="00000000">
            <w:r>
              <w:rPr>
                <w:sz w:val="18"/>
              </w:rPr>
              <w:t>94,5 % (κ 0,891)</w:t>
            </w:r>
          </w:p>
        </w:tc>
      </w:tr>
      <w:tr w:rsidR="00D43607" w14:paraId="2390A191" w14:textId="77777777">
        <w:tc>
          <w:tcPr>
            <w:tcW w:w="1928" w:type="dxa"/>
          </w:tcPr>
          <w:p w14:paraId="7B24E73F" w14:textId="77777777" w:rsidR="00D43607" w:rsidRDefault="00000000">
            <w:r>
              <w:rPr>
                <w:sz w:val="18"/>
              </w:rPr>
              <w:t>aniso. x1</w:t>
            </w:r>
          </w:p>
        </w:tc>
        <w:tc>
          <w:tcPr>
            <w:tcW w:w="1928" w:type="dxa"/>
          </w:tcPr>
          <w:p w14:paraId="51C8532C" w14:textId="77777777" w:rsidR="00D43607" w:rsidRDefault="00000000">
            <w:r>
              <w:rPr>
                <w:sz w:val="18"/>
              </w:rPr>
              <w:t>92,4 % (κ 0,850)</w:t>
            </w:r>
          </w:p>
        </w:tc>
        <w:tc>
          <w:tcPr>
            <w:tcW w:w="1928" w:type="dxa"/>
          </w:tcPr>
          <w:p w14:paraId="0D2B9F6C" w14:textId="77777777" w:rsidR="00D43607" w:rsidRDefault="00000000">
            <w:r>
              <w:rPr>
                <w:sz w:val="18"/>
              </w:rPr>
              <w:t>95,6 % (κ 0,912)</w:t>
            </w:r>
          </w:p>
        </w:tc>
        <w:tc>
          <w:tcPr>
            <w:tcW w:w="1928" w:type="dxa"/>
          </w:tcPr>
          <w:p w14:paraId="5D8F9CF1" w14:textId="77777777" w:rsidR="00D43607" w:rsidRDefault="00000000">
            <w:r>
              <w:rPr>
                <w:sz w:val="18"/>
              </w:rPr>
              <w:t>98,0 % (κ 0,961)</w:t>
            </w:r>
          </w:p>
        </w:tc>
        <w:tc>
          <w:tcPr>
            <w:tcW w:w="1928" w:type="dxa"/>
          </w:tcPr>
          <w:p w14:paraId="6984B7EB" w14:textId="77777777" w:rsidR="00D43607" w:rsidRDefault="00000000">
            <w:r>
              <w:rPr>
                <w:sz w:val="18"/>
              </w:rPr>
              <w:t>95,5 % (κ 0,911)</w:t>
            </w:r>
          </w:p>
        </w:tc>
      </w:tr>
    </w:tbl>
    <w:p w14:paraId="7E93006D" w14:textId="77777777" w:rsidR="00D43607" w:rsidRDefault="00D43607">
      <w:pPr>
        <w:spacing w:after="40"/>
      </w:pPr>
    </w:p>
    <w:p w14:paraId="6884641C" w14:textId="77777777" w:rsidR="00D43607" w:rsidRDefault="00000000">
      <w:pPr>
        <w:jc w:val="center"/>
      </w:pPr>
      <w:r>
        <w:rPr>
          <w:noProof/>
        </w:rPr>
        <w:drawing>
          <wp:inline distT="0" distB="0" distL="0" distR="0" wp14:anchorId="5D70F690" wp14:editId="51AFD165">
            <wp:extent cx="6120000" cy="3778336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o2_table_06_E_passo6_baselines__gpt4mini_gray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7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7272" w14:textId="77777777" w:rsidR="00D43607" w:rsidRPr="00BF33FE" w:rsidRDefault="00000000">
      <w:pPr>
        <w:spacing w:after="160"/>
        <w:jc w:val="center"/>
        <w:rPr>
          <w:lang w:val="pt-BR"/>
        </w:rPr>
      </w:pPr>
      <w:r w:rsidRPr="00BF33FE">
        <w:rPr>
          <w:i/>
          <w:sz w:val="18"/>
          <w:lang w:val="pt-BR"/>
        </w:rPr>
        <w:t>Versão nova: bloco2_table_06_E_passo6_baselines__gpt4mini (gpt-4o-mini; a do Gemini está em tabelas/).</w:t>
      </w:r>
    </w:p>
    <w:p w14:paraId="649044F2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lastRenderedPageBreak/>
        <w:t>• Estrutura: os classificadores são treinados nos MESMOS exemplos mostrados ao LLM (estratégia mista, 3 sorteios); colunas LLM (mista), LLM (melhor estratégia), Regressão Logística, SVM e k-NN; três especialistas E1, E2, E3.</w:t>
      </w:r>
    </w:p>
    <w:p w14:paraId="0DB1E756" w14:textId="77777777" w:rsidR="00D43607" w:rsidRPr="00BF33FE" w:rsidRDefault="00000000">
      <w:pPr>
        <w:spacing w:after="60"/>
        <w:rPr>
          <w:lang w:val="pt-BR"/>
        </w:rPr>
      </w:pPr>
      <w:r w:rsidRPr="00BF33FE">
        <w:rPr>
          <w:sz w:val="20"/>
          <w:lang w:val="pt-BR"/>
        </w:rPr>
        <w:t>• Números (gpt-4o-mini, 40 exemplos): E1 LLM 97,6 % (mista e difícil) contra Regressão Logística 100,0 %, SVM 95,2 %, k-NN 91,2 %; E2 LLM 93,9 % (mista) e 96,0 % (aleatória) contra RL 100,0 %; E3 LLM 93,3 / 97,3 % contra RL 100,0 %. A conclusão do texto (o LLM não supera a Regressão Logística) fica mais forte: a RL acerta 100 % nos três.</w:t>
      </w:r>
    </w:p>
    <w:sectPr w:rsidR="00D43607" w:rsidRPr="00BF33FE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022084">
    <w:abstractNumId w:val="8"/>
  </w:num>
  <w:num w:numId="2" w16cid:durableId="1587573039">
    <w:abstractNumId w:val="6"/>
  </w:num>
  <w:num w:numId="3" w16cid:durableId="265188937">
    <w:abstractNumId w:val="5"/>
  </w:num>
  <w:num w:numId="4" w16cid:durableId="207301949">
    <w:abstractNumId w:val="4"/>
  </w:num>
  <w:num w:numId="5" w16cid:durableId="1401753504">
    <w:abstractNumId w:val="7"/>
  </w:num>
  <w:num w:numId="6" w16cid:durableId="1402605598">
    <w:abstractNumId w:val="3"/>
  </w:num>
  <w:num w:numId="7" w16cid:durableId="1605990635">
    <w:abstractNumId w:val="2"/>
  </w:num>
  <w:num w:numId="8" w16cid:durableId="1134105555">
    <w:abstractNumId w:val="1"/>
  </w:num>
  <w:num w:numId="9" w16cid:durableId="1965118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584F"/>
    <w:rsid w:val="00AA1D8D"/>
    <w:rsid w:val="00B47730"/>
    <w:rsid w:val="00BF33FE"/>
    <w:rsid w:val="00CB0664"/>
    <w:rsid w:val="00D43607"/>
    <w:rsid w:val="00EC6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7CD32DE"/>
  <w14:defaultImageDpi w14:val="300"/>
  <w15:docId w15:val="{14A031DA-45E7-A546-A56F-CEEB9529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55</Pages>
  <Words>5278</Words>
  <Characters>30088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Gomes da Silva</cp:lastModifiedBy>
  <cp:revision>3</cp:revision>
  <dcterms:created xsi:type="dcterms:W3CDTF">2013-12-23T23:15:00Z</dcterms:created>
  <dcterms:modified xsi:type="dcterms:W3CDTF">2026-10-16T14:32:00Z</dcterms:modified>
  <cp:category/>
</cp:coreProperties>
</file>