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sz w:val="32"/>
        </w:rPr>
        <w:t>Entrega: tabelas e figuras marcadas em vermelho no texto (reunião de 02/10/2026)</w:t>
      </w:r>
    </w:p>
    <w:p>
      <w:pPr>
        <w:spacing w:before="0" w:after="80"/>
      </w:pPr>
      <w:r>
        <w:rPr>
          <w:b w:val="0"/>
          <w:i w:val="0"/>
          <w:sz w:val="19"/>
        </w:rPr>
        <w:t>George Gomes, 16/10/2026. Fonte: execução completa de 15/10/2026 à noite (execucao_2026-10-15_20-15-20_completa): gpt-4o-mini e gemini-2.5-flash-lite, T = 0, sementes {42, 123, 7}, 3 repetições onde há sorteio de exemplos, 222.648 chamadas, Perceptron Estruturado com os ajustes de 15/10/2026.</w:t>
      </w:r>
    </w:p>
    <w:p>
      <w:pPr>
        <w:spacing w:before="0" w:after="80"/>
      </w:pPr>
      <w:r>
        <w:rPr>
          <w:b w:val="0"/>
          <w:i w:val="0"/>
          <w:sz w:val="19"/>
        </w:rPr>
        <w:t>Como ler: a seção 1 segue a numeração do SEU texto (Tabela 2, Figura 1, …); em cada item vem a frase em vermelho, a tabela ou figura e uma legenda de uma linha, sem análise. As tabelas são tabelas do Word (editáveis); as figuras estão também soltas na pasta figuras/ (versão colorida e em preto e branco) e as tabelas em tabelas/ (.tex e .png). A seção 2 lista os números do texto que mudaram; a seção 3 explica as variantes de prompt; a seção 4 reúne as perguntas.</w:t>
      </w:r>
    </w:p>
    <w:p>
      <w:pPr>
        <w:spacing w:before="160" w:after="80"/>
      </w:pPr>
      <w:r>
        <w:rPr>
          <w:b/>
          <w:i w:val="0"/>
          <w:sz w:val="24"/>
        </w:rPr>
        <w:t>Índice de correspondência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</w:tcPr>
          <w:p>
            <w:r/>
            <w:r>
              <w:rPr>
                <w:b/>
                <w:sz w:val="17"/>
              </w:rPr>
              <w:t>No seu texto</w:t>
            </w:r>
          </w:p>
        </w:tc>
        <w:tc>
          <w:tcPr>
            <w:tcW w:type="dxa" w:w="3699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3699"/>
          </w:tcPr>
          <w:p>
            <w:r/>
            <w:r>
              <w:rPr>
                <w:b/>
                <w:sz w:val="17"/>
              </w:rPr>
              <w:t>O que está nesta entrega</w:t>
            </w:r>
          </w:p>
        </w:tc>
        <w:tc>
          <w:tcPr>
            <w:tcW w:type="dxa" w:w="3699"/>
          </w:tcPr>
          <w:p>
            <w:r/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3699"/>
          </w:tcPr>
          <w:p>
            <w:r/>
            <w:r>
              <w:rPr>
                <w:sz w:val="16"/>
              </w:rPr>
              <w:t>Tabela 2 (V.1)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R1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bloco1_table_01_A_passos_2_a_5, bloco1_table_02_A_passo2_vs_passo3, bloco1_table_05_A_passo4_perceptron_vs_nnls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feito</w:t>
            </w:r>
          </w:p>
        </w:tc>
      </w:tr>
      <w:tr>
        <w:tc>
          <w:tcPr>
            <w:tcW w:type="dxa" w:w="3699"/>
          </w:tcPr>
          <w:p>
            <w:r/>
            <w:r>
              <w:rPr>
                <w:sz w:val="16"/>
              </w:rPr>
              <w:t>Figura pedida em V.1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R2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bloco1_graphic_02_A_passos_2_a_4_simbolos_seed42, bloco1_graphic_11_B_passos_2_3_simbolos_seed42, bloco1_graphic_11_C_passos_2_3_simbolos_seed42, bloco1_graphic_13_D_passos_2_a_4_simbolos_seed42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feito</w:t>
            </w:r>
          </w:p>
        </w:tc>
      </w:tr>
      <w:tr>
        <w:tc>
          <w:tcPr>
            <w:tcW w:type="dxa" w:w="3699"/>
          </w:tcPr>
          <w:p>
            <w:r/>
            <w:r>
              <w:rPr>
                <w:sz w:val="16"/>
              </w:rPr>
              <w:t>Figura 1 (V.1)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R3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bloco1_graphic_06_A_passo4_perceptron_vs_nnls, bloco1_graphic_10_BC_passo3_consistencia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feito</w:t>
            </w:r>
          </w:p>
        </w:tc>
      </w:tr>
      <w:tr>
        <w:tc>
          <w:tcPr>
            <w:tcW w:type="dxa" w:w="3699"/>
          </w:tcPr>
          <w:p>
            <w:r/>
            <w:r>
              <w:rPr>
                <w:sz w:val="16"/>
              </w:rPr>
              <w:t>Tabela 3 (V.2)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R4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bloco1_table_17_oraculo_passos_1_a_3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feito</w:t>
            </w:r>
          </w:p>
        </w:tc>
      </w:tr>
      <w:tr>
        <w:tc>
          <w:tcPr>
            <w:tcW w:type="dxa" w:w="3699"/>
          </w:tcPr>
          <w:p>
            <w:r/>
            <w:r>
              <w:rPr>
                <w:sz w:val="16"/>
              </w:rPr>
              <w:t>Figura 2 (V.2)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R5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bloco1_graphic_19_oraculo_passos_1_a_3_w_scatter, bloco1_graphic_19_oraculo_passos_1_a_3_ratio, bloco1_graphic_19_oraculo_passos_1_a_3_cosseno, bloco1_graphic_19_oraculo_passos_1_a_3_acuracia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feito</w:t>
            </w:r>
          </w:p>
        </w:tc>
      </w:tr>
      <w:tr>
        <w:tc>
          <w:tcPr>
            <w:tcW w:type="dxa" w:w="3699"/>
          </w:tcPr>
          <w:p>
            <w:r/>
            <w:r>
              <w:rPr>
                <w:sz w:val="16"/>
              </w:rPr>
              <w:t>Tabela 4 (V.3)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R6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bloco1_table_08_BC_passo3_zero_vs_eleita, bloco1_table_09_BC_passo4_exemplos_da_metrica, bloco1_table_07_BC_passo3_por_semente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feito</w:t>
            </w:r>
          </w:p>
        </w:tc>
      </w:tr>
      <w:tr>
        <w:tc>
          <w:tcPr>
            <w:tcW w:type="dxa" w:w="3699"/>
          </w:tcPr>
          <w:p>
            <w:r/>
            <w:r>
              <w:rPr>
                <w:sz w:val="16"/>
              </w:rPr>
              <w:t>V.4 e V.7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R7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bloco1_table_18_D_passo5_teto, bloco1_graphic_21_D_passo5_teto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feito</w:t>
            </w:r>
          </w:p>
        </w:tc>
      </w:tr>
      <w:tr>
        <w:tc>
          <w:tcPr>
            <w:tcW w:type="dxa" w:w="3699"/>
          </w:tcPr>
          <w:p>
            <w:r/>
            <w:r>
              <w:rPr>
                <w:sz w:val="16"/>
              </w:rPr>
              <w:t>Tabela 5 (V.4)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R8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bloco1_table_04_A_passo4_R2_R3_R4, bloco1_graphic_08_A_passo4_R2_R3_R4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feito</w:t>
            </w:r>
          </w:p>
        </w:tc>
      </w:tr>
      <w:tr>
        <w:tc>
          <w:tcPr>
            <w:tcW w:type="dxa" w:w="3699"/>
          </w:tcPr>
          <w:p>
            <w:r/>
            <w:r>
              <w:rPr>
                <w:sz w:val="16"/>
              </w:rPr>
              <w:t>V.4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R9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bloco1_table_10_D_passos_2_a_5, bloco1_table_11_D_passo2_vs_passo3, bloco1_table_12_AD_por_passo, bloco1_graphic_04_AD_passos_2_a_5_curva, bloco1_graphic_14_D_passo6_svm_seed42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feito</w:t>
            </w:r>
          </w:p>
        </w:tc>
      </w:tr>
      <w:tr>
        <w:tc>
          <w:tcPr>
            <w:tcW w:type="dxa" w:w="3699"/>
          </w:tcPr>
          <w:p>
            <w:r/>
            <w:r>
              <w:rPr>
                <w:sz w:val="16"/>
              </w:rPr>
              <w:t>Tabela 6 (V.5)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R10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bloco1_table_14_vies_nomes_classe, bloco1_table_15_vies_nomes_atributo, bloco1_table_16_vies_variantes_prompt, bloco1_graphic_16_vies_nomes_classe, bloco1_graphic_15_vies_ordem_classes, bloco1_graphic_17_vies_nomes_atributo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feito</w:t>
            </w:r>
          </w:p>
        </w:tc>
      </w:tr>
      <w:tr>
        <w:tc>
          <w:tcPr>
            <w:tcW w:type="dxa" w:w="3699"/>
          </w:tcPr>
          <w:p>
            <w:r/>
            <w:r>
              <w:rPr>
                <w:sz w:val="16"/>
              </w:rPr>
              <w:t>Figura 3 (V.5)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R11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bloco1_graphic_18_vies_variantes_prompt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feito (explicação na seção 3)</w:t>
            </w:r>
          </w:p>
        </w:tc>
      </w:tr>
      <w:tr>
        <w:tc>
          <w:tcPr>
            <w:tcW w:type="dxa" w:w="3699"/>
          </w:tcPr>
          <w:p>
            <w:r/>
            <w:r>
              <w:rPr>
                <w:sz w:val="16"/>
              </w:rPr>
              <w:t>Tabela 7 (V.6)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R12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bloco2_table_04_E_passo2_vs_passo3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feito</w:t>
            </w:r>
          </w:p>
        </w:tc>
      </w:tr>
      <w:tr>
        <w:tc>
          <w:tcPr>
            <w:tcW w:type="dxa" w:w="3699"/>
          </w:tcPr>
          <w:p>
            <w:r/>
            <w:r>
              <w:rPr>
                <w:sz w:val="16"/>
              </w:rPr>
              <w:t>Tabela 7 e Figura 4 (V.6)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R13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bloco2_table_01_E1_passo3_estrategia_x_k, bloco2_table_02_E2_passo3_estrategia_x_k, bloco2_table_03_E3_passo3_estrategia_x_k, bloco2_table_05_E_passo3_H4, bloco2_graphic_03_E1_passo3_curva, bloco2_graphic_04_E1_passo3_estrategias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feito</w:t>
            </w:r>
          </w:p>
        </w:tc>
      </w:tr>
      <w:tr>
        <w:tc>
          <w:tcPr>
            <w:tcW w:type="dxa" w:w="3699"/>
          </w:tcPr>
          <w:p>
            <w:r/>
            <w:r>
              <w:rPr>
                <w:sz w:val="16"/>
              </w:rPr>
              <w:t>Tabela 8 (V.7)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R14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bloco2_table_06_E_passo6_baselines, bloco2_graphic_05_E1_passo6_baselines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feito</w:t>
            </w:r>
          </w:p>
        </w:tc>
      </w:tr>
      <w:tr>
        <w:tc>
          <w:tcPr>
            <w:tcW w:type="dxa" w:w="3699"/>
          </w:tcPr>
          <w:p>
            <w:r/>
            <w:r>
              <w:rPr>
                <w:sz w:val="16"/>
              </w:rPr>
              <w:t>Figura 6 (V.7)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R15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bloco2_table_10_F_passo3_k, bloco1_graphic_14_D_passo6_svm_seed42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mudou</w:t>
            </w:r>
          </w:p>
        </w:tc>
      </w:tr>
      <w:tr>
        <w:tc>
          <w:tcPr>
            <w:tcW w:type="dxa" w:w="3699"/>
          </w:tcPr>
          <w:p>
            <w:r/>
            <w:r>
              <w:rPr>
                <w:sz w:val="16"/>
              </w:rPr>
              <w:t>Figura 7 (V.7)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R16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bloco2_table_07_E1_passo4_diluicao, bloco2_table_08_E1_passo5_ordem, bloco2_graphic_06_E1_passo4_diluicao, bloco2_graphic_07_E1_passo5_ordem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feito</w:t>
            </w:r>
          </w:p>
        </w:tc>
      </w:tr>
      <w:tr>
        <w:tc>
          <w:tcPr>
            <w:tcW w:type="dxa" w:w="3699"/>
          </w:tcPr>
          <w:p>
            <w:r/>
            <w:r>
              <w:rPr>
                <w:sz w:val="16"/>
              </w:rPr>
              <w:t>Tabela 1 (IV.1)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M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números na seção 2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números prontos</w:t>
            </w:r>
          </w:p>
        </w:tc>
      </w:tr>
      <w:tr>
        <w:tc>
          <w:tcPr>
            <w:tcW w:type="dxa" w:w="3699"/>
          </w:tcPr>
          <w:p>
            <w:r/>
            <w:r>
              <w:rPr>
                <w:sz w:val="16"/>
              </w:rPr>
              <w:t>IV.7, divisão 70/30 no E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M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pergunta na seção 4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decisão sua</w:t>
            </w:r>
          </w:p>
        </w:tc>
      </w:tr>
      <w:tr>
        <w:tc>
          <w:tcPr>
            <w:tcW w:type="dxa" w:w="3699"/>
          </w:tcPr>
          <w:p>
            <w:r/>
            <w:r>
              <w:rPr>
                <w:sz w:val="16"/>
              </w:rPr>
              <w:t>IV.7, feedback imediato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M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3699"/>
          </w:tcPr>
          <w:p>
            <w:r/>
            <w:r>
              <w:rPr>
                <w:sz w:val="16"/>
              </w:rPr>
              <w:t>adiado, como combinado</w:t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b/>
          <w:i w:val="0"/>
          <w:sz w:val="28"/>
        </w:rPr>
        <w:t>1. Itens em vermelho, na ordem do texto</w:t>
      </w:r>
    </w:p>
    <w:p>
      <w:pPr>
        <w:spacing w:before="200" w:after="80"/>
      </w:pPr>
      <w:r>
        <w:rPr>
          <w:b/>
          <w:i w:val="0"/>
          <w:sz w:val="24"/>
        </w:rPr>
        <w:t>R1. Tabela 2 (V.1): fidelidade da métrica no Problema A, zero-shot e few-shot</w:t>
      </w:r>
    </w:p>
    <w:p>
      <w:pPr>
        <w:spacing w:before="0" w:after="80"/>
      </w:pPr>
      <w:r>
        <w:rPr>
          <w:b w:val="0"/>
          <w:i/>
          <w:color w:val="C80000"/>
          <w:sz w:val="18"/>
        </w:rPr>
        <w:t>No texto: Tabela 2: Fidelidade da métrica no Problema A, com 3 sementes e zero-shot. Falta fazer experimentos com few-shot e gerar uma nova tabela.</w:t>
      </w:r>
    </w:p>
    <w:p>
      <w:pPr>
        <w:spacing w:before="120" w:after="40"/>
      </w:pPr>
      <w:r>
        <w:rPr>
          <w:b/>
          <w:i w:val="0"/>
          <w:sz w:val="19"/>
        </w:rPr>
        <w:t>Problema A, Passos 2 a 5 (openai/gpt-4o-mini): métrica estimada em zero-shot, few-shot e pelo rótulo real.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/>
        </w:tc>
        <w:tc>
          <w:tcPr>
            <w:tcW w:type="dxa" w:w="1644"/>
          </w:tcPr>
          <w:p/>
        </w:tc>
        <w:tc>
          <w:tcPr>
            <w:tcW w:type="dxa" w:w="1644"/>
          </w:tcPr>
          <w:p/>
        </w:tc>
        <w:tc>
          <w:tcPr>
            <w:tcW w:type="dxa" w:w="4932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Perceptron</w:t>
            </w:r>
          </w:p>
        </w:tc>
        <w:tc>
          <w:tcPr>
            <w:tcW w:type="dxa" w:w="4932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NNLS</w:t>
            </w:r>
          </w:p>
        </w:tc>
      </w:tr>
      <w:tr>
        <w:tc>
          <w:tcPr>
            <w:tcW w:type="dxa" w:w="1644"/>
          </w:tcPr>
          <w:p>
            <w:r/>
            <w:r>
              <w:rPr>
                <w:b/>
                <w:sz w:val="16"/>
              </w:rPr>
              <w:t>Regime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LLM vs real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Partição LLM (n0/n1)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Fid. (vs LLM)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vs real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Ŵ unit.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Fid. (vs LLM)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vs real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Ŵ unit.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zero-shot†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26,9 (24,7–28,0)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109/41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86,7 (85,3–88,0)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19,3 (14,7–23,3)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[0,20; 0,97]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85,3 (84,0–87,3)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17,1 (13,3–20,7)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[0,29; 0,96]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4-shot†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85,5 (61,6–97,9)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89/57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91,8 (80,8–100,0)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90,3 (60,0–98,0)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[0,52; 0,78]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91,4 (80,1–100,0)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90,4 (60,7–98,0)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[0,72; 0,52]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10-shot†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92,5 (87,1–96,4)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76/64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96,0 (92,1–98,6)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95,6 (91,3–98,0)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[0,56; 0,81]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95,5 (93,6–98,6)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95,6 (90,7–98,0)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[0,65; 0,69]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20-shot†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92,6 (88,5–96,2)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70/60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96,5 (92,3–99,2)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95,0 (90,7–98,0)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[0,51; 0,85]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95,6 (91,5–98,5)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96,2 (93,3–98,0)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[0,63; 0,76]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40-shot†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93,1 (84,5–98,2)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59/51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96,8 (90,9–99,1)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95,9 (90,7–98,0)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[0,59; 0,79]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95,6 (88,2–99,1)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96,4 (94,0–98,0)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[0,64; 0,75]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W ajustado ao rótulo real (teto)†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97,3 (96,7–98,0)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[0,56; 0,82]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96,9 (96,7–97,3)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[0,73; 0,68]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Médias das sementes e repetições, mín–máx entre parênteses, em %. Fid. (vs LLM) = fidelidade: fração dos pontos em que a métrica reproduz o rótulo do LLM. Acur. vs real = acurácia (vs rótulo real) da métrica aplicada aos 150 pontos; Acur. LLM vs real = acurácia (vs rótulo real) do próprio LLM, mostrada como contexto. Few-shot: exemplos rotulados pelo rótulo real (k/2 por classe, sorteio aleatório), LLM classifica os 150−k restantes; fidelidade medida nesses pontos. Teto: W ajustado diretamente ao rótulo real; não tem fidelidade (não é estimado a partir do LLM), só acurácia (vs rótulo real), que não chega a 100% pela sobreposição das gaussianas do A. Passos do Problema A: zero-shot = Passo 2 (o LLM rotula sem exemplos); k-shot = Passo 3 (o LLM rotula com k exemplos do rótulo real); a métrica de cada linha é estimada no Passo 4; teto = Passo 5 (W ajustado diretamente ao rótulo real). Em zero-shot (e com nomes de classe neutros) a correspondência entre nome e classe é arbitrária: a acurácia (vs rótulo real) do LLM pode sair abaixo de 50%; o valor invariante à permutação é max(a, 1 − a). † = em pelo menos uma estimativa o Perceptron não encontrou Ŵ que separe os rótulos: melhor esforço (γ = 0) ou margem bruta mínima negativa (algum ponto do lado errado da fronteira). “—” = colapso em classe única (ou quase-colapso: classe minoritária com menos de 5 pontos); na linha colapsada também a acurácia do LLM e a partição ficam como “—”.</w:t>
      </w:r>
    </w:p>
    <w:p>
      <w:pPr>
        <w:spacing w:before="120" w:after="40"/>
      </w:pPr>
      <w:r>
        <w:rPr>
          <w:b/>
          <w:i w:val="0"/>
          <w:sz w:val="19"/>
        </w:rPr>
        <w:t>Problema A, Passos 2 a 5 (google/gemini-2.5-flash-lite): métrica estimada em zero-shot, few-shot e pelo rótulo real.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/>
        </w:tc>
        <w:tc>
          <w:tcPr>
            <w:tcW w:type="dxa" w:w="1644"/>
          </w:tcPr>
          <w:p/>
        </w:tc>
        <w:tc>
          <w:tcPr>
            <w:tcW w:type="dxa" w:w="1644"/>
          </w:tcPr>
          <w:p/>
        </w:tc>
        <w:tc>
          <w:tcPr>
            <w:tcW w:type="dxa" w:w="4932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Perceptron</w:t>
            </w:r>
          </w:p>
        </w:tc>
        <w:tc>
          <w:tcPr>
            <w:tcW w:type="dxa" w:w="4932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NNLS</w:t>
            </w:r>
          </w:p>
        </w:tc>
      </w:tr>
      <w:tr>
        <w:tc>
          <w:tcPr>
            <w:tcW w:type="dxa" w:w="1644"/>
          </w:tcPr>
          <w:p>
            <w:r/>
            <w:r>
              <w:rPr>
                <w:b/>
                <w:sz w:val="16"/>
              </w:rPr>
              <w:t>Regime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LLM vs real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Partição LLM (n0/n1)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Fid. (vs LLM)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vs real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Ŵ unit.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Fid. (vs LLM)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vs real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Ŵ unit.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zero-shot†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17,6 (16,0–18,7)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53/97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88,2 (87,3–88,7)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14,2 (7,3–20,0)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[0,25; 0,97]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87,3 (86,0–88,7)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10,7 (7,3–13,3)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[0,34; 0,94]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4-shot†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90,6 (65,8–97,9)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81/65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95,4 (85,6–100,0)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93,2 (66,0–98,0)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[0,70; 0,65]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95,7 (82,9–100,0)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93,2 (70,0–98,0)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[0,83; 0,37]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10-shot†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95,1 (92,1–97,9)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70/70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98,1 (94,3–100,0)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96,0 (93,3–98,0)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[0,84; 0,43]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98,3 (93,6–100,0)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95,7 (93,3–98,0)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[0,84; 0,43]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20-shot†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95,6 (92,3–98,5)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66/64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97,8 (94,6–100,0)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96,8 (94,7–98,0)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[0,79; 0,57]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97,9 (93,8–100,0)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96,6 (94,0–98,0)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[0,80; 0,54]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40-shot†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96,1 (93,6–99,1)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54/56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98,0 (94,5–100,0)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96,9 (96,0–98,0)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[0,76; 0,60]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98,0 (94,5–100,0)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96,9 (96,0–98,0)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[0,79; 0,55]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W ajustado ao rótulo real (teto)†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97,3 (96,7–98,0)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[0,56; 0,82]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96,9 (96,7–97,3)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[0,73; 0,68]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Médias das sementes e repetições, mín–máx entre parênteses, em %. Fid. (vs LLM) = fidelidade: fração dos pontos em que a métrica reproduz o rótulo do LLM. Acur. vs real = acurácia (vs rótulo real) da métrica aplicada aos 150 pontos; Acur. LLM vs real = acurácia (vs rótulo real) do próprio LLM, mostrada como contexto. Few-shot: exemplos rotulados pelo rótulo real (k/2 por classe, sorteio aleatório), LLM classifica os 150−k restantes; fidelidade medida nesses pontos. Teto: W ajustado diretamente ao rótulo real; não tem fidelidade (não é estimado a partir do LLM), só acurácia (vs rótulo real), que não chega a 100% pela sobreposição das gaussianas do A. Passos do Problema A: zero-shot = Passo 2 (o LLM rotula sem exemplos); k-shot = Passo 3 (o LLM rotula com k exemplos do rótulo real); a métrica de cada linha é estimada no Passo 4; teto = Passo 5 (W ajustado diretamente ao rótulo real). Em zero-shot (e com nomes de classe neutros) a correspondência entre nome e classe é arbitrária: a acurácia (vs rótulo real) do LLM pode sair abaixo de 50%; o valor invariante à permutação é max(a, 1 − a). † = em pelo menos uma estimativa o Perceptron não encontrou Ŵ que separe os rótulos: melhor esforço (γ = 0) ou margem bruta mínima negativa (algum ponto do lado errado da fronteira). “—” = colapso em classe única (ou quase-colapso: classe minoritária com menos de 5 pontos); na linha colapsada também a acurácia do LLM e a partição ficam como “—”.</w:t>
      </w:r>
    </w:p>
    <w:p>
      <w:pPr>
        <w:spacing w:before="120" w:after="40"/>
      </w:pPr>
      <w:r>
        <w:rPr>
          <w:b/>
          <w:i w:val="0"/>
          <w:sz w:val="19"/>
        </w:rPr>
        <w:t>Problema A, Passos 2 a 4 (openai/gpt-4o-mini): zero-shot versus few-shot, lado a lado (o teto, Passo 5, está na tabela 01).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</w:tblGrid>
      <w:tr>
        <w:tc>
          <w:tcPr>
            <w:tcW w:type="dxa" w:w="1138"/>
          </w:tcPr>
          <w:p/>
        </w:tc>
        <w:tc>
          <w:tcPr>
            <w:tcW w:type="dxa" w:w="1138"/>
          </w:tcPr>
          <w:p/>
        </w:tc>
        <w:tc>
          <w:tcPr>
            <w:tcW w:type="dxa" w:w="3414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Fidelidade (vs LLM)</w:t>
            </w:r>
          </w:p>
        </w:tc>
        <w:tc>
          <w:tcPr>
            <w:tcW w:type="dxa" w:w="3414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Acur. da métrica vs real</w:t>
            </w:r>
          </w:p>
        </w:tc>
        <w:tc>
          <w:tcPr>
            <w:tcW w:type="dxa" w:w="3414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Acur. do LLM vs real</w:t>
            </w:r>
          </w:p>
        </w:tc>
        <w:tc>
          <w:tcPr>
            <w:tcW w:type="dxa" w:w="2276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cos(Perc., NNLS)</w:t>
            </w:r>
          </w:p>
        </w:tc>
      </w:tr>
      <w:tr>
        <w:tc>
          <w:tcPr>
            <w:tcW w:type="dxa" w:w="1138"/>
          </w:tcPr>
          <w:p>
            <w:r/>
            <w:r>
              <w:rPr>
                <w:b/>
                <w:sz w:val="16"/>
              </w:rPr>
              <w:t>Algoritmo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Few-shot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zero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few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Δ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zero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few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Δ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zero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few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Δ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zero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few</w:t>
            </w:r>
          </w:p>
        </w:tc>
      </w:tr>
      <w:tr>
        <w:tc>
          <w:tcPr>
            <w:tcW w:type="dxa" w:w="1138"/>
          </w:tcPr>
          <w:p>
            <w:r/>
            <w:r>
              <w:rPr>
                <w:sz w:val="16"/>
              </w:rPr>
              <w:t>perceptron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4-shot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86,7 (85,3–88,0)†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91,8 (80,8–100,0)†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+5,1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19,3 (14,7–23,3)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90,3 (60,0–98,0)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+71,0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26,9 (24,7–28,0)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85,5 (61,6–97,9)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+58,7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0,992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0,799</w:t>
            </w:r>
          </w:p>
        </w:tc>
      </w:tr>
      <w:tr>
        <w:tc>
          <w:tcPr>
            <w:tcW w:type="dxa" w:w="1138"/>
          </w:tcPr>
          <w:p>
            <w:r/>
            <w:r>
              <w:rPr>
                <w:sz w:val="16"/>
              </w:rPr>
              <w:t>perceptron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10-shot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86,7 (85,3–88,0)†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96,0 (92,1–98,6)†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+9,4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19,3 (14,7–23,3)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95,6 (91,3–98,0)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+76,3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26,9 (24,7–28,0)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92,5 (87,1–96,4)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+65,7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0,992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0,952</w:t>
            </w:r>
          </w:p>
        </w:tc>
      </w:tr>
      <w:tr>
        <w:tc>
          <w:tcPr>
            <w:tcW w:type="dxa" w:w="1138"/>
          </w:tcPr>
          <w:p>
            <w:r/>
            <w:r>
              <w:rPr>
                <w:sz w:val="16"/>
              </w:rPr>
              <w:t>perceptron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20-shot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86,7 (85,3–88,0)†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96,5 (92,3–99,2)†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+9,8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19,3 (14,7–23,3)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95,0 (90,7–98,0)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+75,7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26,9 (24,7–28,0)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92,6 (88,5–96,2)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+65,7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0,992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0,985</w:t>
            </w:r>
          </w:p>
        </w:tc>
      </w:tr>
      <w:tr>
        <w:tc>
          <w:tcPr>
            <w:tcW w:type="dxa" w:w="1138"/>
          </w:tcPr>
          <w:p>
            <w:r/>
            <w:r>
              <w:rPr>
                <w:sz w:val="16"/>
              </w:rPr>
              <w:t>perceptron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40-shot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86,7 (85,3–88,0)†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96,8 (90,9–99,1)†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+10,1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19,3 (14,7–23,3)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95,9 (90,7–98,0)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+76,5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26,9 (24,7–28,0)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93,1 (84,5–98,2)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+66,2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0,992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0,992</w:t>
            </w:r>
          </w:p>
        </w:tc>
      </w:tr>
      <w:tr>
        <w:tc>
          <w:tcPr>
            <w:tcW w:type="dxa" w:w="1138"/>
          </w:tcPr>
          <w:p>
            <w:r/>
            <w:r>
              <w:rPr>
                <w:sz w:val="16"/>
              </w:rPr>
              <w:t>nnls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4-shot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85,3 (84,0–87,3)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91,4 (80,1–100,0)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+6,1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17,1 (13,3–20,7)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90,4 (60,7–98,0)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+73,3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26,9 (24,7–28,0)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85,5 (61,6–97,9)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+58,7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0,992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0,799</w:t>
            </w:r>
          </w:p>
        </w:tc>
      </w:tr>
      <w:tr>
        <w:tc>
          <w:tcPr>
            <w:tcW w:type="dxa" w:w="1138"/>
          </w:tcPr>
          <w:p>
            <w:r/>
            <w:r>
              <w:rPr>
                <w:sz w:val="16"/>
              </w:rPr>
              <w:t>nnls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10-shot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85,3 (84,0–87,3)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95,5 (93,6–98,6)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+10,1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17,1 (13,3–20,7)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95,6 (90,7–98,0)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+78,5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26,9 (24,7–28,0)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92,5 (87,1–96,4)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+65,7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0,992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0,952</w:t>
            </w:r>
          </w:p>
        </w:tc>
      </w:tr>
      <w:tr>
        <w:tc>
          <w:tcPr>
            <w:tcW w:type="dxa" w:w="1138"/>
          </w:tcPr>
          <w:p>
            <w:r/>
            <w:r>
              <w:rPr>
                <w:sz w:val="16"/>
              </w:rPr>
              <w:t>nnls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20-shot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85,3 (84,0–87,3)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95,6 (91,5–98,5)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+10,3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17,1 (13,3–20,7)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96,2 (93,3–98,0)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+79,1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26,9 (24,7–28,0)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92,6 (88,5–96,2)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+65,7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0,992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0,985</w:t>
            </w:r>
          </w:p>
        </w:tc>
      </w:tr>
      <w:tr>
        <w:tc>
          <w:tcPr>
            <w:tcW w:type="dxa" w:w="1138"/>
          </w:tcPr>
          <w:p>
            <w:r/>
            <w:r>
              <w:rPr>
                <w:sz w:val="16"/>
              </w:rPr>
              <w:t>nnls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40-shot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85,3 (84,0–87,3)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95,6 (88,2–99,1)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+10,2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17,1 (13,3–20,7)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96,4 (94,0–98,0)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+79,3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26,9 (24,7–28,0)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93,1 (84,5–98,2)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+66,2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0,992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0,992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Problema A em R², médias das sementes e repetições (mín–máx entre parênteses), em %. Δ = few-shot − zero-shot, em pontos percentuais. Few-shot: k exemplos rotulados pelo rótulo real (k/2 por classe). Acurácia (vs rótulo real) da métrica e do LLM como contexto. Em zero-shot (e com nomes de classe neutros) a correspondência entre nome e classe é arbitrária: a acurácia (vs rótulo real) do LLM pode sair abaixo de 50%; o valor invariante à permutação é max(a, 1 − a). cos = cosseno entre os Ŵ do Perceptron e do NNLS na mesma coleta. Passos do Problema A: zero-shot = Passo 2 (o LLM rotula sem exemplos); k-shot = Passo 3 (o LLM rotula com k exemplos do rótulo real); a métrica de cada linha é estimada no Passo 4; teto = Passo 5 (W ajustado diretamente ao rótulo real). † = em pelo menos uma estimativa o Perceptron não encontrou Ŵ que separe os rótulos: melhor esforço (γ = 0) ou margem bruta mínima negativa (algum ponto do lado errado da fronteira).</w:t>
      </w:r>
    </w:p>
    <w:p>
      <w:pPr>
        <w:spacing w:before="120" w:after="40"/>
      </w:pPr>
      <w:r>
        <w:rPr>
          <w:b/>
          <w:i w:val="0"/>
          <w:sz w:val="19"/>
        </w:rPr>
        <w:t>Problema A, Passos 2 a 4 (google/gemini-2.5-flash-lite): zero-shot versus few-shot, lado a lado (o teto, Passo 5, está na tabela 01).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</w:tblGrid>
      <w:tr>
        <w:tc>
          <w:tcPr>
            <w:tcW w:type="dxa" w:w="1138"/>
          </w:tcPr>
          <w:p/>
        </w:tc>
        <w:tc>
          <w:tcPr>
            <w:tcW w:type="dxa" w:w="1138"/>
          </w:tcPr>
          <w:p/>
        </w:tc>
        <w:tc>
          <w:tcPr>
            <w:tcW w:type="dxa" w:w="3414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Fidelidade (vs LLM)</w:t>
            </w:r>
          </w:p>
        </w:tc>
        <w:tc>
          <w:tcPr>
            <w:tcW w:type="dxa" w:w="3414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Acur. da métrica vs real</w:t>
            </w:r>
          </w:p>
        </w:tc>
        <w:tc>
          <w:tcPr>
            <w:tcW w:type="dxa" w:w="3414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Acur. do LLM vs real</w:t>
            </w:r>
          </w:p>
        </w:tc>
        <w:tc>
          <w:tcPr>
            <w:tcW w:type="dxa" w:w="2276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cos(Perc., NNLS)</w:t>
            </w:r>
          </w:p>
        </w:tc>
      </w:tr>
      <w:tr>
        <w:tc>
          <w:tcPr>
            <w:tcW w:type="dxa" w:w="1138"/>
          </w:tcPr>
          <w:p>
            <w:r/>
            <w:r>
              <w:rPr>
                <w:b/>
                <w:sz w:val="16"/>
              </w:rPr>
              <w:t>Algoritmo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Few-shot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zero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few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Δ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zero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few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Δ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zero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few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Δ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zero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few</w:t>
            </w:r>
          </w:p>
        </w:tc>
      </w:tr>
      <w:tr>
        <w:tc>
          <w:tcPr>
            <w:tcW w:type="dxa" w:w="1138"/>
          </w:tcPr>
          <w:p>
            <w:r/>
            <w:r>
              <w:rPr>
                <w:sz w:val="16"/>
              </w:rPr>
              <w:t>perceptron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4-shot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88,2 (87,3–88,7)†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95,4 (85,6–100,0)†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+7,2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14,2 (7,3–20,0)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93,2 (66,0–98,0)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+79,0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17,6 (16,0–18,7)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90,6 (65,8–97,9)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+73,0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0,994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0,897</w:t>
            </w:r>
          </w:p>
        </w:tc>
      </w:tr>
      <w:tr>
        <w:tc>
          <w:tcPr>
            <w:tcW w:type="dxa" w:w="1138"/>
          </w:tcPr>
          <w:p>
            <w:r/>
            <w:r>
              <w:rPr>
                <w:sz w:val="16"/>
              </w:rPr>
              <w:t>perceptron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10-shot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88,2 (87,3–88,7)†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98,1 (94,3–100,0)†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+9,9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14,2 (7,3–20,0)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96,0 (93,3–98,0)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+81,8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17,6 (16,0–18,7)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95,1 (92,1–97,9)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+77,5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0,994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0,910</w:t>
            </w:r>
          </w:p>
        </w:tc>
      </w:tr>
      <w:tr>
        <w:tc>
          <w:tcPr>
            <w:tcW w:type="dxa" w:w="1138"/>
          </w:tcPr>
          <w:p>
            <w:r/>
            <w:r>
              <w:rPr>
                <w:sz w:val="16"/>
              </w:rPr>
              <w:t>perceptron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20-shot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88,2 (87,3–88,7)†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97,8 (94,6–100,0)†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+9,6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14,2 (7,3–20,0)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96,8 (94,7–98,0)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+82,6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17,6 (16,0–18,7)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95,6 (92,3–98,5)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+78,0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0,994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0,947</w:t>
            </w:r>
          </w:p>
        </w:tc>
      </w:tr>
      <w:tr>
        <w:tc>
          <w:tcPr>
            <w:tcW w:type="dxa" w:w="1138"/>
          </w:tcPr>
          <w:p>
            <w:r/>
            <w:r>
              <w:rPr>
                <w:sz w:val="16"/>
              </w:rPr>
              <w:t>perceptron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40-shot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88,2 (87,3–88,7)†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98,0 (94,5–100,0)†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+9,8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14,2 (7,3–20,0)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96,9 (96,0–98,0)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+82,7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17,6 (16,0–18,7)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96,1 (93,6–99,1)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+78,5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0,994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0,939</w:t>
            </w:r>
          </w:p>
        </w:tc>
      </w:tr>
      <w:tr>
        <w:tc>
          <w:tcPr>
            <w:tcW w:type="dxa" w:w="1138"/>
          </w:tcPr>
          <w:p>
            <w:r/>
            <w:r>
              <w:rPr>
                <w:sz w:val="16"/>
              </w:rPr>
              <w:t>nnls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4-shot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87,3 (86,0–88,7)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95,7 (82,9–100,0)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+8,4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10,7 (7,3–13,3)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93,2 (70,0–98,0)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+82,5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17,6 (16,0–18,7)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90,6 (65,8–97,9)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+73,0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0,994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0,897</w:t>
            </w:r>
          </w:p>
        </w:tc>
      </w:tr>
      <w:tr>
        <w:tc>
          <w:tcPr>
            <w:tcW w:type="dxa" w:w="1138"/>
          </w:tcPr>
          <w:p>
            <w:r/>
            <w:r>
              <w:rPr>
                <w:sz w:val="16"/>
              </w:rPr>
              <w:t>nnls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10-shot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87,3 (86,0–88,7)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98,3 (93,6–100,0)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+10,9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10,7 (7,3–13,3)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95,7 (93,3–98,0)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+85,0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17,6 (16,0–18,7)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95,1 (92,1–97,9)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+77,5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0,994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0,910</w:t>
            </w:r>
          </w:p>
        </w:tc>
      </w:tr>
      <w:tr>
        <w:tc>
          <w:tcPr>
            <w:tcW w:type="dxa" w:w="1138"/>
          </w:tcPr>
          <w:p>
            <w:r/>
            <w:r>
              <w:rPr>
                <w:sz w:val="16"/>
              </w:rPr>
              <w:t>nnls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20-shot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87,3 (86,0–88,7)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97,9 (93,8–100,0)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+10,6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10,7 (7,3–13,3)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96,6 (94,0–98,0)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+85,9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17,6 (16,0–18,7)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95,6 (92,3–98,5)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+78,0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0,994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0,947</w:t>
            </w:r>
          </w:p>
        </w:tc>
      </w:tr>
      <w:tr>
        <w:tc>
          <w:tcPr>
            <w:tcW w:type="dxa" w:w="1138"/>
          </w:tcPr>
          <w:p>
            <w:r/>
            <w:r>
              <w:rPr>
                <w:sz w:val="16"/>
              </w:rPr>
              <w:t>nnls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40-shot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87,3 (86,0–88,7)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98,0 (94,5–100,0)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+10,6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10,7 (7,3–13,3)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96,9 (96,0–98,0)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+86,2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17,6 (16,0–18,7)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96,1 (93,6–99,1)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+78,5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0,994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0,939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Problema A em R², médias das sementes e repetições (mín–máx entre parênteses), em %. Δ = few-shot − zero-shot, em pontos percentuais. Few-shot: k exemplos rotulados pelo rótulo real (k/2 por classe). Acurácia (vs rótulo real) da métrica e do LLM como contexto. Em zero-shot (e com nomes de classe neutros) a correspondência entre nome e classe é arbitrária: a acurácia (vs rótulo real) do LLM pode sair abaixo de 50%; o valor invariante à permutação é max(a, 1 − a). cos = cosseno entre os Ŵ do Perceptron e do NNLS na mesma coleta. Passos do Problema A: zero-shot = Passo 2 (o LLM rotula sem exemplos); k-shot = Passo 3 (o LLM rotula com k exemplos do rótulo real); a métrica de cada linha é estimada no Passo 4; teto = Passo 5 (W ajustado diretamente ao rótulo real). † = em pelo menos uma estimativa o Perceptron não encontrou Ŵ que separe os rótulos: melhor esforço (γ = 0) ou margem bruta mínima negativa (algum ponto do lado errado da fronteira).</w:t>
      </w:r>
    </w:p>
    <w:p>
      <w:pPr>
        <w:spacing w:before="120" w:after="40"/>
      </w:pPr>
      <w:r>
        <w:rPr>
          <w:b/>
          <w:i w:val="0"/>
          <w:sz w:val="19"/>
        </w:rPr>
        <w:t>Perceptron Estruturado versus NNLS (openai/gpt-4o-mini): fidelidade no A (Passo 4) e consistência em B e C (Passo 3), por semente.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</w:tcPr>
          <w:p/>
        </w:tc>
        <w:tc>
          <w:tcPr>
            <w:tcW w:type="dxa" w:w="2960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Fidelidade A (%)</w:t>
            </w:r>
          </w:p>
        </w:tc>
        <w:tc>
          <w:tcPr>
            <w:tcW w:type="dxa" w:w="1480"/>
          </w:tcPr>
          <w:p/>
        </w:tc>
        <w:tc>
          <w:tcPr>
            <w:tcW w:type="dxa" w:w="2960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Consist. B (%)</w:t>
            </w:r>
          </w:p>
        </w:tc>
        <w:tc>
          <w:tcPr>
            <w:tcW w:type="dxa" w:w="2960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Consist. C (%)</w:t>
            </w:r>
          </w:p>
        </w:tc>
        <w:tc>
          <w:tcPr>
            <w:tcW w:type="dxa" w:w="1480"/>
          </w:tcPr>
          <w:p/>
        </w:tc>
        <w:tc>
          <w:tcPr>
            <w:tcW w:type="dxa" w:w="1480"/>
          </w:tcPr>
          <w:p/>
        </w:tc>
      </w:tr>
      <w:tr>
        <w:tc>
          <w:tcPr>
            <w:tcW w:type="dxa" w:w="1480"/>
          </w:tcPr>
          <w:p>
            <w:r/>
            <w:r>
              <w:rPr>
                <w:b/>
                <w:sz w:val="16"/>
              </w:rPr>
              <w:t>Semente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Perc.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NNLS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cos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Perc.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NNLS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Perc.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NNLS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κ B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κ C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86,7†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84,7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0,981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73,0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75,0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83,0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84,0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0,414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0,636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85,3†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84,0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0,995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67,0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69,0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90,0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90,0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0,255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0,789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123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88,0†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87,3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0,999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67,0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67,0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88,0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89,0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0,291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0,752</w:t>
            </w:r>
          </w:p>
        </w:tc>
      </w:tr>
      <w:tr>
        <w:tc>
          <w:tcPr>
            <w:tcW w:type="dxa" w:w="1480"/>
          </w:tcPr>
          <w:p>
            <w:r/>
            <w:r>
              <w:rPr>
                <w:b/>
                <w:sz w:val="16"/>
              </w:rPr>
              <w:t>média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86,7†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85,3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0,992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69,0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70,3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87,0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87,7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0,320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0,725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Zero-shot, configuração base (classes A/B, atributos x1/x2, prompt padrão). Fidelidade no A (Passo 4, sobre os rótulos zero-shot do Passo 2); consistência em B e C (Passo 3: só Ŵ transferido, centróides locais). As colunas NNLS de B e C são PAREADAS: mesmos rótulos zero-shot do LLM para os dois estimadores (só a métrica muda). cos = cosseno entre os Ŵ dos dois estimadores. κ = Cohen's κ (faixas de Landis e Koch, 1977). κ do Perceptron. † = em pelo menos uma estimativa o Perceptron não encontrou Ŵ que separe os rótulos: melhor esforço (γ = 0) ou margem bruta mínima negativa (algum ponto do lado errado da fronteira).</w:t>
      </w:r>
    </w:p>
    <w:p>
      <w:pPr>
        <w:spacing w:before="120" w:after="40"/>
      </w:pPr>
      <w:r>
        <w:rPr>
          <w:b/>
          <w:i w:val="0"/>
          <w:sz w:val="19"/>
        </w:rPr>
        <w:t>Perceptron Estruturado versus NNLS (google/gemini-2.5-flash-lite): fidelidade no A (Passo 4) e consistência em B e C (Passo 3), por semente.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</w:tcPr>
          <w:p/>
        </w:tc>
        <w:tc>
          <w:tcPr>
            <w:tcW w:type="dxa" w:w="2960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Fidelidade A (%)</w:t>
            </w:r>
          </w:p>
        </w:tc>
        <w:tc>
          <w:tcPr>
            <w:tcW w:type="dxa" w:w="1480"/>
          </w:tcPr>
          <w:p/>
        </w:tc>
        <w:tc>
          <w:tcPr>
            <w:tcW w:type="dxa" w:w="2960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Consist. B (%)</w:t>
            </w:r>
          </w:p>
        </w:tc>
        <w:tc>
          <w:tcPr>
            <w:tcW w:type="dxa" w:w="2960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Consist. C (%)</w:t>
            </w:r>
          </w:p>
        </w:tc>
        <w:tc>
          <w:tcPr>
            <w:tcW w:type="dxa" w:w="1480"/>
          </w:tcPr>
          <w:p/>
        </w:tc>
        <w:tc>
          <w:tcPr>
            <w:tcW w:type="dxa" w:w="1480"/>
          </w:tcPr>
          <w:p/>
        </w:tc>
      </w:tr>
      <w:tr>
        <w:tc>
          <w:tcPr>
            <w:tcW w:type="dxa" w:w="1480"/>
          </w:tcPr>
          <w:p>
            <w:r/>
            <w:r>
              <w:rPr>
                <w:b/>
                <w:sz w:val="16"/>
              </w:rPr>
              <w:t>Semente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Perc.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NNLS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cos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Perc.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NNLS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Perc.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NNLS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κ B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κ C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88,7†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88,7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1,000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76,0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74,0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94,0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95,0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0,370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0,879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87,3†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86,0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0,999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73,0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70,0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92,0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92,0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0,196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0,839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123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88,7†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87,3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0,983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68,0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76,0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92,0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92,0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0,208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0,839</w:t>
            </w:r>
          </w:p>
        </w:tc>
      </w:tr>
      <w:tr>
        <w:tc>
          <w:tcPr>
            <w:tcW w:type="dxa" w:w="1480"/>
          </w:tcPr>
          <w:p>
            <w:r/>
            <w:r>
              <w:rPr>
                <w:b/>
                <w:sz w:val="16"/>
              </w:rPr>
              <w:t>média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88,2†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87,3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0,994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72,3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73,3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92,7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93,0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0,258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0,852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Zero-shot, configuração base (classes A/B, atributos x1/x2, prompt padrão). Fidelidade no A (Passo 4, sobre os rótulos zero-shot do Passo 2); consistência em B e C (Passo 3: só Ŵ transferido, centróides locais). As colunas NNLS de B e C são PAREADAS: mesmos rótulos zero-shot do LLM para os dois estimadores (só a métrica muda). cos = cosseno entre os Ŵ dos dois estimadores. κ = Cohen's κ (faixas de Landis e Koch, 1977). κ do Perceptron. † = em pelo menos uma estimativa o Perceptron não encontrou Ŵ que separe os rótulos: melhor esforço (γ = 0) ou margem bruta mínima negativa (algum ponto do lado errado da fronteira).</w:t>
      </w:r>
    </w:p>
    <w:p>
      <w:pPr>
        <w:spacing w:before="0" w:after="40"/>
      </w:pPr>
      <w:r>
        <w:rPr>
          <w:b w:val="0"/>
          <w:i w:val="0"/>
          <w:sz w:val="18"/>
        </w:rPr>
        <w:t>• Few-shot do Passo 3: k ∈ {4, 10, 20, 40} exemplos rotulados pelo rótulo real (k/2 por classe, 3 sorteios por k); o LLM classifica os 150 − k restantes.</w:t>
      </w:r>
    </w:p>
    <w:p>
      <w:pPr>
        <w:spacing w:before="0" w:after="40"/>
      </w:pPr>
      <w:r>
        <w:rPr>
          <w:b w:val="0"/>
          <w:i w:val="0"/>
          <w:sz w:val="18"/>
        </w:rPr>
        <w:t>• Em zero-shot a correspondência nome↔classe é arbitrária (o gpt-4o-mini rotulou 109/41): a acurácia literal do LLM fica abaixo de 50 %; o valor invariante à permutação é max(a, 1 − a).</w:t>
      </w:r>
    </w:p>
    <w:p>
      <w:pPr>
        <w:spacing w:before="0" w:after="40"/>
      </w:pPr>
      <w:r>
        <w:rPr>
          <w:b w:val="0"/>
          <w:i w:val="0"/>
          <w:sz w:val="18"/>
        </w:rPr>
        <w:t>• † = o Perceptron não encontrou Ŵ que separe os rótulos do LLM (γ = 0 ou margem bruta mínima negativa); regra de 15/10/2026.</w:t>
      </w:r>
    </w:p>
    <w:p>
      <w:pPr>
        <w:spacing w:before="200" w:after="80"/>
      </w:pPr>
      <w:r>
        <w:rPr>
          <w:b/>
          <w:i w:val="0"/>
          <w:sz w:val="24"/>
        </w:rPr>
        <w:t>R2. Figura pedida em V.1: amostras do Problema A rotuladas pelo rótulo real, pelo LLM e pela métrica</w:t>
      </w:r>
    </w:p>
    <w:p>
      <w:pPr>
        <w:spacing w:before="0" w:after="80"/>
      </w:pPr>
      <w:r>
        <w:rPr>
          <w:b w:val="0"/>
          <w:i/>
          <w:color w:val="C80000"/>
          <w:sz w:val="18"/>
        </w:rPr>
        <w:t>No texto: Seria interessante plotar as amostras das gaussianas rotuladas pelo LLM e pelo ground truth.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20608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02_A_passos_2_a_4_simbolos_seed42__gpt4mini_gr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060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bloco1_graphic_02_A_passos_2_a_4_simbolos_seed42__gpt4mini (gpt-4o-mini).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20608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02_A_passos_2_a_4_simbolos_seed42__flashlite_gr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060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bloco1_graphic_02_A_passos_2_a_4_simbolos_seed42__flashlite (gemini-2.5-flash-lite).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27196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11_B_passos_2_3_simbolos_seed42__gpt4mini_gr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71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bloco1_graphic_11_B_passos_2_3_simbolos_seed42__gpt4mini (gpt-4o-mini).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27196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11_B_passos_2_3_simbolos_seed42__flashlite_gr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71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bloco1_graphic_11_B_passos_2_3_simbolos_seed42__flashlite (gemini-2.5-flash-lite).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27196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11_C_passos_2_3_simbolos_seed42__gpt4mini_gr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71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bloco1_graphic_11_C_passos_2_3_simbolos_seed42__gpt4mini (gpt-4o-mini).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27196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11_C_passos_2_3_simbolos_seed42__flashlite_gra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71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bloco1_graphic_11_C_passos_2_3_simbolos_seed42__flashlite (gemini-2.5-flash-lite).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27523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13_D_passos_2_a_4_simbolos_seed42__gpt4mini_gra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752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bloco1_graphic_13_D_passos_2_a_4_simbolos_seed42__gpt4mini (gpt-4o-mini).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16470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13_D_passos_2_a_4_simbolos_seed42__flashlite_gra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164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bloco1_graphic_13_D_passos_2_a_4_simbolos_seed42__flashlite (gemini-2.5-flash-lite). Arquivo em figuras/.</w:t>
      </w:r>
    </w:p>
    <w:p>
      <w:pPr>
        <w:spacing w:before="0" w:after="40"/>
      </w:pPr>
      <w:r>
        <w:rPr>
          <w:b w:val="0"/>
          <w:i w:val="0"/>
          <w:sz w:val="18"/>
        </w:rPr>
        <w:t>• Símbolos + (classe 0) e − (classe 1), centróides como o, exemplos do few-shot circulados; versão em preto e branco. Semente 42 aqui; as sementes 123 e 7 estão na pasta figuras/.</w:t>
      </w:r>
    </w:p>
    <w:p>
      <w:pPr>
        <w:spacing w:before="0" w:after="40"/>
      </w:pPr>
      <w:r>
        <w:rPr>
          <w:b w:val="0"/>
          <w:i w:val="0"/>
          <w:sz w:val="18"/>
        </w:rPr>
        <w:t>• A mesma figura para B e C (com os centróides geradores e a rotação em relação ao A) e para a meia-lua (Problema D).</w:t>
      </w:r>
    </w:p>
    <w:p>
      <w:pPr>
        <w:spacing w:before="200" w:after="80"/>
      </w:pPr>
      <w:r>
        <w:rPr>
          <w:b/>
          <w:i w:val="0"/>
          <w:sz w:val="24"/>
        </w:rPr>
        <w:t>R3. Figura 1 (V.1): concordância dos estimadores, fidelidade no A e consistência em B e C</w:t>
      </w:r>
    </w:p>
    <w:p>
      <w:pPr>
        <w:spacing w:before="0" w:after="80"/>
      </w:pPr>
      <w:r>
        <w:rPr>
          <w:b w:val="0"/>
          <w:i/>
          <w:color w:val="C80000"/>
          <w:sz w:val="18"/>
        </w:rPr>
        <w:t>No texto: Figura 1: Bloco 1: comparação da concordância dos estimadores, fidelidade da métrica no Problema A e consistência do LLM nas transferências, Problema B e Problema 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61163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06_A_passo4_perceptron_vs_nnls__gpt4mini_col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6116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bloco1_graphic_06_A_passo4_perceptron_vs_nnls__gpt4mini (gpt-4o-mini).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61163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06_A_passo4_perceptron_vs_nnls__flashlite_col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6116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bloco1_graphic_06_A_passo4_perceptron_vs_nnls__flashlite (gemini-2.5-flash-lite).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61193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10_BC_passo3_consistencia__gpt4mini_col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611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bloco1_graphic_10_BC_passo3_consistencia__gpt4mini (gpt-4o-mini).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611930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10_BC_passo3_consistencia__flashlite_col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611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bloco1_graphic_10_BC_passo3_consistencia__flashlite (gemini-2.5-flash-lite). Arquivo em figuras/.</w:t>
      </w:r>
    </w:p>
    <w:p>
      <w:pPr>
        <w:spacing w:before="0" w:after="40"/>
      </w:pPr>
      <w:r>
        <w:rPr>
          <w:b w:val="0"/>
          <w:i w:val="0"/>
          <w:sz w:val="18"/>
        </w:rPr>
        <w:t>• Perceptron × NNLS pareados sobre os mesmos rótulos do LLM (0 chamadas); consistência, Cohen's κ e F1-Macro em B e C com a métrica zero-shot do A e os centróides locais.</w:t>
      </w:r>
    </w:p>
    <w:p>
      <w:pPr>
        <w:spacing w:before="200" w:after="80"/>
      </w:pPr>
      <w:r>
        <w:rPr>
          <w:b/>
          <w:i w:val="0"/>
          <w:sz w:val="24"/>
        </w:rPr>
        <w:t>R4. Tabela 3 (V.2): teste-oráculo, Problemas 1, 2 e 3</w:t>
      </w:r>
    </w:p>
    <w:p>
      <w:pPr>
        <w:spacing w:before="0" w:after="80"/>
      </w:pPr>
      <w:r>
        <w:rPr>
          <w:b w:val="0"/>
          <w:i/>
          <w:color w:val="C80000"/>
          <w:sz w:val="18"/>
        </w:rPr>
        <w:t>No texto: Tabela 3: Teste-oráculo: recuperação da métrica e concordância entre estimadores. Qual a diferença entre problema A e B? As métricas foram utilizadas para rotular o problema A? Renomear problemas Expert aniso. Nome muito esquisito. Sugestão: Problema 1, Problema 2, Problema 3 (e 4) com as métricas na frente.</w:t>
      </w:r>
    </w:p>
    <w:p>
      <w:pPr>
        <w:spacing w:before="120" w:after="40"/>
      </w:pPr>
      <w:r>
        <w:rPr>
          <w:b/>
          <w:i w:val="0"/>
          <w:sz w:val="19"/>
        </w:rPr>
        <w:t>Oráculo sobre E3, E1 e E2, Passos 1 a 3: recuperação de uma métrica conhecida pelos dois estimadores.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</w:tcPr>
          <w:p>
            <w:r/>
            <w:r>
              <w:rPr>
                <w:b/>
                <w:sz w:val="16"/>
              </w:rPr>
              <w:t>Problema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W verdadeiro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Pontos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Algoritmo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W recuperado (norm. ΣW)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Cosseno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Acurácia (%)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Problema 1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[1,0; 1,0]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E (150 pts)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perceptron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[0,51; 0,49]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1,000 (0,999–1,000)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100,0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Problema 1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[1,0; 1,0]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E (150 pts)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nnls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[0,50; 0,50]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0,998 (0,996–1,000)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99,8 (99,3–100,0)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Problema 2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[0,3; 1,5]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E (150 pts)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perceptron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[0,17; 0,83]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1,000 (1,000–1,000)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100,0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Problema 2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[0,3; 1,5]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E (150 pts)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nnls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[0,26; 0,74]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0,991 (0,989–0,993)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96,7 (95,3–98,7)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Problema 3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[1,5; 0,3]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E (150 pts)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perceptron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[0,80; 0,20]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0,998 (0,997–1,000)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100,0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Problema 3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[1,5; 0,3]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E (150 pts)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nnls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[0,73; 0,27]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0,989 (0,987–0,990)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98,2 (96,7–99,3)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Teste-oráculo (não há LLM): Passo 1, os rótulos vêm da regra do centróide mais próximo sob o W verdadeiro; Passo 2, os dois estimadores tentam recuperá-lo; Passo 3, comparação por acurácia e cosseno. Problema 1 = Oráculo sobre E3 (W = [1; 1]); Problema 2 = Oráculo sobre E1 (W = [0,3; 1,5]) e Problema 3 = Oráculo sobre E2 (W = [1,5; 0,3]), os três sobre os MESMOS pontos, as gaussianas do Problema E (centróides (-1{,}5; 1) e (1{,}5; -1), que diferem nas duas coordenadas; nos centróides do Problema A, com x_2 = 0, w_2 não seria identificável). W recuperado normalizado (só a direção importa). Acurácia (%) = acurácia da métrica recuperada contra o rótulo do oráculo. Médias das sementes (mín–máx).</w:t>
      </w:r>
    </w:p>
    <w:p>
      <w:pPr>
        <w:spacing w:before="0" w:after="40"/>
      </w:pPr>
      <w:r>
        <w:rPr>
          <w:b w:val="0"/>
          <w:i w:val="0"/>
          <w:sz w:val="18"/>
        </w:rPr>
        <w:t>• Resposta: as três métricas, [1; 1] (Problema 1), [0,3; 1,5] (Problema 2) e [1,5; 0,3] (Problema 3), rotulam o MESMO conjunto, as gaussianas do Problema E (centróides (−1,5; 1) e (1,5; −1), 150 pontos, σ = 1,3), pelo centróide mais próximo.</w:t>
      </w:r>
    </w:p>
    <w:p>
      <w:pPr>
        <w:spacing w:before="0" w:after="40"/>
      </w:pPr>
      <w:r>
        <w:rPr>
          <w:b w:val="0"/>
          <w:i w:val="0"/>
          <w:sz w:val="18"/>
        </w:rPr>
        <w:t>• O Problema A não é usado: com os centróides em x2 = 0 (até 14/10/2026) a diferença de distâncias não dependia de w2 e a métrica não era identificável. A primeira linha da tabela antiga foi retirada, como pedido.</w:t>
      </w:r>
    </w:p>
    <w:p>
      <w:pPr>
        <w:spacing w:before="200" w:after="80"/>
      </w:pPr>
      <w:r>
        <w:rPr>
          <w:b/>
          <w:i w:val="0"/>
          <w:sz w:val="24"/>
        </w:rPr>
        <w:t>R5. Figura 2 (V.2): validação dos estimadores, em quatro painéis</w:t>
      </w:r>
    </w:p>
    <w:p>
      <w:pPr>
        <w:spacing w:before="0" w:after="80"/>
      </w:pPr>
      <w:r>
        <w:rPr>
          <w:b w:val="0"/>
          <w:i/>
          <w:color w:val="C80000"/>
          <w:sz w:val="18"/>
        </w:rPr>
        <w:t>No texto: Figura 2: Validação dos Estimadores (quebrar; está pequena).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904596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19_oraculo_passos_1_a_3_w_scatter_col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9045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bloco1_graphic_19_oraculo_passos_1_a_3_w_scatter (sem LLM).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640135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19_oraculo_passos_1_a_3_ratio_col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6401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bloco1_graphic_19_oraculo_passos_1_a_3_ratio (sem LLM).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640702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19_oraculo_passos_1_a_3_cosseno_col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6407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bloco1_graphic_19_oraculo_passos_1_a_3_cosseno (sem LLM).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641432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19_oraculo_passos_1_a_3_acuracia_colo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6414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bloco1_graphic_19_oraculo_passos_1_a_3_acuracia (sem LLM). Arquivo em figuras/.</w:t>
      </w:r>
    </w:p>
    <w:p>
      <w:pPr>
        <w:spacing w:before="0" w:after="40"/>
      </w:pPr>
      <w:r>
        <w:rPr>
          <w:b w:val="0"/>
          <w:i w:val="0"/>
          <w:sz w:val="18"/>
        </w:rPr>
        <w:t>• Os quatro painéis separados (W recuperado, razão w1/w2 em escala log, cosseno, acurácia), média e faixa mín–máx das 3 sementes.</w:t>
      </w:r>
    </w:p>
    <w:p>
      <w:pPr>
        <w:spacing w:before="200" w:after="80"/>
      </w:pPr>
      <w:r>
        <w:rPr>
          <w:b/>
          <w:i w:val="0"/>
          <w:sz w:val="24"/>
        </w:rPr>
        <w:t>R6. Tabela 4 (V.3): transferência para B e C, consistência e κ, zero-shot e few-shot</w:t>
      </w:r>
    </w:p>
    <w:p>
      <w:pPr>
        <w:spacing w:before="0" w:after="80"/>
      </w:pPr>
      <w:r>
        <w:rPr>
          <w:b w:val="0"/>
          <w:i/>
          <w:color w:val="C80000"/>
          <w:sz w:val="18"/>
        </w:rPr>
        <w:t>No texto: Tabela 4: Transferência: consistência e κ (Perceptron), IC bootstrap 95%.</w:t>
      </w:r>
    </w:p>
    <w:p>
      <w:pPr>
        <w:spacing w:before="120" w:after="40"/>
      </w:pPr>
      <w:r>
        <w:rPr>
          <w:b/>
          <w:i w:val="0"/>
          <w:sz w:val="19"/>
        </w:rPr>
        <w:t>Problemas B e C, Passo 3 (openai/gpt-4o-mini): comparativo da transferência zero-shot versus métrica eleita do 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</w:tblGrid>
      <w:tr>
        <w:tc>
          <w:tcPr>
            <w:tcW w:type="dxa" w:w="1138"/>
          </w:tcPr>
          <w:p/>
        </w:tc>
        <w:tc>
          <w:tcPr>
            <w:tcW w:type="dxa" w:w="1138"/>
          </w:tcPr>
          <w:p/>
        </w:tc>
        <w:tc>
          <w:tcPr>
            <w:tcW w:type="dxa" w:w="3414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Consistência (%)</w:t>
            </w:r>
          </w:p>
        </w:tc>
        <w:tc>
          <w:tcPr>
            <w:tcW w:type="dxa" w:w="3414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κ</w:t>
            </w:r>
          </w:p>
        </w:tc>
        <w:tc>
          <w:tcPr>
            <w:tcW w:type="dxa" w:w="2276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Faixa de κ (Landis &amp; Koch)</w:t>
            </w:r>
          </w:p>
        </w:tc>
        <w:tc>
          <w:tcPr>
            <w:tcW w:type="dxa" w:w="3414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F1-Macro (%)</w:t>
            </w:r>
          </w:p>
        </w:tc>
      </w:tr>
      <w:tr>
        <w:tc>
          <w:tcPr>
            <w:tcW w:type="dxa" w:w="1138"/>
          </w:tcPr>
          <w:p>
            <w:r/>
            <w:r>
              <w:rPr>
                <w:b/>
                <w:sz w:val="16"/>
              </w:rPr>
              <w:t>Prob.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Algoritmo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zero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eleita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Δ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zero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eleita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Δ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zero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eleita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zero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eleita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Δ</w:t>
            </w:r>
          </w:p>
        </w:tc>
      </w:tr>
      <w:tr>
        <w:tc>
          <w:tcPr>
            <w:tcW w:type="dxa" w:w="1138"/>
          </w:tcPr>
          <w:p>
            <w:r/>
            <w:r>
              <w:rPr>
                <w:sz w:val="16"/>
              </w:rPr>
              <w:t>B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perceptron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69,0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75,3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+6,3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0,320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0,441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+0,122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razoável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moderada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64,8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71,3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+6,5</w:t>
            </w:r>
          </w:p>
        </w:tc>
      </w:tr>
      <w:tr>
        <w:tc>
          <w:tcPr>
            <w:tcW w:type="dxa" w:w="1138"/>
          </w:tcPr>
          <w:p>
            <w:r/>
            <w:r>
              <w:rPr>
                <w:sz w:val="16"/>
              </w:rPr>
              <w:t>B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nnls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70,3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75,0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+4,7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0,346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0,437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+0,091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razoável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moderada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66,1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71,0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+4,9</w:t>
            </w:r>
          </w:p>
        </w:tc>
      </w:tr>
      <w:tr>
        <w:tc>
          <w:tcPr>
            <w:tcW w:type="dxa" w:w="1138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perceptron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87,0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86,1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−0,9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0,725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0,711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−0,015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substancial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substancial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86,1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85,3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−0,8</w:t>
            </w:r>
          </w:p>
        </w:tc>
      </w:tr>
      <w:tr>
        <w:tc>
          <w:tcPr>
            <w:tcW w:type="dxa" w:w="1138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nnls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87,7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85,9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−1,8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0,739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0,707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−0,032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substancial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substancial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86,8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85,1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−1,7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“zero” = métrica zero-shot do A; “eleita” = eleita (40-shot) do A (eleita_passo6: maior fidelidade no A). Médias das sementes (e repetições); Δ = eleita − zero. κ = Cohen's κ (faixas de Landis e Koch, 1977). Faixas: &lt;0,2 fraca, 0,2–0,4 razoável, 0,4–0,6 moderada, 0,6–0,8 substancial, &gt;0,8 quase perfeita. Passos de B e C: o LLM rotula os 100 pontos em zero-shot (Passo 2) e cada métrica do A é aplicada a esses rótulos (Passo 3).</w:t>
      </w:r>
    </w:p>
    <w:p>
      <w:pPr>
        <w:spacing w:before="120" w:after="40"/>
      </w:pPr>
      <w:r>
        <w:rPr>
          <w:b/>
          <w:i w:val="0"/>
          <w:sz w:val="19"/>
        </w:rPr>
        <w:t>Problemas B e C, Passo 3 (google/gemini-2.5-flash-lite): comparativo da transferência zero-shot versus métrica eleita do 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</w:tblGrid>
      <w:tr>
        <w:tc>
          <w:tcPr>
            <w:tcW w:type="dxa" w:w="1138"/>
          </w:tcPr>
          <w:p/>
        </w:tc>
        <w:tc>
          <w:tcPr>
            <w:tcW w:type="dxa" w:w="1138"/>
          </w:tcPr>
          <w:p/>
        </w:tc>
        <w:tc>
          <w:tcPr>
            <w:tcW w:type="dxa" w:w="3414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Consistência (%)</w:t>
            </w:r>
          </w:p>
        </w:tc>
        <w:tc>
          <w:tcPr>
            <w:tcW w:type="dxa" w:w="3414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κ</w:t>
            </w:r>
          </w:p>
        </w:tc>
        <w:tc>
          <w:tcPr>
            <w:tcW w:type="dxa" w:w="2276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Faixa de κ (Landis &amp; Koch)</w:t>
            </w:r>
          </w:p>
        </w:tc>
        <w:tc>
          <w:tcPr>
            <w:tcW w:type="dxa" w:w="3414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F1-Macro (%)</w:t>
            </w:r>
          </w:p>
        </w:tc>
      </w:tr>
      <w:tr>
        <w:tc>
          <w:tcPr>
            <w:tcW w:type="dxa" w:w="1138"/>
          </w:tcPr>
          <w:p>
            <w:r/>
            <w:r>
              <w:rPr>
                <w:b/>
                <w:sz w:val="16"/>
              </w:rPr>
              <w:t>Prob.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Algoritmo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zero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eleita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Δ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zero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eleita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Δ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zero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eleita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zero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eleita</w:t>
            </w:r>
          </w:p>
        </w:tc>
        <w:tc>
          <w:tcPr>
            <w:tcW w:type="dxa" w:w="1138"/>
          </w:tcPr>
          <w:p>
            <w:r/>
            <w:r>
              <w:rPr>
                <w:b/>
                <w:sz w:val="16"/>
              </w:rPr>
              <w:t>Δ</w:t>
            </w:r>
          </w:p>
        </w:tc>
      </w:tr>
      <w:tr>
        <w:tc>
          <w:tcPr>
            <w:tcW w:type="dxa" w:w="1138"/>
          </w:tcPr>
          <w:p>
            <w:r/>
            <w:r>
              <w:rPr>
                <w:sz w:val="16"/>
              </w:rPr>
              <w:t>B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perceptron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72,3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67,4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−4,9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0,258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0,206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−0,052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razoável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razoável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60,1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56,1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−3,9</w:t>
            </w:r>
          </w:p>
        </w:tc>
      </w:tr>
      <w:tr>
        <w:tc>
          <w:tcPr>
            <w:tcW w:type="dxa" w:w="1138"/>
          </w:tcPr>
          <w:p>
            <w:r/>
            <w:r>
              <w:rPr>
                <w:sz w:val="16"/>
              </w:rPr>
              <w:t>B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nnls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73,3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63,0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−10,3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0,279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0,142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−0,136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razoável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fraca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61,3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52,0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−9,3</w:t>
            </w:r>
          </w:p>
        </w:tc>
      </w:tr>
      <w:tr>
        <w:tc>
          <w:tcPr>
            <w:tcW w:type="dxa" w:w="1138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perceptron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92,7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91,7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−1,0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0,852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0,832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−0,020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quase perfeita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quase perfeita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92,6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91,6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−1,0</w:t>
            </w:r>
          </w:p>
        </w:tc>
      </w:tr>
      <w:tr>
        <w:tc>
          <w:tcPr>
            <w:tcW w:type="dxa" w:w="1138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nnls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93,0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90,9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−2,1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0,859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0,816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−0,043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quase perfeita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quase perfeita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92,9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90,8</w:t>
            </w:r>
          </w:p>
        </w:tc>
        <w:tc>
          <w:tcPr>
            <w:tcW w:type="dxa" w:w="1138"/>
          </w:tcPr>
          <w:p>
            <w:pPr>
              <w:jc w:val="center"/>
            </w:pPr>
            <w:r/>
            <w:r>
              <w:rPr>
                <w:sz w:val="16"/>
              </w:rPr>
              <w:t>−2,1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“zero” = métrica zero-shot do A; “eleita” = eleita (10-shot) do A (eleita_passo6: maior fidelidade no A). Médias das sementes (e repetições); Δ = eleita − zero. κ = Cohen's κ (faixas de Landis e Koch, 1977). Faixas: &lt;0,2 fraca, 0,2–0,4 razoável, 0,4–0,6 moderada, 0,6–0,8 substancial, &gt;0,8 quase perfeita. Passos de B e C: o LLM rotula os 100 pontos em zero-shot (Passo 2) e cada métrica do A é aplicada a esses rótulos (Passo 3).</w:t>
      </w:r>
    </w:p>
    <w:p>
      <w:pPr>
        <w:spacing w:before="120" w:after="40"/>
      </w:pPr>
      <w:r>
        <w:rPr>
          <w:b/>
          <w:i w:val="0"/>
          <w:sz w:val="19"/>
        </w:rPr>
        <w:t>Problemas B e C, Passo 4 (openai/gpt-4o-mini): few-shot com exemplos rotulados pela métrica do A (H2).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/>
        </w:tc>
        <w:tc>
          <w:tcPr>
            <w:tcW w:type="dxa" w:w="6576"/>
            <w:gridSpan w:val="4"/>
          </w:tcPr>
          <w:p>
            <w:pPr>
              <w:jc w:val="center"/>
            </w:pPr>
            <w:r/>
            <w:r>
              <w:rPr>
                <w:b/>
                <w:sz w:val="16"/>
              </w:rPr>
              <w:t>Problema B</w:t>
            </w:r>
          </w:p>
        </w:tc>
        <w:tc>
          <w:tcPr>
            <w:tcW w:type="dxa" w:w="6576"/>
            <w:gridSpan w:val="4"/>
          </w:tcPr>
          <w:p>
            <w:pPr>
              <w:jc w:val="center"/>
            </w:pPr>
            <w:r/>
            <w:r>
              <w:rPr>
                <w:b/>
                <w:sz w:val="16"/>
              </w:rPr>
              <w:t>Problema C</w:t>
            </w:r>
          </w:p>
        </w:tc>
      </w:tr>
      <w:tr>
        <w:tc>
          <w:tcPr>
            <w:tcW w:type="dxa" w:w="1644"/>
          </w:tcPr>
          <w:p>
            <w:r/>
            <w:r>
              <w:rPr>
                <w:b/>
                <w:sz w:val="16"/>
              </w:rPr>
              <w:t>Regime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Consist.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Faixa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Δ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Consist.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Faixa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Δ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zero-shot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69,0 (67,0–73,0)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0,320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razoável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+0,0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87,0 (83,0–90,0)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0,725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substancial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+0,0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4-shot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86,8 (84,4–91,7)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0,733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substancial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+17,8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94,8 (91,7–97,9)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0,896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quase perfeita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+7,8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10-shot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93,7 (88,9–96,7)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0,871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quase perfeita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+24,7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93,0 (91,1–94,4)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0,858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quase perfeita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+6,0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20-shot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92,9 (90,0–96,2)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0,855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quase perfeita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+23,9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93,3 (88,8–98,8)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0,865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quase perfeita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+6,3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40-shot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92,8 (88,3–96,7)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0,851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quase perfeita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+23,8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93,9 (90,0–96,7)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0,876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quase perfeita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+6,9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Problemas B e C, Passo 4 (hipótese H2): os k exemplos mostrados ao LLM em B e C são rotulados pela métrica zero-shot do A (seleção por margem, k/2 por classe) e o LLM classifica os demais pontos. Os exemplos few-shot de B e C são rotulados por Ŵ do A com os centróides do A; a consistência usa os centróides locais, recalculados pelos rótulos do LLM no próprio problema. Consist. = consistência (%). κ = Cohen's κ (faixas de Landis e Koch, 1977). Médias das sementes (mín–máx); Δ em relação ao zero-shot. Perceptron, configuração base.</w:t>
      </w:r>
    </w:p>
    <w:p>
      <w:pPr>
        <w:spacing w:before="120" w:after="40"/>
      </w:pPr>
      <w:r>
        <w:rPr>
          <w:b/>
          <w:i w:val="0"/>
          <w:sz w:val="19"/>
        </w:rPr>
        <w:t>Problemas B e C, Passo 4 (google/gemini-2.5-flash-lite): few-shot com exemplos rotulados pela métrica do A (H2).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/>
        </w:tc>
        <w:tc>
          <w:tcPr>
            <w:tcW w:type="dxa" w:w="6576"/>
            <w:gridSpan w:val="4"/>
          </w:tcPr>
          <w:p>
            <w:pPr>
              <w:jc w:val="center"/>
            </w:pPr>
            <w:r/>
            <w:r>
              <w:rPr>
                <w:b/>
                <w:sz w:val="16"/>
              </w:rPr>
              <w:t>Problema B</w:t>
            </w:r>
          </w:p>
        </w:tc>
        <w:tc>
          <w:tcPr>
            <w:tcW w:type="dxa" w:w="6576"/>
            <w:gridSpan w:val="4"/>
          </w:tcPr>
          <w:p>
            <w:pPr>
              <w:jc w:val="center"/>
            </w:pPr>
            <w:r/>
            <w:r>
              <w:rPr>
                <w:b/>
                <w:sz w:val="16"/>
              </w:rPr>
              <w:t>Problema C</w:t>
            </w:r>
          </w:p>
        </w:tc>
      </w:tr>
      <w:tr>
        <w:tc>
          <w:tcPr>
            <w:tcW w:type="dxa" w:w="1644"/>
          </w:tcPr>
          <w:p>
            <w:r/>
            <w:r>
              <w:rPr>
                <w:b/>
                <w:sz w:val="16"/>
              </w:rPr>
              <w:t>Regime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Consist.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Faixa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Δ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Consist.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Faixa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Δ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zero-shot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72,3 (68,0–76,0)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0,258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razoável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+0,0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92,7 (92,0–94,0)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0,852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quase perfeita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+0,0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4-shot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86,1 (76,0–95,8)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0,659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substancial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+13,8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93,1 (92,7–93,8)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0,861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quase perfeita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+0,4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10-shot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94,1 (91,1–97,8)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0,881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quase perfeita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+21,7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95,6 (93,3–97,8)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0,911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quase perfeita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+2,9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20-shot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94,6 (88,8–97,5)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0,892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quase perfeita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+22,3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92,9 (88,8–95,0)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0,858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quase perfeita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+0,2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40-shot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91,7 (86,7–98,3)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0,832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quase perfeita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+19,3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87,8 (78,3–95,0)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0,751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substancial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−4,9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Problemas B e C, Passo 4 (hipótese H2): os k exemplos mostrados ao LLM em B e C são rotulados pela métrica zero-shot do A (seleção por margem, k/2 por classe) e o LLM classifica os demais pontos. Os exemplos few-shot de B e C são rotulados por Ŵ do A com os centróides do A; a consistência usa os centróides locais, recalculados pelos rótulos do LLM no próprio problema. Consist. = consistência (%). κ = Cohen's κ (faixas de Landis e Koch, 1977). Médias das sementes (mín–máx); Δ em relação ao zero-shot. Perceptron, configuração base.</w:t>
      </w:r>
    </w:p>
    <w:p>
      <w:pPr>
        <w:spacing w:before="120" w:after="40"/>
      </w:pPr>
      <w:r>
        <w:rPr>
          <w:b/>
          <w:i w:val="0"/>
          <w:sz w:val="19"/>
        </w:rPr>
        <w:t>Problemas B e C, Passo 3 (openai/gpt-4o-mini): transferência com a métrica zero-shot e com a eleita do A, por semente.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</w:tcPr>
          <w:p/>
        </w:tc>
        <w:tc>
          <w:tcPr>
            <w:tcW w:type="dxa" w:w="1233"/>
          </w:tcPr>
          <w:p/>
        </w:tc>
        <w:tc>
          <w:tcPr>
            <w:tcW w:type="dxa" w:w="1233"/>
          </w:tcPr>
          <w:p/>
        </w:tc>
        <w:tc>
          <w:tcPr>
            <w:tcW w:type="dxa" w:w="4932"/>
            <w:gridSpan w:val="4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Consistência (%)</w:t>
            </w:r>
          </w:p>
        </w:tc>
        <w:tc>
          <w:tcPr>
            <w:tcW w:type="dxa" w:w="4932"/>
            <w:gridSpan w:val="4"/>
          </w:tcPr>
          <w:p>
            <w:pPr>
              <w:jc w:val="center"/>
            </w:pPr>
            <w:r/>
            <w:r>
              <w:rPr>
                <w:b/>
                <w:sz w:val="16"/>
              </w:rPr>
              <w:t>κ</w:t>
            </w:r>
          </w:p>
        </w:tc>
        <w:tc>
          <w:tcPr>
            <w:tcW w:type="dxa" w:w="1233"/>
          </w:tcPr>
          <w:p/>
        </w:tc>
      </w:tr>
      <w:tr>
        <w:tc>
          <w:tcPr>
            <w:tcW w:type="dxa" w:w="1233"/>
          </w:tcPr>
          <w:p>
            <w:r/>
            <w:r>
              <w:rPr>
                <w:b/>
                <w:sz w:val="16"/>
              </w:rPr>
              <w:t>Prob.</w:t>
            </w:r>
          </w:p>
        </w:tc>
        <w:tc>
          <w:tcPr>
            <w:tcW w:type="dxa" w:w="1233"/>
          </w:tcPr>
          <w:p>
            <w:r/>
            <w:r>
              <w:rPr>
                <w:b/>
                <w:sz w:val="16"/>
              </w:rPr>
              <w:t>Algoritmo</w:t>
            </w:r>
          </w:p>
        </w:tc>
        <w:tc>
          <w:tcPr>
            <w:tcW w:type="dxa" w:w="1233"/>
          </w:tcPr>
          <w:p>
            <w:r/>
            <w:r>
              <w:rPr>
                <w:b/>
                <w:sz w:val="16"/>
              </w:rPr>
              <w:t>Métrica de origem (A)</w:t>
            </w:r>
          </w:p>
        </w:tc>
        <w:tc>
          <w:tcPr>
            <w:tcW w:type="dxa" w:w="1233"/>
          </w:tcPr>
          <w:p>
            <w:r/>
            <w:r>
              <w:rPr>
                <w:b/>
                <w:sz w:val="16"/>
              </w:rPr>
              <w:t>seed 7</w:t>
            </w:r>
          </w:p>
        </w:tc>
        <w:tc>
          <w:tcPr>
            <w:tcW w:type="dxa" w:w="1233"/>
          </w:tcPr>
          <w:p>
            <w:r/>
            <w:r>
              <w:rPr>
                <w:b/>
                <w:sz w:val="16"/>
              </w:rPr>
              <w:t>seed 42</w:t>
            </w:r>
          </w:p>
        </w:tc>
        <w:tc>
          <w:tcPr>
            <w:tcW w:type="dxa" w:w="1233"/>
          </w:tcPr>
          <w:p>
            <w:r/>
            <w:r>
              <w:rPr>
                <w:b/>
                <w:sz w:val="16"/>
              </w:rPr>
              <w:t>seed 123</w:t>
            </w:r>
          </w:p>
        </w:tc>
        <w:tc>
          <w:tcPr>
            <w:tcW w:type="dxa" w:w="1233"/>
          </w:tcPr>
          <w:p>
            <w:r/>
            <w:r>
              <w:rPr>
                <w:b/>
                <w:sz w:val="16"/>
              </w:rPr>
              <w:t>média</w:t>
            </w:r>
          </w:p>
        </w:tc>
        <w:tc>
          <w:tcPr>
            <w:tcW w:type="dxa" w:w="1233"/>
          </w:tcPr>
          <w:p>
            <w:r/>
            <w:r>
              <w:rPr>
                <w:b/>
                <w:sz w:val="16"/>
              </w:rPr>
              <w:t>seed 7</w:t>
            </w:r>
          </w:p>
        </w:tc>
        <w:tc>
          <w:tcPr>
            <w:tcW w:type="dxa" w:w="1233"/>
          </w:tcPr>
          <w:p>
            <w:r/>
            <w:r>
              <w:rPr>
                <w:b/>
                <w:sz w:val="16"/>
              </w:rPr>
              <w:t>seed 42</w:t>
            </w:r>
          </w:p>
        </w:tc>
        <w:tc>
          <w:tcPr>
            <w:tcW w:type="dxa" w:w="1233"/>
          </w:tcPr>
          <w:p>
            <w:r/>
            <w:r>
              <w:rPr>
                <w:b/>
                <w:sz w:val="16"/>
              </w:rPr>
              <w:t>seed 123</w:t>
            </w:r>
          </w:p>
        </w:tc>
        <w:tc>
          <w:tcPr>
            <w:tcW w:type="dxa" w:w="1233"/>
          </w:tcPr>
          <w:p>
            <w:r/>
            <w:r>
              <w:rPr>
                <w:b/>
                <w:sz w:val="16"/>
              </w:rPr>
              <w:t>média</w:t>
            </w:r>
          </w:p>
        </w:tc>
        <w:tc>
          <w:tcPr>
            <w:tcW w:type="dxa" w:w="1233"/>
          </w:tcPr>
          <w:p>
            <w:r/>
            <w:r>
              <w:rPr>
                <w:b/>
                <w:sz w:val="16"/>
              </w:rPr>
              <w:t>F1-Macro</w:t>
            </w:r>
          </w:p>
        </w:tc>
      </w:tr>
      <w:tr>
        <w:tc>
          <w:tcPr>
            <w:tcW w:type="dxa" w:w="1233"/>
          </w:tcPr>
          <w:p>
            <w:r/>
            <w:r>
              <w:rPr>
                <w:sz w:val="16"/>
              </w:rPr>
              <w:t>B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perceptron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73,0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67,0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67,0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69,0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0,414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0,255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0,291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0,320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64,8</w:t>
            </w:r>
          </w:p>
        </w:tc>
      </w:tr>
      <w:tr>
        <w:tc>
          <w:tcPr>
            <w:tcW w:type="dxa" w:w="1233"/>
          </w:tcPr>
          <w:p>
            <w:r/>
            <w:r>
              <w:rPr>
                <w:sz w:val="16"/>
              </w:rPr>
              <w:t>B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perceptron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eleita (40-shot)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76,0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80,0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70,0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75,3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0,474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0,520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0,330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0,441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71,3</w:t>
            </w:r>
          </w:p>
        </w:tc>
      </w:tr>
      <w:tr>
        <w:tc>
          <w:tcPr>
            <w:tcW w:type="dxa" w:w="1233"/>
          </w:tcPr>
          <w:p>
            <w:r/>
            <w:r>
              <w:rPr>
                <w:sz w:val="16"/>
              </w:rPr>
              <w:t>B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nnls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75,0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69,0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67,0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70,3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0,446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0,300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0,291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0,346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66,1</w:t>
            </w:r>
          </w:p>
        </w:tc>
      </w:tr>
      <w:tr>
        <w:tc>
          <w:tcPr>
            <w:tcW w:type="dxa" w:w="1233"/>
          </w:tcPr>
          <w:p>
            <w:r/>
            <w:r>
              <w:rPr>
                <w:sz w:val="16"/>
              </w:rPr>
              <w:t>B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nnls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eleita (40-shot)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77,0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78,0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70,0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75,0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0,494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0,486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0,330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0,437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71,0</w:t>
            </w:r>
          </w:p>
        </w:tc>
      </w:tr>
      <w:tr>
        <w:tc>
          <w:tcPr>
            <w:tcW w:type="dxa" w:w="1233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perceptron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83,0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90,0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88,0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87,0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0,636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0,789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0,752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0,725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86,1</w:t>
            </w:r>
          </w:p>
        </w:tc>
      </w:tr>
      <w:tr>
        <w:tc>
          <w:tcPr>
            <w:tcW w:type="dxa" w:w="1233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perceptron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eleita (40-shot)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84,7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86,0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87,7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86,1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0,674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0,713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0,745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0,711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85,3</w:t>
            </w:r>
          </w:p>
        </w:tc>
      </w:tr>
      <w:tr>
        <w:tc>
          <w:tcPr>
            <w:tcW w:type="dxa" w:w="1233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nnls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84,0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90,0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89,0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87,7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0,654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0,792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0,771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0,739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86,8</w:t>
            </w:r>
          </w:p>
        </w:tc>
      </w:tr>
      <w:tr>
        <w:tc>
          <w:tcPr>
            <w:tcW w:type="dxa" w:w="1233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nnls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eleita (40-shot)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84,3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86,0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87,3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85,9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0,668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0,713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0,739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0,707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85,1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Rótulos zero-shot do LLM em B e C; só Ŵ vem do A, centróides recalculados pelos rótulos do LLM no próprio problema. “eleita” = métrica do A marcada pelo runner (eleita_passo6). Na origem few-shot, o valor por semente é a média das repetições (sorteios) dessa semente. κ = Cohen's κ (faixas de Landis e Koch, 1977). F1-Macro em %, média das sementes. Passos de B e C: o LLM rotula os 100 pontos em zero-shot (Passo 2) e cada métrica do A é aplicada a esses rótulos (Passo 3).</w:t>
      </w:r>
    </w:p>
    <w:p>
      <w:pPr>
        <w:spacing w:before="120" w:after="40"/>
      </w:pPr>
      <w:r>
        <w:rPr>
          <w:b/>
          <w:i w:val="0"/>
          <w:sz w:val="19"/>
        </w:rPr>
        <w:t>Problemas B e C, Passo 3 (google/gemini-2.5-flash-lite): transferência com a métrica zero-shot e com a eleita do A, por semente.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</w:tcPr>
          <w:p/>
        </w:tc>
        <w:tc>
          <w:tcPr>
            <w:tcW w:type="dxa" w:w="1233"/>
          </w:tcPr>
          <w:p/>
        </w:tc>
        <w:tc>
          <w:tcPr>
            <w:tcW w:type="dxa" w:w="1233"/>
          </w:tcPr>
          <w:p/>
        </w:tc>
        <w:tc>
          <w:tcPr>
            <w:tcW w:type="dxa" w:w="4932"/>
            <w:gridSpan w:val="4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Consistência (%)</w:t>
            </w:r>
          </w:p>
        </w:tc>
        <w:tc>
          <w:tcPr>
            <w:tcW w:type="dxa" w:w="4932"/>
            <w:gridSpan w:val="4"/>
          </w:tcPr>
          <w:p>
            <w:pPr>
              <w:jc w:val="center"/>
            </w:pPr>
            <w:r/>
            <w:r>
              <w:rPr>
                <w:b/>
                <w:sz w:val="16"/>
              </w:rPr>
              <w:t>κ</w:t>
            </w:r>
          </w:p>
        </w:tc>
        <w:tc>
          <w:tcPr>
            <w:tcW w:type="dxa" w:w="1233"/>
          </w:tcPr>
          <w:p/>
        </w:tc>
      </w:tr>
      <w:tr>
        <w:tc>
          <w:tcPr>
            <w:tcW w:type="dxa" w:w="1233"/>
          </w:tcPr>
          <w:p>
            <w:r/>
            <w:r>
              <w:rPr>
                <w:b/>
                <w:sz w:val="16"/>
              </w:rPr>
              <w:t>Prob.</w:t>
            </w:r>
          </w:p>
        </w:tc>
        <w:tc>
          <w:tcPr>
            <w:tcW w:type="dxa" w:w="1233"/>
          </w:tcPr>
          <w:p>
            <w:r/>
            <w:r>
              <w:rPr>
                <w:b/>
                <w:sz w:val="16"/>
              </w:rPr>
              <w:t>Algoritmo</w:t>
            </w:r>
          </w:p>
        </w:tc>
        <w:tc>
          <w:tcPr>
            <w:tcW w:type="dxa" w:w="1233"/>
          </w:tcPr>
          <w:p>
            <w:r/>
            <w:r>
              <w:rPr>
                <w:b/>
                <w:sz w:val="16"/>
              </w:rPr>
              <w:t>Métrica de origem (A)</w:t>
            </w:r>
          </w:p>
        </w:tc>
        <w:tc>
          <w:tcPr>
            <w:tcW w:type="dxa" w:w="1233"/>
          </w:tcPr>
          <w:p>
            <w:r/>
            <w:r>
              <w:rPr>
                <w:b/>
                <w:sz w:val="16"/>
              </w:rPr>
              <w:t>seed 7</w:t>
            </w:r>
          </w:p>
        </w:tc>
        <w:tc>
          <w:tcPr>
            <w:tcW w:type="dxa" w:w="1233"/>
          </w:tcPr>
          <w:p>
            <w:r/>
            <w:r>
              <w:rPr>
                <w:b/>
                <w:sz w:val="16"/>
              </w:rPr>
              <w:t>seed 42</w:t>
            </w:r>
          </w:p>
        </w:tc>
        <w:tc>
          <w:tcPr>
            <w:tcW w:type="dxa" w:w="1233"/>
          </w:tcPr>
          <w:p>
            <w:r/>
            <w:r>
              <w:rPr>
                <w:b/>
                <w:sz w:val="16"/>
              </w:rPr>
              <w:t>seed 123</w:t>
            </w:r>
          </w:p>
        </w:tc>
        <w:tc>
          <w:tcPr>
            <w:tcW w:type="dxa" w:w="1233"/>
          </w:tcPr>
          <w:p>
            <w:r/>
            <w:r>
              <w:rPr>
                <w:b/>
                <w:sz w:val="16"/>
              </w:rPr>
              <w:t>média</w:t>
            </w:r>
          </w:p>
        </w:tc>
        <w:tc>
          <w:tcPr>
            <w:tcW w:type="dxa" w:w="1233"/>
          </w:tcPr>
          <w:p>
            <w:r/>
            <w:r>
              <w:rPr>
                <w:b/>
                <w:sz w:val="16"/>
              </w:rPr>
              <w:t>seed 7</w:t>
            </w:r>
          </w:p>
        </w:tc>
        <w:tc>
          <w:tcPr>
            <w:tcW w:type="dxa" w:w="1233"/>
          </w:tcPr>
          <w:p>
            <w:r/>
            <w:r>
              <w:rPr>
                <w:b/>
                <w:sz w:val="16"/>
              </w:rPr>
              <w:t>seed 42</w:t>
            </w:r>
          </w:p>
        </w:tc>
        <w:tc>
          <w:tcPr>
            <w:tcW w:type="dxa" w:w="1233"/>
          </w:tcPr>
          <w:p>
            <w:r/>
            <w:r>
              <w:rPr>
                <w:b/>
                <w:sz w:val="16"/>
              </w:rPr>
              <w:t>seed 123</w:t>
            </w:r>
          </w:p>
        </w:tc>
        <w:tc>
          <w:tcPr>
            <w:tcW w:type="dxa" w:w="1233"/>
          </w:tcPr>
          <w:p>
            <w:r/>
            <w:r>
              <w:rPr>
                <w:b/>
                <w:sz w:val="16"/>
              </w:rPr>
              <w:t>média</w:t>
            </w:r>
          </w:p>
        </w:tc>
        <w:tc>
          <w:tcPr>
            <w:tcW w:type="dxa" w:w="1233"/>
          </w:tcPr>
          <w:p>
            <w:r/>
            <w:r>
              <w:rPr>
                <w:b/>
                <w:sz w:val="16"/>
              </w:rPr>
              <w:t>F1-Macro</w:t>
            </w:r>
          </w:p>
        </w:tc>
      </w:tr>
      <w:tr>
        <w:tc>
          <w:tcPr>
            <w:tcW w:type="dxa" w:w="1233"/>
          </w:tcPr>
          <w:p>
            <w:r/>
            <w:r>
              <w:rPr>
                <w:sz w:val="16"/>
              </w:rPr>
              <w:t>B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perceptron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76,0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73,0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68,0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72,3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0,370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0,196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0,208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0,258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60,1</w:t>
            </w:r>
          </w:p>
        </w:tc>
      </w:tr>
      <w:tr>
        <w:tc>
          <w:tcPr>
            <w:tcW w:type="dxa" w:w="1233"/>
          </w:tcPr>
          <w:p>
            <w:r/>
            <w:r>
              <w:rPr>
                <w:sz w:val="16"/>
              </w:rPr>
              <w:t>B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perceptron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eleita (10-shot)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75,3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60,0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67,0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67,4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0,374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0,061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0,183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0,206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56,1</w:t>
            </w:r>
          </w:p>
        </w:tc>
      </w:tr>
      <w:tr>
        <w:tc>
          <w:tcPr>
            <w:tcW w:type="dxa" w:w="1233"/>
          </w:tcPr>
          <w:p>
            <w:r/>
            <w:r>
              <w:rPr>
                <w:sz w:val="16"/>
              </w:rPr>
              <w:t>B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nnls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74,0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70,0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76,0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73,3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0,342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0,168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0,326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0,279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61,3</w:t>
            </w:r>
          </w:p>
        </w:tc>
      </w:tr>
      <w:tr>
        <w:tc>
          <w:tcPr>
            <w:tcW w:type="dxa" w:w="1233"/>
          </w:tcPr>
          <w:p>
            <w:r/>
            <w:r>
              <w:rPr>
                <w:sz w:val="16"/>
              </w:rPr>
              <w:t>B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nnls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eleita (10-shot)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68,0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59,3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61,7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63,0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0,250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0,058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0,120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0,142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52,0</w:t>
            </w:r>
          </w:p>
        </w:tc>
      </w:tr>
      <w:tr>
        <w:tc>
          <w:tcPr>
            <w:tcW w:type="dxa" w:w="1233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perceptron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94,0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92,0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92,0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92,7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0,879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0,839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0,839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0,852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92,6</w:t>
            </w:r>
          </w:p>
        </w:tc>
      </w:tr>
      <w:tr>
        <w:tc>
          <w:tcPr>
            <w:tcW w:type="dxa" w:w="1233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perceptron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eleita (10-shot)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90,0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92,3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92,7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91,7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0,799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0,844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0,852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0,832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91,6</w:t>
            </w:r>
          </w:p>
        </w:tc>
      </w:tr>
      <w:tr>
        <w:tc>
          <w:tcPr>
            <w:tcW w:type="dxa" w:w="1233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nnls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95,0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92,0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92,0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93,0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0,899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0,839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0,839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0,859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92,9</w:t>
            </w:r>
          </w:p>
        </w:tc>
      </w:tr>
      <w:tr>
        <w:tc>
          <w:tcPr>
            <w:tcW w:type="dxa" w:w="1233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nnls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eleita (10-shot)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89,3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91,0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92,3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90,9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0,786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0,818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0,846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0,816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6"/>
              </w:rPr>
              <w:t>90,8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Rótulos zero-shot do LLM em B e C; só Ŵ vem do A, centróides recalculados pelos rótulos do LLM no próprio problema. “eleita” = métrica do A marcada pelo runner (eleita_passo6). Na origem few-shot, o valor por semente é a média das repetições (sorteios) dessa semente. κ = Cohen's κ (faixas de Landis e Koch, 1977). F1-Macro em %, média das sementes. Passos de B e C: o LLM rotula os 100 pontos em zero-shot (Passo 2) e cada métrica do A é aplicada a esses rótulos (Passo 3).</w:t>
      </w:r>
    </w:p>
    <w:p>
      <w:pPr>
        <w:spacing w:before="0" w:after="40"/>
      </w:pPr>
      <w:r>
        <w:rPr>
          <w:b w:val="0"/>
          <w:i w:val="0"/>
          <w:sz w:val="18"/>
        </w:rPr>
        <w:t>• Sem IC bootstrap (retirado a pedido de 13/10/2026): média e faixa mín–máx entre as sementes.</w:t>
      </w:r>
    </w:p>
    <w:p>
      <w:pPr>
        <w:spacing w:before="0" w:after="40"/>
      </w:pPr>
      <w:r>
        <w:rPr>
          <w:b w:val="0"/>
          <w:i w:val="0"/>
          <w:sz w:val="18"/>
        </w:rPr>
        <w:t>• Few-shot em B e C com k ∈ {4, 10, 20, 40} exemplos rotulados pela métrica do A (não só 4).</w:t>
      </w:r>
    </w:p>
    <w:p>
      <w:pPr>
        <w:spacing w:before="200" w:after="80"/>
      </w:pPr>
      <w:r>
        <w:rPr>
          <w:b/>
          <w:i w:val="0"/>
          <w:sz w:val="24"/>
        </w:rPr>
        <w:t>R7. V.4 e V.7: teto da métrica diagonal na meia-lua (substitui os "100 % e 95,3 %")</w:t>
      </w:r>
    </w:p>
    <w:p>
      <w:pPr>
        <w:spacing w:before="0" w:after="80"/>
      </w:pPr>
      <w:r>
        <w:rPr>
          <w:b w:val="0"/>
          <w:i/>
          <w:color w:val="C80000"/>
          <w:sz w:val="18"/>
        </w:rPr>
        <w:t>No texto: No teste-oráculo no problema Meia-Lua os estimadores recuperam a métrica de forma correta mesmo em geometria curva atingindo uma alta acurácia, Perceptron Estruturado 100% e NNLS 95,3%.</w:t>
      </w:r>
    </w:p>
    <w:p>
      <w:pPr>
        <w:spacing w:before="120" w:after="40"/>
      </w:pPr>
      <w:r>
        <w:rPr>
          <w:b/>
          <w:i w:val="0"/>
          <w:sz w:val="19"/>
        </w:rPr>
        <w:t>Problema D, Passo 5 (teto): acurácia da métrica diagonal ajustada ao rótulo real da meia-lua, em R², R³ e R⁴.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</w:tcPr>
          <w:p>
            <w:r/>
            <w:r>
              <w:rPr>
                <w:b/>
                <w:sz w:val="16"/>
              </w:rPr>
              <w:t>Espaço</w:t>
            </w:r>
          </w:p>
        </w:tc>
        <w:tc>
          <w:tcPr>
            <w:tcW w:type="dxa" w:w="2960"/>
          </w:tcPr>
          <w:p>
            <w:r/>
            <w:r>
              <w:rPr>
                <w:b/>
                <w:sz w:val="16"/>
              </w:rPr>
              <w:t>Algoritmo</w:t>
            </w:r>
          </w:p>
        </w:tc>
        <w:tc>
          <w:tcPr>
            <w:tcW w:type="dxa" w:w="2960"/>
          </w:tcPr>
          <w:p>
            <w:r/>
            <w:r>
              <w:rPr>
                <w:b/>
                <w:sz w:val="16"/>
              </w:rPr>
              <w:t>Acurácia (vs rótulo real)</w:t>
            </w:r>
          </w:p>
        </w:tc>
        <w:tc>
          <w:tcPr>
            <w:tcW w:type="dxa" w:w="2960"/>
          </w:tcPr>
          <w:p>
            <w:r/>
            <w:r>
              <w:rPr>
                <w:b/>
                <w:sz w:val="16"/>
              </w:rPr>
              <w:t>n erros (de 150)</w:t>
            </w:r>
          </w:p>
        </w:tc>
        <w:tc>
          <w:tcPr>
            <w:tcW w:type="dxa" w:w="2960"/>
          </w:tcPr>
          <w:p>
            <w:r/>
            <w:r>
              <w:rPr>
                <w:b/>
                <w:sz w:val="16"/>
              </w:rPr>
              <w:t>Ŵ (unitário)</w:t>
            </w:r>
          </w:p>
        </w:tc>
      </w:tr>
      <w:tr>
        <w:tc>
          <w:tcPr>
            <w:tcW w:type="dxa" w:w="2960"/>
          </w:tcPr>
          <w:p>
            <w:r/>
            <w:r>
              <w:rPr>
                <w:sz w:val="16"/>
              </w:rPr>
              <w:t>R²</w:t>
            </w:r>
          </w:p>
        </w:tc>
        <w:tc>
          <w:tcPr>
            <w:tcW w:type="dxa" w:w="2960"/>
          </w:tcPr>
          <w:p>
            <w:pPr>
              <w:jc w:val="center"/>
            </w:pPr>
            <w:r/>
            <w:r>
              <w:rPr>
                <w:sz w:val="16"/>
              </w:rPr>
              <w:t>Perceptron</w:t>
            </w:r>
          </w:p>
        </w:tc>
        <w:tc>
          <w:tcPr>
            <w:tcW w:type="dxa" w:w="2960"/>
          </w:tcPr>
          <w:p>
            <w:pPr>
              <w:jc w:val="center"/>
            </w:pPr>
            <w:r/>
            <w:r>
              <w:rPr>
                <w:sz w:val="16"/>
              </w:rPr>
              <w:t>86,9 (86,7–87,3)</w:t>
            </w:r>
          </w:p>
        </w:tc>
        <w:tc>
          <w:tcPr>
            <w:tcW w:type="dxa" w:w="2960"/>
          </w:tcPr>
          <w:p>
            <w:pPr>
              <w:jc w:val="center"/>
            </w:pPr>
            <w:r/>
            <w:r>
              <w:rPr>
                <w:sz w:val="16"/>
              </w:rPr>
              <w:t>19,7</w:t>
            </w:r>
          </w:p>
        </w:tc>
        <w:tc>
          <w:tcPr>
            <w:tcW w:type="dxa" w:w="2960"/>
          </w:tcPr>
          <w:p>
            <w:pPr>
              <w:jc w:val="center"/>
            </w:pPr>
            <w:r/>
            <w:r>
              <w:rPr>
                <w:sz w:val="16"/>
              </w:rPr>
              <w:t>[0,22; 0,97]</w:t>
            </w:r>
          </w:p>
        </w:tc>
      </w:tr>
      <w:tr>
        <w:tc>
          <w:tcPr>
            <w:tcW w:type="dxa" w:w="2960"/>
          </w:tcPr>
          <w:p>
            <w:r/>
            <w:r>
              <w:rPr>
                <w:sz w:val="16"/>
              </w:rPr>
              <w:t>R²</w:t>
            </w:r>
          </w:p>
        </w:tc>
        <w:tc>
          <w:tcPr>
            <w:tcW w:type="dxa" w:w="2960"/>
          </w:tcPr>
          <w:p>
            <w:pPr>
              <w:jc w:val="center"/>
            </w:pPr>
            <w:r/>
            <w:r>
              <w:rPr>
                <w:sz w:val="16"/>
              </w:rPr>
              <w:t>NNLS</w:t>
            </w:r>
          </w:p>
        </w:tc>
        <w:tc>
          <w:tcPr>
            <w:tcW w:type="dxa" w:w="2960"/>
          </w:tcPr>
          <w:p>
            <w:pPr>
              <w:jc w:val="center"/>
            </w:pPr>
            <w:r/>
            <w:r>
              <w:rPr>
                <w:sz w:val="16"/>
              </w:rPr>
              <w:t>86,7</w:t>
            </w:r>
          </w:p>
        </w:tc>
        <w:tc>
          <w:tcPr>
            <w:tcW w:type="dxa" w:w="2960"/>
          </w:tcPr>
          <w:p>
            <w:pPr>
              <w:jc w:val="center"/>
            </w:pPr>
            <w:r/>
            <w:r>
              <w:rPr>
                <w:sz w:val="16"/>
              </w:rPr>
              <w:t>20,0</w:t>
            </w:r>
          </w:p>
        </w:tc>
        <w:tc>
          <w:tcPr>
            <w:tcW w:type="dxa" w:w="2960"/>
          </w:tcPr>
          <w:p>
            <w:pPr>
              <w:jc w:val="center"/>
            </w:pPr>
            <w:r/>
            <w:r>
              <w:rPr>
                <w:sz w:val="16"/>
              </w:rPr>
              <w:t>[0,22; 0,97]</w:t>
            </w:r>
          </w:p>
        </w:tc>
      </w:tr>
      <w:tr>
        <w:tc>
          <w:tcPr>
            <w:tcW w:type="dxa" w:w="2960"/>
          </w:tcPr>
          <w:p>
            <w:r/>
            <w:r>
              <w:rPr>
                <w:sz w:val="16"/>
              </w:rPr>
              <w:t>R³</w:t>
            </w:r>
          </w:p>
        </w:tc>
        <w:tc>
          <w:tcPr>
            <w:tcW w:type="dxa" w:w="2960"/>
          </w:tcPr>
          <w:p>
            <w:pPr>
              <w:jc w:val="center"/>
            </w:pPr>
            <w:r/>
            <w:r>
              <w:rPr>
                <w:sz w:val="16"/>
              </w:rPr>
              <w:t>Perceptron</w:t>
            </w:r>
          </w:p>
        </w:tc>
        <w:tc>
          <w:tcPr>
            <w:tcW w:type="dxa" w:w="2960"/>
          </w:tcPr>
          <w:p>
            <w:pPr>
              <w:jc w:val="center"/>
            </w:pPr>
            <w:r/>
            <w:r>
              <w:rPr>
                <w:sz w:val="16"/>
              </w:rPr>
              <w:t>87,1 (86,7–87,3)</w:t>
            </w:r>
          </w:p>
        </w:tc>
        <w:tc>
          <w:tcPr>
            <w:tcW w:type="dxa" w:w="2960"/>
          </w:tcPr>
          <w:p>
            <w:pPr>
              <w:jc w:val="center"/>
            </w:pPr>
            <w:r/>
            <w:r>
              <w:rPr>
                <w:sz w:val="16"/>
              </w:rPr>
              <w:t>19,3</w:t>
            </w:r>
          </w:p>
        </w:tc>
        <w:tc>
          <w:tcPr>
            <w:tcW w:type="dxa" w:w="2960"/>
          </w:tcPr>
          <w:p>
            <w:pPr>
              <w:jc w:val="center"/>
            </w:pPr>
            <w:r/>
            <w:r>
              <w:rPr>
                <w:sz w:val="16"/>
              </w:rPr>
              <w:t>[0,16; 0,69; 0,71]</w:t>
            </w:r>
          </w:p>
        </w:tc>
      </w:tr>
      <w:tr>
        <w:tc>
          <w:tcPr>
            <w:tcW w:type="dxa" w:w="2960"/>
          </w:tcPr>
          <w:p>
            <w:r/>
            <w:r>
              <w:rPr>
                <w:sz w:val="16"/>
              </w:rPr>
              <w:t>R³</w:t>
            </w:r>
          </w:p>
        </w:tc>
        <w:tc>
          <w:tcPr>
            <w:tcW w:type="dxa" w:w="2960"/>
          </w:tcPr>
          <w:p>
            <w:pPr>
              <w:jc w:val="center"/>
            </w:pPr>
            <w:r/>
            <w:r>
              <w:rPr>
                <w:sz w:val="16"/>
              </w:rPr>
              <w:t>NNLS</w:t>
            </w:r>
          </w:p>
        </w:tc>
        <w:tc>
          <w:tcPr>
            <w:tcW w:type="dxa" w:w="2960"/>
          </w:tcPr>
          <w:p>
            <w:pPr>
              <w:jc w:val="center"/>
            </w:pPr>
            <w:r/>
            <w:r>
              <w:rPr>
                <w:sz w:val="16"/>
              </w:rPr>
              <w:t>86,7</w:t>
            </w:r>
          </w:p>
        </w:tc>
        <w:tc>
          <w:tcPr>
            <w:tcW w:type="dxa" w:w="2960"/>
          </w:tcPr>
          <w:p>
            <w:pPr>
              <w:jc w:val="center"/>
            </w:pPr>
            <w:r/>
            <w:r>
              <w:rPr>
                <w:sz w:val="16"/>
              </w:rPr>
              <w:t>20,0</w:t>
            </w:r>
          </w:p>
        </w:tc>
        <w:tc>
          <w:tcPr>
            <w:tcW w:type="dxa" w:w="2960"/>
          </w:tcPr>
          <w:p>
            <w:pPr>
              <w:jc w:val="center"/>
            </w:pPr>
            <w:r/>
            <w:r>
              <w:rPr>
                <w:sz w:val="16"/>
              </w:rPr>
              <w:t>[0,22; 0,97; 0,00]</w:t>
            </w:r>
          </w:p>
        </w:tc>
      </w:tr>
      <w:tr>
        <w:tc>
          <w:tcPr>
            <w:tcW w:type="dxa" w:w="2960"/>
          </w:tcPr>
          <w:p>
            <w:r/>
            <w:r>
              <w:rPr>
                <w:sz w:val="16"/>
              </w:rPr>
              <w:t>R⁴</w:t>
            </w:r>
          </w:p>
        </w:tc>
        <w:tc>
          <w:tcPr>
            <w:tcW w:type="dxa" w:w="2960"/>
          </w:tcPr>
          <w:p>
            <w:pPr>
              <w:jc w:val="center"/>
            </w:pPr>
            <w:r/>
            <w:r>
              <w:rPr>
                <w:sz w:val="16"/>
              </w:rPr>
              <w:t>Perceptron</w:t>
            </w:r>
          </w:p>
        </w:tc>
        <w:tc>
          <w:tcPr>
            <w:tcW w:type="dxa" w:w="2960"/>
          </w:tcPr>
          <w:p>
            <w:pPr>
              <w:jc w:val="center"/>
            </w:pPr>
            <w:r/>
            <w:r>
              <w:rPr>
                <w:sz w:val="16"/>
              </w:rPr>
              <w:t>87,3 (86,7–88,7)</w:t>
            </w:r>
          </w:p>
        </w:tc>
        <w:tc>
          <w:tcPr>
            <w:tcW w:type="dxa" w:w="2960"/>
          </w:tcPr>
          <w:p>
            <w:pPr>
              <w:jc w:val="center"/>
            </w:pPr>
            <w:r/>
            <w:r>
              <w:rPr>
                <w:sz w:val="16"/>
              </w:rPr>
              <w:t>19,0</w:t>
            </w:r>
          </w:p>
        </w:tc>
        <w:tc>
          <w:tcPr>
            <w:tcW w:type="dxa" w:w="2960"/>
          </w:tcPr>
          <w:p>
            <w:pPr>
              <w:jc w:val="center"/>
            </w:pPr>
            <w:r/>
            <w:r>
              <w:rPr>
                <w:sz w:val="16"/>
              </w:rPr>
              <w:t>[0,15; 0,71; 0,03; 0,68]</w:t>
            </w:r>
          </w:p>
        </w:tc>
      </w:tr>
      <w:tr>
        <w:tc>
          <w:tcPr>
            <w:tcW w:type="dxa" w:w="2960"/>
          </w:tcPr>
          <w:p>
            <w:r/>
            <w:r>
              <w:rPr>
                <w:sz w:val="16"/>
              </w:rPr>
              <w:t>R⁴</w:t>
            </w:r>
          </w:p>
        </w:tc>
        <w:tc>
          <w:tcPr>
            <w:tcW w:type="dxa" w:w="2960"/>
          </w:tcPr>
          <w:p>
            <w:pPr>
              <w:jc w:val="center"/>
            </w:pPr>
            <w:r/>
            <w:r>
              <w:rPr>
                <w:sz w:val="16"/>
              </w:rPr>
              <w:t>NNLS</w:t>
            </w:r>
          </w:p>
        </w:tc>
        <w:tc>
          <w:tcPr>
            <w:tcW w:type="dxa" w:w="2960"/>
          </w:tcPr>
          <w:p>
            <w:pPr>
              <w:jc w:val="center"/>
            </w:pPr>
            <w:r/>
            <w:r>
              <w:rPr>
                <w:sz w:val="16"/>
              </w:rPr>
              <w:t>86,4 (86,0–86,7)</w:t>
            </w:r>
          </w:p>
        </w:tc>
        <w:tc>
          <w:tcPr>
            <w:tcW w:type="dxa" w:w="2960"/>
          </w:tcPr>
          <w:p>
            <w:pPr>
              <w:jc w:val="center"/>
            </w:pPr>
            <w:r/>
            <w:r>
              <w:rPr>
                <w:sz w:val="16"/>
              </w:rPr>
              <w:t>20,3</w:t>
            </w:r>
          </w:p>
        </w:tc>
        <w:tc>
          <w:tcPr>
            <w:tcW w:type="dxa" w:w="2960"/>
          </w:tcPr>
          <w:p>
            <w:pPr>
              <w:jc w:val="center"/>
            </w:pPr>
            <w:r/>
            <w:r>
              <w:rPr>
                <w:sz w:val="16"/>
              </w:rPr>
              <w:t>[0,22; 0,98; 0,01; 0,00]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W ajustado diretamente ao rótulo real da meia-lua (150 pontos): teto da métrica diagonal no Problema D, Passo 5 (0 chamadas; equivale ao regime “teto” da bloco1_table_10). Acurácia (vs rótulo real) da métrica ajustada; n erros = número médio de pontos errados em 150 (contagem auxiliar). R³ acrescenta x1·x2, R⁴ acrescenta x1², x2². Médias das sementes (mín–máx).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53403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21_D_passo5_teto_colo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53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bloco1_graphic_21_D_passo5_teto (sem LLM). Arquivo em figuras/.</w:t>
      </w:r>
    </w:p>
    <w:p>
      <w:pPr>
        <w:spacing w:before="0" w:after="40"/>
      </w:pPr>
      <w:r>
        <w:rPr>
          <w:b w:val="0"/>
          <w:i w:val="0"/>
          <w:sz w:val="18"/>
        </w:rPr>
        <w:t>• Não há 100 %: a métrica diagonal ajustada diretamente ao rótulo real da meia-lua chega a 86,9 % (R²), 87,1 % (R³) e 87,3 % (R⁴) com o Perceptron e 86,4 a 86,7 % com o NNLS. A frase de V.7 (86,7 %) é a correta.</w:t>
      </w:r>
    </w:p>
    <w:p>
      <w:pPr>
        <w:spacing w:before="200" w:after="80"/>
      </w:pPr>
      <w:r>
        <w:rPr>
          <w:b/>
          <w:i w:val="0"/>
          <w:sz w:val="24"/>
        </w:rPr>
        <w:t>R8. Tabela 5 (V.4): fidelidade em R², R³ e R⁴ no Problema A</w:t>
      </w:r>
    </w:p>
    <w:p>
      <w:pPr>
        <w:spacing w:before="0" w:after="80"/>
      </w:pPr>
      <w:r>
        <w:rPr>
          <w:b w:val="0"/>
          <w:i/>
          <w:color w:val="C80000"/>
          <w:sz w:val="18"/>
        </w:rPr>
        <w:t>No texto: Tabela 5: Fidelidade média do Perceptron Estruturado em R3 e R4 para os problemas A, B e C.</w:t>
      </w:r>
    </w:p>
    <w:p>
      <w:pPr>
        <w:spacing w:before="120" w:after="40"/>
      </w:pPr>
      <w:r>
        <w:rPr>
          <w:b/>
          <w:i w:val="0"/>
          <w:sz w:val="19"/>
        </w:rPr>
        <w:t>Problema A, Passos 2 a 5 (openai/gpt-4o-mini): métrica em R², R³ e R⁴ por regime.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</w:tcPr>
          <w:p/>
        </w:tc>
        <w:tc>
          <w:tcPr>
            <w:tcW w:type="dxa" w:w="2114"/>
          </w:tcPr>
          <w:p/>
        </w:tc>
        <w:tc>
          <w:tcPr>
            <w:tcW w:type="dxa" w:w="422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Perceptron</w:t>
            </w:r>
          </w:p>
        </w:tc>
        <w:tc>
          <w:tcPr>
            <w:tcW w:type="dxa" w:w="422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NNLS</w:t>
            </w:r>
          </w:p>
        </w:tc>
        <w:tc>
          <w:tcPr>
            <w:tcW w:type="dxa" w:w="2114"/>
          </w:tcPr>
          <w:p/>
        </w:tc>
      </w:tr>
      <w:tr>
        <w:tc>
          <w:tcPr>
            <w:tcW w:type="dxa" w:w="2114"/>
          </w:tcPr>
          <w:p>
            <w:r/>
            <w:r>
              <w:rPr>
                <w:b/>
                <w:sz w:val="16"/>
              </w:rPr>
              <w:t>Espaço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Regime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Fid. (vs LLM)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Acur. vs real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Fid. (vs LLM)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Acur. vs real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Δ fid. vs R²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R²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zero-shot†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86,7 (85,3–88,0)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19,3 (14,7–23,3)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85,3 (84,0–87,3)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17,1 (13,3–20,7)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+0,0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R²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4-shot†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91,8 (80,8–100,0)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90,3 (60,0–98,0)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91,4 (80,1–100,0)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90,4 (60,7–98,0)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+0,0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R²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10-shot†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96,0 (92,1–98,6)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95,6 (91,3–98,0)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95,5 (93,6–98,6)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95,6 (90,7–98,0)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+0,0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R²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20-shot†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96,5 (92,3–99,2)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95,0 (90,7–98,0)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95,6 (91,5–98,5)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96,2 (93,3–98,0)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+0,0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R²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40-shot†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96,8 (90,9–99,1)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95,9 (90,7–98,0)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95,6 (88,2–99,1)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96,4 (94,0–98,0)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+0,0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R²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W ajustado ao rótulo real (teto)†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97,3 (96,7–98,0)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96,9 (96,7–97,3)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R³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zero-shot†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88,7 (87,3–89,3)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23,6 (22,0–24,7)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86,0 (84,7–88,0)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18,7 (17,3–20,0)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+2,0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R³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4-shot†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92,3 (80,8–99,3)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89,9 (69,3–97,3)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91,7 (78,8–100,0)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89,9 (60,7–98,0)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+0,5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R³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10-shot†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96,0 (91,4–99,3)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95,6 (90,7–98,0)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95,6 (93,6–98,6)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95,3 (90,7–98,0)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+0,0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R³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20-shot†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96,8 (93,1–98,5)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95,0 (90,7–98,0)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96,1 (92,3–98,5)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95,4 (90,7–98,0)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+0,3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R³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40-shot†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96,8 (95,5–99,1)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95,3 (88,7–98,0)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96,3 (92,7–99,1)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95,7 (90,7–98,0)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+0,0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R³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W ajustado ao rótulo real (teto)†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97,3 (96,7–98,0)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96,9 (96,7–97,3)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R⁴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zero-shot†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88,9 (88,0–90,7)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22,9 (21,3–25,3)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86,2 (84,0–87,3)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22,0 (20,7–23,3)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+2,2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R⁴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4-shot†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97,3 (88,4–100,0)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86,5 (64,7–98,0)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95,3 (82,2–100,0)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87,2 (68,0–98,0)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+5,5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R⁴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10-shot†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97,0 (92,9–100,0)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92,4 (88,0–96,0)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95,6 (91,4–98,6)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94,7 (90,0–98,0)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+1,0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R⁴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20-shot†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97,7 (96,2–99,2)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92,7 (88,0–96,0)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96,5 (93,8–98,5)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94,4 (88,0–98,0)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+1,2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R⁴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40-shot†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98,1 (95,5–100,0)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93,5 (88,0–97,3)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97,0 (93,6–100,0)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95,0 (89,3–98,0)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+1,3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R⁴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W ajustado ao rótulo real (teto)†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97,3 (96,7–98,0)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96,9 (96,7–97,3)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Problema A (linear). O LLM vê só x1, x2; R³ acrescenta x1·x2 e R⁴ acrescenta x1², x2² apenas na estimação. Em problema linear espera-se ganho ~nulo com a dimensão. Fid. (vs LLM) = fidelidade; Acur. vs real = acurácia (vs rótulo real) da métrica, contexto; o teto (W ajustado ao rótulo real) só tem acurácia. Δ = fidelidade Perceptron − R². Passos do Problema A: zero-shot = Passo 2 (o LLM rotula sem exemplos); k-shot = Passo 3 (o LLM rotula com k exemplos do rótulo real); a métrica de cada linha é estimada no Passo 4; teto = Passo 5 (W ajustado diretamente ao rótulo real). † = em pelo menos uma estimativa o Perceptron não encontrou Ŵ que separe os rótulos: melhor esforço (γ = 0) ou margem bruta mínima negativa (algum ponto do lado errado da fronteira).</w:t>
      </w:r>
    </w:p>
    <w:p>
      <w:pPr>
        <w:spacing w:before="120" w:after="40"/>
      </w:pPr>
      <w:r>
        <w:rPr>
          <w:b/>
          <w:i w:val="0"/>
          <w:sz w:val="19"/>
        </w:rPr>
        <w:t>Problema A, Passos 2 a 5 (google/gemini-2.5-flash-lite): métrica em R², R³ e R⁴ por regime.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</w:tcPr>
          <w:p/>
        </w:tc>
        <w:tc>
          <w:tcPr>
            <w:tcW w:type="dxa" w:w="2114"/>
          </w:tcPr>
          <w:p/>
        </w:tc>
        <w:tc>
          <w:tcPr>
            <w:tcW w:type="dxa" w:w="422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Perceptron</w:t>
            </w:r>
          </w:p>
        </w:tc>
        <w:tc>
          <w:tcPr>
            <w:tcW w:type="dxa" w:w="422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NNLS</w:t>
            </w:r>
          </w:p>
        </w:tc>
        <w:tc>
          <w:tcPr>
            <w:tcW w:type="dxa" w:w="2114"/>
          </w:tcPr>
          <w:p/>
        </w:tc>
      </w:tr>
      <w:tr>
        <w:tc>
          <w:tcPr>
            <w:tcW w:type="dxa" w:w="2114"/>
          </w:tcPr>
          <w:p>
            <w:r/>
            <w:r>
              <w:rPr>
                <w:b/>
                <w:sz w:val="16"/>
              </w:rPr>
              <w:t>Espaço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Regime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Fid. (vs LLM)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Acur. vs real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Fid. (vs LLM)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Acur. vs real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Δ fid. vs R²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R²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zero-shot†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88,2 (87,3–88,7)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14,2 (7,3–20,0)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87,3 (86,0–88,7)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10,7 (7,3–13,3)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+0,0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R²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4-shot†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95,4 (85,6–100,0)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93,2 (66,0–98,0)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95,7 (82,9–100,0)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93,2 (70,0–98,0)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+0,0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R²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10-shot†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98,1 (94,3–100,0)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96,0 (93,3–98,0)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98,3 (93,6–100,0)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95,7 (93,3–98,0)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+0,0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R²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20-shot†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97,8 (94,6–100,0)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96,8 (94,7–98,0)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97,9 (93,8–100,0)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96,6 (94,0–98,0)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+0,0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R²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40-shot†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98,0 (94,5–100,0)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96,9 (96,0–98,0)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98,0 (94,5–100,0)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96,9 (96,0–98,0)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+0,0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R²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W ajustado ao rótulo real (teto)†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97,3 (96,7–98,0)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96,9 (96,7–97,3)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R³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zero-shot†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92,9 (91,3–94,7)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18,0 (16,7–19,3)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91,3 (90,7–92,0)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15,6 (12,7–20,0)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+4,7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R³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4-shot†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96,2 (91,1–100,0)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93,0 (66,0–97,3)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96,3 (88,4–100,0)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93,5 (72,7–98,0)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+0,8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R³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10-shot†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98,3 (95,7–100,0)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95,2 (90,7–98,0)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98,3 (94,3–100,0)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95,6 (93,3–98,0)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+0,2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R³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20-shot†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97,9 (95,4–99,2)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96,3 (94,7–98,0)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97,9 (93,8–100,0)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96,6 (94,0–98,0)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+0,2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R³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40-shot†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98,3 (97,3–100,0)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95,9 (92,7–98,0)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98,1 (95,5–100,0)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96,9 (96,0–98,0)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+0,3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R³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W ajustado ao rótulo real (teto)†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97,3 (96,7–98,0)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96,9 (96,7–97,3)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R⁴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zero-shot†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90,0 (87,3–93,3)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13,3 (8,7–20,0)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86,7 (84,7–88,7)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10,4 (7,3–12,7)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+1,8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R⁴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4-shot†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97,5 (93,2–99,3)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91,0 (65,3–97,3)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96,8 (91,1–100,0)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91,6 (62,0–98,0)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+2,1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R⁴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10-shot†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98,1 (94,3–100,0)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95,3 (93,3–98,0)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98,1 (93,6–100,0)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95,6 (93,3–98,0)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+0,0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R⁴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20-shot†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98,5 (96,2–100,0)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95,8 (92,7–98,0)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98,1 (96,2–100,0)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95,9 (92,0–98,0)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+0,7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R⁴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40-shot†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98,1 (95,5–100,0)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95,9 (92,7–98,0)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98,5 (96,4–100,0)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96,4 (94,0–98,0)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+0,1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R⁴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W ajustado ao rótulo real (teto)†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97,3 (96,7–98,0)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96,9 (96,7–97,3)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Problema A (linear). O LLM vê só x1, x2; R³ acrescenta x1·x2 e R⁴ acrescenta x1², x2² apenas na estimação. Em problema linear espera-se ganho ~nulo com a dimensão. Fid. (vs LLM) = fidelidade; Acur. vs real = acurácia (vs rótulo real) da métrica, contexto; o teto (W ajustado ao rótulo real) só tem acurácia. Δ = fidelidade Perceptron − R². Passos do Problema A: zero-shot = Passo 2 (o LLM rotula sem exemplos); k-shot = Passo 3 (o LLM rotula com k exemplos do rótulo real); a métrica de cada linha é estimada no Passo 4; teto = Passo 5 (W ajustado diretamente ao rótulo real). † = em pelo menos uma estimativa o Perceptron não encontrou Ŵ que separe os rótulos: melhor esforço (γ = 0) ou margem bruta mínima negativa (algum ponto do lado errado da fronteira).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305965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08_A_passo4_R2_R3_R4__gpt4mini_colo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059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bloco1_graphic_08_A_passo4_R2_R3_R4__gpt4mini (gpt-4o-mini).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305965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08_A_passo4_R2_R3_R4__flashlite_colo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059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bloco1_graphic_08_A_passo4_R2_R3_R4__flashlite (gemini-2.5-flash-lite). Arquivo em figuras/.</w:t>
      </w:r>
    </w:p>
    <w:p>
      <w:pPr>
        <w:spacing w:before="0" w:after="40"/>
      </w:pPr>
      <w:r>
        <w:rPr>
          <w:b w:val="0"/>
          <w:i w:val="0"/>
          <w:sz w:val="18"/>
        </w:rPr>
        <w:t>• Só o Problema A: B e C são lineares e recebem apenas o vetor w do A, logo R³/R⁴ não se aplica a eles (decisão de 13/10/2026).</w:t>
      </w:r>
    </w:p>
    <w:p>
      <w:pPr>
        <w:spacing w:before="200" w:after="80"/>
      </w:pPr>
      <w:r>
        <w:rPr>
          <w:b/>
          <w:i w:val="0"/>
          <w:sz w:val="24"/>
        </w:rPr>
        <w:t>R9. V.4: resultados e tabelas do Problema D (meia-lua), mesmos passos do A</w:t>
      </w:r>
    </w:p>
    <w:p>
      <w:pPr>
        <w:spacing w:before="0" w:after="80"/>
      </w:pPr>
      <w:r>
        <w:rPr>
          <w:b w:val="0"/>
          <w:i/>
          <w:color w:val="C80000"/>
          <w:sz w:val="18"/>
        </w:rPr>
        <w:t>No texto: Falta resultados e tabela relativa ao problema D.</w:t>
      </w:r>
    </w:p>
    <w:p>
      <w:pPr>
        <w:spacing w:before="120" w:after="40"/>
      </w:pPr>
      <w:r>
        <w:rPr>
          <w:b/>
          <w:i w:val="0"/>
          <w:sz w:val="19"/>
        </w:rPr>
        <w:t>Problema D, meia-lua, Passos 2 a 5 (openai/gpt-4o-mini): métrica em R², R³ e R⁴ por regime.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</w:tcPr>
          <w:p/>
        </w:tc>
        <w:tc>
          <w:tcPr>
            <w:tcW w:type="dxa" w:w="1480"/>
          </w:tcPr>
          <w:p/>
        </w:tc>
        <w:tc>
          <w:tcPr>
            <w:tcW w:type="dxa" w:w="1480"/>
          </w:tcPr>
          <w:p/>
        </w:tc>
        <w:tc>
          <w:tcPr>
            <w:tcW w:type="dxa" w:w="4440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Perceptron</w:t>
            </w:r>
          </w:p>
        </w:tc>
        <w:tc>
          <w:tcPr>
            <w:tcW w:type="dxa" w:w="4440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NNLS</w:t>
            </w:r>
          </w:p>
        </w:tc>
        <w:tc>
          <w:tcPr>
            <w:tcW w:type="dxa" w:w="1480"/>
          </w:tcPr>
          <w:p/>
        </w:tc>
      </w:tr>
      <w:tr>
        <w:tc>
          <w:tcPr>
            <w:tcW w:type="dxa" w:w="1480"/>
          </w:tcPr>
          <w:p>
            <w:r/>
            <w:r>
              <w:rPr>
                <w:b/>
                <w:sz w:val="16"/>
              </w:rPr>
              <w:t>Regime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Acur. LLM vs real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Partição LLM (n0/n1)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Fid. (vs LLM)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Acur. vs real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Ŵ unit.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Fid. (vs LLM)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Acur. vs real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Ŵ unit.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Δ fid. vs R²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R² — zero-shot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R² — 4-shot†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81,9 (68,5–92,5)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83/63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89,8 (76,7–97,3)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82,9 (76,7–86,7)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[0,36; 0,89]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88,7 (77,4–97,3)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83,6 (78,7–86,7)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[0,21; 0,97]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+0,0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R² — 10-shot†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89,2 (83,6–96,4)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73/67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92,3 (81,4–97,1)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85,1 (77,3–88,0)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[0,31; 0,94]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91,5 (80,7–96,4)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85,2 (82,7–86,7)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[0,26; 0,96]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+0,0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R² — 20-shot†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90,4 (86,9–95,4)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68/62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93,8 (92,3–96,2)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86,1 (83,3–88,0)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[0,26; 0,97]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92,9 (90,0–96,2)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85,6 (84,7–86,7)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[0,26; 0,96]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+0,0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R² — 40-shot†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91,6 (86,4–94,5)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58/52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92,1 (88,2–94,5)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86,1 (84,0–87,3)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[0,26; 0,97]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92,0 (88,2–93,6)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85,9 (84,7–87,3)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[0,24; 0,97]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+0,0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R² — W ajustado ao rótulo real (teto)†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86,9 (86,7–87,3)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[0,22; 0,97]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86,7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[0,22; 0,97]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R³ — zero-shot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R³ — 4-shot†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81,9 (68,5–92,5)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83/63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90,3 (78,8–97,3)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82,2 (78,0–86,7)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[0,34; 0,66; 0,64]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90,6 (77,4–99,3)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83,1 (78,7–86,0)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[0,13; 0,60; 0,52]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+0,5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R³ — 10-shot†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89,2 (83,6–96,4)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73/67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92,5 (81,4–97,1)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85,3 (78,0–87,3)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[0,23; 0,69; 0,66]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92,0 (80,7–96,4)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84,9 (81,3–86,7)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[0,24; 0,86; 0,19]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+0,2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R³ — 20-shot†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90,4 (86,9–95,4)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68/62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93,5 (91,5–96,2)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85,6 (82,7–87,3)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[0,22; 0,72; 0,65]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92,6 (90,0–96,2)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85,1 (81,3–86,7)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[0,24; 0,83; 0,32]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−0,3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R³ — 40-shot†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91,6 (86,4–94,5)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58/52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92,1 (90,0–94,5)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85,6 (84,0–86,7)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[0,19; 0,72; 0,66]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91,4 (87,3–93,6)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85,4 (84,0–87,3)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[0,22; 0,84; 0,33]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+0,0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R³ — W ajustado ao rótulo real (teto)†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87,1 (86,7–87,3)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[0,16; 0,69; 0,71]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86,7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[0,22; 0,97; 0,00]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R⁴ — zero-shot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R⁴ — 4-shot†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81,9 (68,5–92,5)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83/63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94,2 (89,7–99,3)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81,7 (75,3–86,7)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[0,16; 0,72; 0,14; 0,63]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93,3 (87,7–99,3)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83,3 (79,3–87,3)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[0,25; 0,87; 0,09; 0,12]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+4,4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R⁴ — 10-shot†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89,2 (83,6–96,4)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73/67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93,6 (80,0–98,6)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85,7 (80,7–88,0)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[0,17; 0,74; 0,06; 0,64]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92,3 (80,7–96,4)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85,0 (82,7–86,7)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[0,23; 0,97; 0,03; 0,01]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+1,3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R⁴ — 20-shot†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90,4 (86,9–95,4)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68/62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94,7 (93,1–97,7)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86,5 (84,7–88,0)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[0,15; 0,76; 0,06; 0,63]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92,9 (90,0–96,2)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85,3 (83,3–88,0)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[0,23; 0,97; 0,03; 0,01]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+0,9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R⁴ — 40-shot†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91,6 (86,4–94,5)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58/52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93,1 (90,0–95,5)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86,7 (84,7–88,7)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[0,16; 0,75; 0,03; 0,64]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91,3 (88,2–93,6)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85,3 (84,7–86,0)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[0,21; 0,98; 0,02; 0,00]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+1,0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R⁴ — W ajustado ao rótulo real (teto)†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87,3 (86,7–88,7)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[0,15; 0,71; 0,03; 0,68]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86,4 (86,0–86,7)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[0,22; 0,98; 0,00; 0,00]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Meia-lua (150 pontos, sem split). O LLM vê sempre só x1, x2; R³ acrescenta x1·x2 e R⁴ acrescenta x1², x2² apenas na estimação da métrica. Colunas e convenções da bloco1_table_01: o teto (W ajustado ao rótulo real) só tem acurácia (vs rótulo real), não fidelidade. Passos do Problema D: zero-shot = Passo 2 (o LLM rotula sem exemplos); k-shot = Passo 3 (o LLM rotula com k exemplos do rótulo real); a métrica de cada linha é estimada no Passo 4; teto = Passo 5 (W ajustado diretamente ao rótulo real). Em zero-shot (e com nomes de classe neutros) a correspondência entre nome e classe é arbitrária: a acurácia (vs rótulo real) do LLM pode sair abaixo de 50%; o valor invariante à permutação é max(a, 1 − a). † = em pelo menos uma estimativa o Perceptron não encontrou Ŵ que separe os rótulos: melhor esforço (γ = 0) ou margem bruta mínima negativa (algum ponto do lado errado da fronteira). “—” = colapso em classe única (ou quase-colapso: classe minoritária com menos de 5 pontos); na linha colapsada também a acurácia do LLM e a partição ficam como “—”.</w:t>
      </w:r>
    </w:p>
    <w:p>
      <w:pPr>
        <w:spacing w:before="120" w:after="40"/>
      </w:pPr>
      <w:r>
        <w:rPr>
          <w:b/>
          <w:i w:val="0"/>
          <w:sz w:val="19"/>
        </w:rPr>
        <w:t>Problema D, meia-lua, Passos 2 a 5 (google/gemini-2.5-flash-lite): métrica em R², R³ e R⁴ por regime.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</w:tcPr>
          <w:p/>
        </w:tc>
        <w:tc>
          <w:tcPr>
            <w:tcW w:type="dxa" w:w="1480"/>
          </w:tcPr>
          <w:p/>
        </w:tc>
        <w:tc>
          <w:tcPr>
            <w:tcW w:type="dxa" w:w="1480"/>
          </w:tcPr>
          <w:p/>
        </w:tc>
        <w:tc>
          <w:tcPr>
            <w:tcW w:type="dxa" w:w="4440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Perceptron</w:t>
            </w:r>
          </w:p>
        </w:tc>
        <w:tc>
          <w:tcPr>
            <w:tcW w:type="dxa" w:w="4440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NNLS</w:t>
            </w:r>
          </w:p>
        </w:tc>
        <w:tc>
          <w:tcPr>
            <w:tcW w:type="dxa" w:w="1480"/>
          </w:tcPr>
          <w:p/>
        </w:tc>
      </w:tr>
      <w:tr>
        <w:tc>
          <w:tcPr>
            <w:tcW w:type="dxa" w:w="1480"/>
          </w:tcPr>
          <w:p>
            <w:r/>
            <w:r>
              <w:rPr>
                <w:b/>
                <w:sz w:val="16"/>
              </w:rPr>
              <w:t>Regime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Acur. LLM vs real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Partição LLM (n0/n1)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Fid. (vs LLM)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Acur. vs real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Ŵ unit.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Fid. (vs LLM)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Acur. vs real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Ŵ unit.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Δ fid. vs R²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R² — zero-shot†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55,6 (53,3–59,3)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86/64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81,8 (80,0–84,0)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65,3 (64,7–66,0)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[0,39; 0,92]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80,9 (80,0–82,0)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66,2 (64,7–68,0)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[0,37; 0,93]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+0,0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R² — 4-shot†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77,9 (63,0–88,4)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72/74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88,3 (72,6–97,9)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77,9 (68,0–86,7)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[0,57; 0,80]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87,9 (75,3–95,9)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81,3 (70,0–86,7)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[0,28; 0,94]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+0,0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R² — 10-shot†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86,3 (81,4–90,0)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71/69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95,2 (90,7–97,9)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83,9 (81,3–86,7)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[0,35; 0,93]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95,2 (90,7–98,6)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84,4 (82,7–86,7)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[0,28; 0,96]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+0,0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R² — 20-shot†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88,5 (83,8–93,1)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69/61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95,7 (94,6–97,7)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85,7 (83,3–86,7)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[0,23; 0,97]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95,0 (93,1–96,9)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85,5 (83,3–87,3)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[0,25; 0,97]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+0,0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R² — 40-shot†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90,5 (86,4–93,6)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56/54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94,7 (93,6–96,4)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86,1 (84,0–88,0)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[0,25; 0,97]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93,8 (90,9–95,5)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85,7 (84,7–87,3)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[0,25; 0,97]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+0,0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R² — W ajustado ao rótulo real (teto)†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86,9 (86,7–87,3)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[0,22; 0,97]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86,7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[0,22; 0,97]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R³ — zero-shot†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55,6 (53,3–59,3)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86/64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85,3 (84,0–86,0)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60,4 (57,3–62,7)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[0,42; 0,64; 0,64]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84,4 (83,3–85,3)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64,0 (61,3–66,0)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[0,24; 0,58; 0,75]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+3,6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R³ — 4-shot†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77,9 (63,0–88,4)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72/74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91,2 (84,2–97,9)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78,0 (66,0–85,3)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[0,40; 0,62; 0,66]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90,9 (80,8–96,6)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79,8 (64,7–86,7)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[0,10; 0,54; 0,66]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+3,0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R³ — 10-shot†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86,3 (81,4–90,0)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71/69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95,8 (90,7–99,3)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84,0 (81,3–86,0)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[0,26; 0,72; 0,63]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95,4 (90,7–98,6)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84,4 (82,0–86,7)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[0,19; 0,64; 0,49]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+0,6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R³ — 20-shot†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88,5 (83,8–93,1)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69/61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95,7 (93,8–97,7)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85,0 (82,7–86,7)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[0,21; 0,73; 0,65]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94,8 (93,1–97,7)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84,5 (80,7–86,7)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[0,21; 0,70; 0,57]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+0,0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R³ — 40-shot†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90,5 (86,4–93,6)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56/54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95,2 (93,6–96,4)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86,4 (84,7–87,3)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[0,21; 0,74; 0,64]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94,0 (91,8–95,5)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85,3 (82,7–87,3)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[0,23; 0,87; 0,22]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+0,4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R³ — W ajustado ao rótulo real (teto)†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87,1 (86,7–87,3)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[0,16; 0,69; 0,71]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86,7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[0,22; 0,97; 0,00]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R⁴ — zero-shot†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55,6 (53,3–59,3)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86/64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79,8 (78,7–80,7)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66,4 (64,7–68,7)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[0,24; 0,69; 0,10; 0,66]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83,8 (80,7–88,7)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62,4 (53,3–68,0)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[0,27; 0,63; 0,00; 0,33]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−2,0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R⁴ — 4-shot†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77,9 (63,0–88,4)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72/74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93,4 (87,7–97,3)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78,4 (75,3–84,0)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[0,36; 0,63; 0,16; 0,58]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92,5 (85,6–96,6)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81,3 (76,7–85,3)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[0,30; 0,83; 0,13; 0,20]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+5,1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R⁴ — 10-shot†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86,3 (81,4–90,0)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71/69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96,2 (90,7–98,6)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84,2 (82,0–86,0)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[0,22; 0,75; 0,07; 0,62]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95,3 (89,3–98,6)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84,1 (82,7–86,0)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[0,26; 0,93; 0,02; 0,12]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+1,0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R⁴ — 20-shot†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88,5 (83,8–93,1)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69/61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95,6 (93,8–96,9)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85,7 (83,3–88,0)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[0,21; 0,75; 0,05; 0,62]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95,0 (93,8–96,9)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85,5 (83,3–87,3)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[0,23; 0,97; 0,02; 0,00]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−0,2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R⁴ — 40-shot†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90,5 (86,4–93,6)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56/54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95,5 (91,8–97,3)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86,8 (85,3–88,7)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[0,16; 0,75; 0,04; 0,64]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94,0 (90,9–96,4)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85,9 (84,7–87,3)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[0,23; 0,96; 0,02; 0,07]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+0,7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R⁴ — W ajustado ao rótulo real (teto)†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87,3 (86,7–88,7)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[0,15; 0,71; 0,03; 0,68]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86,4 (86,0–86,7)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[0,22; 0,98; 0,00; 0,00]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Meia-lua (150 pontos, sem split). O LLM vê sempre só x1, x2; R³ acrescenta x1·x2 e R⁴ acrescenta x1², x2² apenas na estimação da métrica. Colunas e convenções da bloco1_table_01: o teto (W ajustado ao rótulo real) só tem acurácia (vs rótulo real), não fidelidade. Passos do Problema D: zero-shot = Passo 2 (o LLM rotula sem exemplos); k-shot = Passo 3 (o LLM rotula com k exemplos do rótulo real); a métrica de cada linha é estimada no Passo 4; teto = Passo 5 (W ajustado diretamente ao rótulo real). Em zero-shot (e com nomes de classe neutros) a correspondência entre nome e classe é arbitrária: a acurácia (vs rótulo real) do LLM pode sair abaixo de 50%; o valor invariante à permutação é max(a, 1 − a). † = em pelo menos uma estimativa o Perceptron não encontrou Ŵ que separe os rótulos: melhor esforço (γ = 0) ou margem bruta mínima negativa (algum ponto do lado errado da fronteira). “—” = colapso em classe única (ou quase-colapso: classe minoritária com menos de 5 pontos); na linha colapsada também a acurácia do LLM e a partição ficam como “—”.</w:t>
      </w:r>
    </w:p>
    <w:p>
      <w:pPr>
        <w:spacing w:before="120" w:after="40"/>
      </w:pPr>
      <w:r>
        <w:rPr>
          <w:b/>
          <w:i w:val="0"/>
          <w:sz w:val="19"/>
        </w:rPr>
        <w:t>Problema D, meia-lua, Passos 2 a 4 (openai/gpt-4o-mini): zero-shot versus few-shot por espaço.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</w:tcPr>
          <w:p/>
        </w:tc>
        <w:tc>
          <w:tcPr>
            <w:tcW w:type="dxa" w:w="1345"/>
          </w:tcPr>
          <w:p/>
        </w:tc>
        <w:tc>
          <w:tcPr>
            <w:tcW w:type="dxa" w:w="4035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Fidelidade (vs LLM)</w:t>
            </w:r>
          </w:p>
        </w:tc>
        <w:tc>
          <w:tcPr>
            <w:tcW w:type="dxa" w:w="4035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Acur. da métrica vs real</w:t>
            </w:r>
          </w:p>
        </w:tc>
        <w:tc>
          <w:tcPr>
            <w:tcW w:type="dxa" w:w="4035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Acur. do LLM vs real</w:t>
            </w:r>
          </w:p>
        </w:tc>
      </w:tr>
      <w:tr>
        <w:tc>
          <w:tcPr>
            <w:tcW w:type="dxa" w:w="1345"/>
          </w:tcPr>
          <w:p>
            <w:r/>
            <w:r>
              <w:rPr>
                <w:b/>
                <w:sz w:val="16"/>
              </w:rPr>
              <w:t>Espaço</w:t>
            </w:r>
          </w:p>
        </w:tc>
        <w:tc>
          <w:tcPr>
            <w:tcW w:type="dxa" w:w="1345"/>
          </w:tcPr>
          <w:p>
            <w:r/>
            <w:r>
              <w:rPr>
                <w:b/>
                <w:sz w:val="16"/>
              </w:rPr>
              <w:t>Few-shot</w:t>
            </w:r>
          </w:p>
        </w:tc>
        <w:tc>
          <w:tcPr>
            <w:tcW w:type="dxa" w:w="1345"/>
          </w:tcPr>
          <w:p>
            <w:r/>
            <w:r>
              <w:rPr>
                <w:b/>
                <w:sz w:val="16"/>
              </w:rPr>
              <w:t>zero</w:t>
            </w:r>
          </w:p>
        </w:tc>
        <w:tc>
          <w:tcPr>
            <w:tcW w:type="dxa" w:w="1345"/>
          </w:tcPr>
          <w:p>
            <w:r/>
            <w:r>
              <w:rPr>
                <w:b/>
                <w:sz w:val="16"/>
              </w:rPr>
              <w:t>few</w:t>
            </w:r>
          </w:p>
        </w:tc>
        <w:tc>
          <w:tcPr>
            <w:tcW w:type="dxa" w:w="1345"/>
          </w:tcPr>
          <w:p>
            <w:r/>
            <w:r>
              <w:rPr>
                <w:b/>
                <w:sz w:val="16"/>
              </w:rPr>
              <w:t>Δ</w:t>
            </w:r>
          </w:p>
        </w:tc>
        <w:tc>
          <w:tcPr>
            <w:tcW w:type="dxa" w:w="1345"/>
          </w:tcPr>
          <w:p>
            <w:r/>
            <w:r>
              <w:rPr>
                <w:b/>
                <w:sz w:val="16"/>
              </w:rPr>
              <w:t>zero</w:t>
            </w:r>
          </w:p>
        </w:tc>
        <w:tc>
          <w:tcPr>
            <w:tcW w:type="dxa" w:w="1345"/>
          </w:tcPr>
          <w:p>
            <w:r/>
            <w:r>
              <w:rPr>
                <w:b/>
                <w:sz w:val="16"/>
              </w:rPr>
              <w:t>few</w:t>
            </w:r>
          </w:p>
        </w:tc>
        <w:tc>
          <w:tcPr>
            <w:tcW w:type="dxa" w:w="1345"/>
          </w:tcPr>
          <w:p>
            <w:r/>
            <w:r>
              <w:rPr>
                <w:b/>
                <w:sz w:val="16"/>
              </w:rPr>
              <w:t>Δ</w:t>
            </w:r>
          </w:p>
        </w:tc>
        <w:tc>
          <w:tcPr>
            <w:tcW w:type="dxa" w:w="1345"/>
          </w:tcPr>
          <w:p>
            <w:r/>
            <w:r>
              <w:rPr>
                <w:b/>
                <w:sz w:val="16"/>
              </w:rPr>
              <w:t>zero</w:t>
            </w:r>
          </w:p>
        </w:tc>
        <w:tc>
          <w:tcPr>
            <w:tcW w:type="dxa" w:w="1345"/>
          </w:tcPr>
          <w:p>
            <w:r/>
            <w:r>
              <w:rPr>
                <w:b/>
                <w:sz w:val="16"/>
              </w:rPr>
              <w:t>few</w:t>
            </w:r>
          </w:p>
        </w:tc>
        <w:tc>
          <w:tcPr>
            <w:tcW w:type="dxa" w:w="1345"/>
          </w:tcPr>
          <w:p>
            <w:r/>
            <w:r>
              <w:rPr>
                <w:b/>
                <w:sz w:val="16"/>
              </w:rPr>
              <w:t>Δ</w:t>
            </w:r>
          </w:p>
        </w:tc>
      </w:tr>
      <w:tr>
        <w:tc>
          <w:tcPr>
            <w:tcW w:type="dxa" w:w="1345"/>
          </w:tcPr>
          <w:p>
            <w:r/>
            <w:r>
              <w:rPr>
                <w:sz w:val="16"/>
              </w:rPr>
              <w:t>R²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4-shot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89,8 (76,7–97,3)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82,9 (76,7–86,7)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81,9 (68,5–92,5)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345"/>
          </w:tcPr>
          <w:p>
            <w:r/>
            <w:r>
              <w:rPr>
                <w:sz w:val="16"/>
              </w:rPr>
              <w:t>R²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10-shot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92,3 (81,4–97,1)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85,1 (77,3–88,0)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89,2 (83,6–96,4)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345"/>
          </w:tcPr>
          <w:p>
            <w:r/>
            <w:r>
              <w:rPr>
                <w:sz w:val="16"/>
              </w:rPr>
              <w:t>R²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20-shot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93,8 (92,3–96,2)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86,1 (83,3–88,0)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90,4 (86,9–95,4)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345"/>
          </w:tcPr>
          <w:p>
            <w:r/>
            <w:r>
              <w:rPr>
                <w:sz w:val="16"/>
              </w:rPr>
              <w:t>R²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40-shot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92,1 (88,2–94,5)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86,1 (84,0–87,3)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91,6 (86,4–94,5)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345"/>
          </w:tcPr>
          <w:p>
            <w:r/>
            <w:r>
              <w:rPr>
                <w:sz w:val="16"/>
              </w:rPr>
              <w:t>R³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4-shot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90,3 (78,8–97,3)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82,2 (78,0–86,7)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81,9 (68,5–92,5)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345"/>
          </w:tcPr>
          <w:p>
            <w:r/>
            <w:r>
              <w:rPr>
                <w:sz w:val="16"/>
              </w:rPr>
              <w:t>R³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10-shot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92,5 (81,4–97,1)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85,3 (78,0–87,3)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89,2 (83,6–96,4)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345"/>
          </w:tcPr>
          <w:p>
            <w:r/>
            <w:r>
              <w:rPr>
                <w:sz w:val="16"/>
              </w:rPr>
              <w:t>R³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20-shot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93,5 (91,5–96,2)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85,6 (82,7–87,3)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90,4 (86,9–95,4)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345"/>
          </w:tcPr>
          <w:p>
            <w:r/>
            <w:r>
              <w:rPr>
                <w:sz w:val="16"/>
              </w:rPr>
              <w:t>R³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40-shot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92,1 (90,0–94,5)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85,6 (84,0–86,7)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91,6 (86,4–94,5)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345"/>
          </w:tcPr>
          <w:p>
            <w:r/>
            <w:r>
              <w:rPr>
                <w:sz w:val="16"/>
              </w:rPr>
              <w:t>R⁴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4-shot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94,2 (89,7–99,3)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81,7 (75,3–86,7)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81,9 (68,5–92,5)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345"/>
          </w:tcPr>
          <w:p>
            <w:r/>
            <w:r>
              <w:rPr>
                <w:sz w:val="16"/>
              </w:rPr>
              <w:t>R⁴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10-shot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93,6 (80,0–98,6)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85,7 (80,7–88,0)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89,2 (83,6–96,4)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345"/>
          </w:tcPr>
          <w:p>
            <w:r/>
            <w:r>
              <w:rPr>
                <w:sz w:val="16"/>
              </w:rPr>
              <w:t>R⁴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20-shot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94,7 (93,1–97,7)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86,5 (84,7–88,0)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90,4 (86,9–95,4)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345"/>
          </w:tcPr>
          <w:p>
            <w:r/>
            <w:r>
              <w:rPr>
                <w:sz w:val="16"/>
              </w:rPr>
              <w:t>R⁴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40-shot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93,1 (90,0–95,5)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86,7 (84,7–88,7)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91,6 (86,4–94,5)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Meia-lua, Perceptron. Fidelidade (vs LLM); acurácia (vs rótulo real) da métrica e do LLM como contexto. Colapsos (e quase-colapsos) do zero-shot não entram em nenhuma média, nem na acurácia do LLM (“—” quando todas as sementes colapsaram; detalhe na bloco1_table_10). Em zero-shot (e com nomes de classe neutros) a correspondência entre nome e classe é arbitrária: a acurácia (vs rótulo real) do LLM pode sair abaixo de 50%; o valor invariante à permutação é max(a, 1 − a). Δ = few-shot − zero-shot. Passos do Problema D: zero-shot = Passo 2 (o LLM rotula sem exemplos); k-shot = Passo 3 (o LLM rotula com k exemplos do rótulo real); a métrica de cada linha é estimada no Passo 4; teto = Passo 5 (W ajustado diretamente ao rótulo real).</w:t>
      </w:r>
    </w:p>
    <w:p>
      <w:pPr>
        <w:spacing w:before="120" w:after="40"/>
      </w:pPr>
      <w:r>
        <w:rPr>
          <w:b/>
          <w:i w:val="0"/>
          <w:sz w:val="19"/>
        </w:rPr>
        <w:t>Problema D, meia-lua, Passos 2 a 4 (google/gemini-2.5-flash-lite): zero-shot versus few-shot por espaço.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</w:tcPr>
          <w:p/>
        </w:tc>
        <w:tc>
          <w:tcPr>
            <w:tcW w:type="dxa" w:w="1345"/>
          </w:tcPr>
          <w:p/>
        </w:tc>
        <w:tc>
          <w:tcPr>
            <w:tcW w:type="dxa" w:w="4035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Fidelidade (vs LLM)</w:t>
            </w:r>
          </w:p>
        </w:tc>
        <w:tc>
          <w:tcPr>
            <w:tcW w:type="dxa" w:w="4035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Acur. da métrica vs real</w:t>
            </w:r>
          </w:p>
        </w:tc>
        <w:tc>
          <w:tcPr>
            <w:tcW w:type="dxa" w:w="4035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Acur. do LLM vs real</w:t>
            </w:r>
          </w:p>
        </w:tc>
      </w:tr>
      <w:tr>
        <w:tc>
          <w:tcPr>
            <w:tcW w:type="dxa" w:w="1345"/>
          </w:tcPr>
          <w:p>
            <w:r/>
            <w:r>
              <w:rPr>
                <w:b/>
                <w:sz w:val="16"/>
              </w:rPr>
              <w:t>Espaço</w:t>
            </w:r>
          </w:p>
        </w:tc>
        <w:tc>
          <w:tcPr>
            <w:tcW w:type="dxa" w:w="1345"/>
          </w:tcPr>
          <w:p>
            <w:r/>
            <w:r>
              <w:rPr>
                <w:b/>
                <w:sz w:val="16"/>
              </w:rPr>
              <w:t>Few-shot</w:t>
            </w:r>
          </w:p>
        </w:tc>
        <w:tc>
          <w:tcPr>
            <w:tcW w:type="dxa" w:w="1345"/>
          </w:tcPr>
          <w:p>
            <w:r/>
            <w:r>
              <w:rPr>
                <w:b/>
                <w:sz w:val="16"/>
              </w:rPr>
              <w:t>zero</w:t>
            </w:r>
          </w:p>
        </w:tc>
        <w:tc>
          <w:tcPr>
            <w:tcW w:type="dxa" w:w="1345"/>
          </w:tcPr>
          <w:p>
            <w:r/>
            <w:r>
              <w:rPr>
                <w:b/>
                <w:sz w:val="16"/>
              </w:rPr>
              <w:t>few</w:t>
            </w:r>
          </w:p>
        </w:tc>
        <w:tc>
          <w:tcPr>
            <w:tcW w:type="dxa" w:w="1345"/>
          </w:tcPr>
          <w:p>
            <w:r/>
            <w:r>
              <w:rPr>
                <w:b/>
                <w:sz w:val="16"/>
              </w:rPr>
              <w:t>Δ</w:t>
            </w:r>
          </w:p>
        </w:tc>
        <w:tc>
          <w:tcPr>
            <w:tcW w:type="dxa" w:w="1345"/>
          </w:tcPr>
          <w:p>
            <w:r/>
            <w:r>
              <w:rPr>
                <w:b/>
                <w:sz w:val="16"/>
              </w:rPr>
              <w:t>zero</w:t>
            </w:r>
          </w:p>
        </w:tc>
        <w:tc>
          <w:tcPr>
            <w:tcW w:type="dxa" w:w="1345"/>
          </w:tcPr>
          <w:p>
            <w:r/>
            <w:r>
              <w:rPr>
                <w:b/>
                <w:sz w:val="16"/>
              </w:rPr>
              <w:t>few</w:t>
            </w:r>
          </w:p>
        </w:tc>
        <w:tc>
          <w:tcPr>
            <w:tcW w:type="dxa" w:w="1345"/>
          </w:tcPr>
          <w:p>
            <w:r/>
            <w:r>
              <w:rPr>
                <w:b/>
                <w:sz w:val="16"/>
              </w:rPr>
              <w:t>Δ</w:t>
            </w:r>
          </w:p>
        </w:tc>
        <w:tc>
          <w:tcPr>
            <w:tcW w:type="dxa" w:w="1345"/>
          </w:tcPr>
          <w:p>
            <w:r/>
            <w:r>
              <w:rPr>
                <w:b/>
                <w:sz w:val="16"/>
              </w:rPr>
              <w:t>zero</w:t>
            </w:r>
          </w:p>
        </w:tc>
        <w:tc>
          <w:tcPr>
            <w:tcW w:type="dxa" w:w="1345"/>
          </w:tcPr>
          <w:p>
            <w:r/>
            <w:r>
              <w:rPr>
                <w:b/>
                <w:sz w:val="16"/>
              </w:rPr>
              <w:t>few</w:t>
            </w:r>
          </w:p>
        </w:tc>
        <w:tc>
          <w:tcPr>
            <w:tcW w:type="dxa" w:w="1345"/>
          </w:tcPr>
          <w:p>
            <w:r/>
            <w:r>
              <w:rPr>
                <w:b/>
                <w:sz w:val="16"/>
              </w:rPr>
              <w:t>Δ</w:t>
            </w:r>
          </w:p>
        </w:tc>
      </w:tr>
      <w:tr>
        <w:tc>
          <w:tcPr>
            <w:tcW w:type="dxa" w:w="1345"/>
          </w:tcPr>
          <w:p>
            <w:r/>
            <w:r>
              <w:rPr>
                <w:sz w:val="16"/>
              </w:rPr>
              <w:t>R²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4-shot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81,8 (80,0–84,0)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88,3 (72,6–97,9)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+6,5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65,3 (64,7–66,0)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77,9 (68,0–86,7)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+12,6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55,6 (53,3–59,3)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77,9 (63,0–88,4)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+22,3</w:t>
            </w:r>
          </w:p>
        </w:tc>
      </w:tr>
      <w:tr>
        <w:tc>
          <w:tcPr>
            <w:tcW w:type="dxa" w:w="1345"/>
          </w:tcPr>
          <w:p>
            <w:r/>
            <w:r>
              <w:rPr>
                <w:sz w:val="16"/>
              </w:rPr>
              <w:t>R²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10-shot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81,8 (80,0–84,0)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95,2 (90,7–97,9)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+13,4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65,3 (64,7–66,0)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83,9 (81,3–86,7)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+18,5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55,6 (53,3–59,3)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86,3 (81,4–90,0)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+30,8</w:t>
            </w:r>
          </w:p>
        </w:tc>
      </w:tr>
      <w:tr>
        <w:tc>
          <w:tcPr>
            <w:tcW w:type="dxa" w:w="1345"/>
          </w:tcPr>
          <w:p>
            <w:r/>
            <w:r>
              <w:rPr>
                <w:sz w:val="16"/>
              </w:rPr>
              <w:t>R²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20-shot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81,8 (80,0–84,0)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95,7 (94,6–97,7)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+13,9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65,3 (64,7–66,0)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85,7 (83,3–86,7)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+20,4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55,6 (53,3–59,3)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88,5 (83,8–93,1)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+33,0</w:t>
            </w:r>
          </w:p>
        </w:tc>
      </w:tr>
      <w:tr>
        <w:tc>
          <w:tcPr>
            <w:tcW w:type="dxa" w:w="1345"/>
          </w:tcPr>
          <w:p>
            <w:r/>
            <w:r>
              <w:rPr>
                <w:sz w:val="16"/>
              </w:rPr>
              <w:t>R²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40-shot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81,8 (80,0–84,0)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94,7 (93,6–96,4)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+13,0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65,3 (64,7–66,0)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86,1 (84,0–88,0)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+20,8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55,6 (53,3–59,3)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90,5 (86,4–93,6)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+34,9</w:t>
            </w:r>
          </w:p>
        </w:tc>
      </w:tr>
      <w:tr>
        <w:tc>
          <w:tcPr>
            <w:tcW w:type="dxa" w:w="1345"/>
          </w:tcPr>
          <w:p>
            <w:r/>
            <w:r>
              <w:rPr>
                <w:sz w:val="16"/>
              </w:rPr>
              <w:t>R³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4-shot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85,3 (84,0–86,0)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91,2 (84,2–97,9)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+5,9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60,4 (57,3–62,7)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78,0 (66,0–85,3)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+17,6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55,6 (53,3–59,3)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77,9 (63,0–88,4)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+22,3</w:t>
            </w:r>
          </w:p>
        </w:tc>
      </w:tr>
      <w:tr>
        <w:tc>
          <w:tcPr>
            <w:tcW w:type="dxa" w:w="1345"/>
          </w:tcPr>
          <w:p>
            <w:r/>
            <w:r>
              <w:rPr>
                <w:sz w:val="16"/>
              </w:rPr>
              <w:t>R³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10-shot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85,3 (84,0–86,0)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95,8 (90,7–99,3)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+10,5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60,4 (57,3–62,7)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84,0 (81,3–86,0)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+23,6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55,6 (53,3–59,3)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86,3 (81,4–90,0)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+30,8</w:t>
            </w:r>
          </w:p>
        </w:tc>
      </w:tr>
      <w:tr>
        <w:tc>
          <w:tcPr>
            <w:tcW w:type="dxa" w:w="1345"/>
          </w:tcPr>
          <w:p>
            <w:r/>
            <w:r>
              <w:rPr>
                <w:sz w:val="16"/>
              </w:rPr>
              <w:t>R³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20-shot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85,3 (84,0–86,0)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95,7 (93,8–97,7)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+10,4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60,4 (57,3–62,7)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85,0 (82,7–86,7)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+24,5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55,6 (53,3–59,3)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88,5 (83,8–93,1)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+33,0</w:t>
            </w:r>
          </w:p>
        </w:tc>
      </w:tr>
      <w:tr>
        <w:tc>
          <w:tcPr>
            <w:tcW w:type="dxa" w:w="1345"/>
          </w:tcPr>
          <w:p>
            <w:r/>
            <w:r>
              <w:rPr>
                <w:sz w:val="16"/>
              </w:rPr>
              <w:t>R³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40-shot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85,3 (84,0–86,0)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95,2 (93,6–96,4)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+9,8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60,4 (57,3–62,7)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86,4 (84,7–87,3)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+25,9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55,6 (53,3–59,3)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90,5 (86,4–93,6)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+34,9</w:t>
            </w:r>
          </w:p>
        </w:tc>
      </w:tr>
      <w:tr>
        <w:tc>
          <w:tcPr>
            <w:tcW w:type="dxa" w:w="1345"/>
          </w:tcPr>
          <w:p>
            <w:r/>
            <w:r>
              <w:rPr>
                <w:sz w:val="16"/>
              </w:rPr>
              <w:t>R⁴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4-shot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79,8 (78,7–80,7)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93,4 (87,7–97,3)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+13,6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66,4 (64,7–68,7)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78,4 (75,3–84,0)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+11,9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55,6 (53,3–59,3)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77,9 (63,0–88,4)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+22,3</w:t>
            </w:r>
          </w:p>
        </w:tc>
      </w:tr>
      <w:tr>
        <w:tc>
          <w:tcPr>
            <w:tcW w:type="dxa" w:w="1345"/>
          </w:tcPr>
          <w:p>
            <w:r/>
            <w:r>
              <w:rPr>
                <w:sz w:val="16"/>
              </w:rPr>
              <w:t>R⁴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10-shot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79,8 (78,7–80,7)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96,2 (90,7–98,6)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+16,4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66,4 (64,7–68,7)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84,2 (82,0–86,0)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+17,8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55,6 (53,3–59,3)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86,3 (81,4–90,0)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+30,8</w:t>
            </w:r>
          </w:p>
        </w:tc>
      </w:tr>
      <w:tr>
        <w:tc>
          <w:tcPr>
            <w:tcW w:type="dxa" w:w="1345"/>
          </w:tcPr>
          <w:p>
            <w:r/>
            <w:r>
              <w:rPr>
                <w:sz w:val="16"/>
              </w:rPr>
              <w:t>R⁴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20-shot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79,8 (78,7–80,7)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95,6 (93,8–96,9)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+15,8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66,4 (64,7–68,7)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85,7 (83,3–88,0)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+19,3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55,6 (53,3–59,3)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88,5 (83,8–93,1)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+33,0</w:t>
            </w:r>
          </w:p>
        </w:tc>
      </w:tr>
      <w:tr>
        <w:tc>
          <w:tcPr>
            <w:tcW w:type="dxa" w:w="1345"/>
          </w:tcPr>
          <w:p>
            <w:r/>
            <w:r>
              <w:rPr>
                <w:sz w:val="16"/>
              </w:rPr>
              <w:t>R⁴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40-shot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79,8 (78,7–80,7)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95,5 (91,8–97,3)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+15,7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66,4 (64,7–68,7)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86,8 (85,3–88,7)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+20,4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55,6 (53,3–59,3)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90,5 (86,4–93,6)</w:t>
            </w:r>
          </w:p>
        </w:tc>
        <w:tc>
          <w:tcPr>
            <w:tcW w:type="dxa" w:w="1345"/>
          </w:tcPr>
          <w:p>
            <w:pPr>
              <w:jc w:val="center"/>
            </w:pPr>
            <w:r/>
            <w:r>
              <w:rPr>
                <w:sz w:val="16"/>
              </w:rPr>
              <w:t>+34,9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Meia-lua, Perceptron. Fidelidade (vs LLM); acurácia (vs rótulo real) da métrica e do LLM como contexto. Colapsos (e quase-colapsos) do zero-shot não entram em nenhuma média, nem na acurácia do LLM (“—” quando todas as sementes colapsaram; detalhe na bloco1_table_10). Em zero-shot (e com nomes de classe neutros) a correspondência entre nome e classe é arbitrária: a acurácia (vs rótulo real) do LLM pode sair abaixo de 50%; o valor invariante à permutação é max(a, 1 − a). Δ = few-shot − zero-shot. Passos do Problema D: zero-shot = Passo 2 (o LLM rotula sem exemplos); k-shot = Passo 3 (o LLM rotula com k exemplos do rótulo real); a métrica de cada linha é estimada no Passo 4; teto = Passo 5 (W ajustado diretamente ao rótulo real).</w:t>
      </w:r>
    </w:p>
    <w:p>
      <w:pPr>
        <w:spacing w:before="120" w:after="40"/>
      </w:pPr>
      <w:r>
        <w:rPr>
          <w:b/>
          <w:i w:val="0"/>
          <w:sz w:val="19"/>
        </w:rPr>
        <w:t>Problema A (linear) versus Problema D (meia-lua), Passos 2 a 5 (openai/gpt-4o-mini), por regime.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</w:tcPr>
          <w:p/>
        </w:tc>
        <w:tc>
          <w:tcPr>
            <w:tcW w:type="dxa" w:w="422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Fidelidade (vs LLM)</w:t>
            </w:r>
          </w:p>
        </w:tc>
        <w:tc>
          <w:tcPr>
            <w:tcW w:type="dxa" w:w="422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Acur. da métrica vs real</w:t>
            </w:r>
          </w:p>
        </w:tc>
        <w:tc>
          <w:tcPr>
            <w:tcW w:type="dxa" w:w="422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Acur. do LLM vs real</w:t>
            </w:r>
          </w:p>
        </w:tc>
      </w:tr>
      <w:tr>
        <w:tc>
          <w:tcPr>
            <w:tcW w:type="dxa" w:w="2114"/>
          </w:tcPr>
          <w:p>
            <w:r/>
            <w:r>
              <w:rPr>
                <w:b/>
                <w:sz w:val="16"/>
              </w:rPr>
              <w:t>Regime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A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D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A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D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A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D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zero-shot†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86,7 (85,3–88,0)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19,3 (14,7–23,3)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26,9 (24,7–28,0)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4-shot†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91,8 (80,8–100,0)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89,8 (76,7–97,3)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90,3 (60,0–98,0)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82,9 (76,7–86,7)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85,5 (61,6–97,9)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81,9 (68,5–92,5)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10-shot†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96,0 (92,1–98,6)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92,3 (81,4–97,1)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95,6 (91,3–98,0)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85,1 (77,3–88,0)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92,5 (87,1–96,4)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89,2 (83,6–96,4)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20-shot†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96,5 (92,3–99,2)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93,8 (92,3–96,2)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95,0 (90,7–98,0)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86,1 (83,3–88,0)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92,6 (88,5–96,2)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90,4 (86,9–95,4)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40-shot†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96,8 (90,9–99,1)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92,1 (88,2–94,5)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95,9 (90,7–98,0)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86,1 (84,0–87,3)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93,1 (84,5–98,2)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91,6 (86,4–94,5)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W ajustado ao rótulo real (teto)†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97,3 (96,7–98,0)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86,9 (86,7–87,3)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Perceptron, R². Mesmos Passos 2 a 5 nos dois problemas (150 pontos, exemplos do rótulo real, sem split). Fidelidade (vs LLM); acurácia (vs rótulo real) da métrica e do LLM como contexto; o teto (W ajustado ao rótulo real) só tem acurácia. Passos do Problema A: zero-shot = Passo 2 (o LLM rotula sem exemplos); k-shot = Passo 3 (o LLM rotula com k exemplos do rótulo real); a métrica de cada linha é estimada no Passo 4; teto = Passo 5 (W ajustado diretamente ao rótulo real). Em zero-shot (e com nomes de classe neutros) a correspondência entre nome e classe é arbitrária: a acurácia (vs rótulo real) do LLM pode sair abaixo de 50%; o valor invariante à permutação é max(a, 1 − a). † = em pelo menos uma estimativa o Perceptron não encontrou Ŵ que separe os rótulos: melhor esforço (γ = 0) ou margem bruta mínima negativa (algum ponto do lado errado da fronteira). “—” = colapso em classe única (ou quase-colapso: classe minoritária com menos de 5 pontos); na linha colapsada também a acurácia do LLM e a partição ficam como “—”.</w:t>
      </w:r>
    </w:p>
    <w:p>
      <w:pPr>
        <w:spacing w:before="120" w:after="40"/>
      </w:pPr>
      <w:r>
        <w:rPr>
          <w:b/>
          <w:i w:val="0"/>
          <w:sz w:val="19"/>
        </w:rPr>
        <w:t>Problema A (linear) versus Problema D (meia-lua), Passos 2 a 5 (google/gemini-2.5-flash-lite), por regime.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</w:tcPr>
          <w:p/>
        </w:tc>
        <w:tc>
          <w:tcPr>
            <w:tcW w:type="dxa" w:w="422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Fidelidade (vs LLM)</w:t>
            </w:r>
          </w:p>
        </w:tc>
        <w:tc>
          <w:tcPr>
            <w:tcW w:type="dxa" w:w="422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Acur. da métrica vs real</w:t>
            </w:r>
          </w:p>
        </w:tc>
        <w:tc>
          <w:tcPr>
            <w:tcW w:type="dxa" w:w="422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Acur. do LLM vs real</w:t>
            </w:r>
          </w:p>
        </w:tc>
      </w:tr>
      <w:tr>
        <w:tc>
          <w:tcPr>
            <w:tcW w:type="dxa" w:w="2114"/>
          </w:tcPr>
          <w:p>
            <w:r/>
            <w:r>
              <w:rPr>
                <w:b/>
                <w:sz w:val="16"/>
              </w:rPr>
              <w:t>Regime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A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D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A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D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A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D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zero-shot†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88,2 (87,3–88,7)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81,8 (80,0–84,0)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14,2 (7,3–20,0)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65,3 (64,7–66,0)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17,6 (16,0–18,7)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55,6 (53,3–59,3)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4-shot†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95,4 (85,6–100,0)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88,3 (72,6–97,9)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93,2 (66,0–98,0)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77,9 (68,0–86,7)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90,6 (65,8–97,9)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77,9 (63,0–88,4)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10-shot†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98,1 (94,3–100,0)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95,2 (90,7–97,9)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96,0 (93,3–98,0)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83,9 (81,3–86,7)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95,1 (92,1–97,9)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86,3 (81,4–90,0)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20-shot†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97,8 (94,6–100,0)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95,7 (94,6–97,7)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96,8 (94,7–98,0)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85,7 (83,3–86,7)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95,6 (92,3–98,5)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88,5 (83,8–93,1)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40-shot†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98,0 (94,5–100,0)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94,7 (93,6–96,4)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96,9 (96,0–98,0)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86,1 (84,0–88,0)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96,1 (93,6–99,1)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90,5 (86,4–93,6)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W ajustado ao rótulo real (teto)†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97,3 (96,7–98,0)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86,9 (86,7–87,3)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Perceptron, R². Mesmos Passos 2 a 5 nos dois problemas (150 pontos, exemplos do rótulo real, sem split). Fidelidade (vs LLM); acurácia (vs rótulo real) da métrica e do LLM como contexto; o teto (W ajustado ao rótulo real) só tem acurácia. Passos do Problema A: zero-shot = Passo 2 (o LLM rotula sem exemplos); k-shot = Passo 3 (o LLM rotula com k exemplos do rótulo real); a métrica de cada linha é estimada no Passo 4; teto = Passo 5 (W ajustado diretamente ao rótulo real). Em zero-shot (e com nomes de classe neutros) a correspondência entre nome e classe é arbitrária: a acurácia (vs rótulo real) do LLM pode sair abaixo de 50%; o valor invariante à permutação é max(a, 1 − a). † = em pelo menos uma estimativa o Perceptron não encontrou Ŵ que separe os rótulos: melhor esforço (γ = 0) ou margem bruta mínima negativa (algum ponto do lado errado da fronteira). “—” = colapso em classe única (ou quase-colapso: classe minoritária com menos de 5 pontos); na linha colapsada também a acurácia do LLM e a partição ficam como “—”.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663930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04_AD_passos_2_a_5_curva__gpt4mini_colo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6639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bloco1_graphic_04_AD_passos_2_a_5_curva__gpt4mini (gpt-4o-mini).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663930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04_AD_passos_2_a_5_curva__flashlite_colo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6639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bloco1_graphic_04_AD_passos_2_a_5_curva__flashlite (gemini-2.5-flash-lite).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367810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14_D_passo6_svm_seed42__gpt4mini_colo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67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bloco1_graphic_14_D_passo6_svm_seed42__gpt4mini (gpt-4o-mini).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367810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14_D_passo6_svm_seed42__flashlite_colo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67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bloco1_graphic_14_D_passo6_svm_seed42__flashlite (gemini-2.5-flash-lite). Arquivo em figuras/.</w:t>
      </w:r>
    </w:p>
    <w:p>
      <w:pPr>
        <w:spacing w:before="0" w:after="40"/>
      </w:pPr>
      <w:r>
        <w:rPr>
          <w:b w:val="0"/>
          <w:i w:val="0"/>
          <w:sz w:val="18"/>
        </w:rPr>
        <w:t>• Zero-shot, few-shot do rótulo real (k ∈ {4, 10, 20, 40}) e teto, em R², R³ e R⁴, sobre os 150 pontos.</w:t>
      </w:r>
    </w:p>
    <w:p>
      <w:pPr>
        <w:spacing w:before="0" w:after="40"/>
      </w:pPr>
      <w:r>
        <w:rPr>
          <w:b w:val="0"/>
          <w:i w:val="0"/>
          <w:sz w:val="18"/>
        </w:rPr>
        <w:t>• O gpt-4o-mini colapsa em zero-shot na meia-lua nas 3 sementes (uma classe para todos os pontos); com exemplos deixa de colapsar. O Gemini não colapsa.</w:t>
      </w:r>
    </w:p>
    <w:p>
      <w:pPr>
        <w:spacing w:before="200" w:after="80"/>
      </w:pPr>
      <w:r>
        <w:rPr>
          <w:b/>
          <w:i w:val="0"/>
          <w:sz w:val="24"/>
        </w:rPr>
        <w:t>R10. Tabela 6 (V.5): nomes de classe, nomes de atributo e variantes de prompt</w:t>
      </w:r>
    </w:p>
    <w:p>
      <w:pPr>
        <w:spacing w:before="0" w:after="80"/>
      </w:pPr>
      <w:r>
        <w:rPr>
          <w:b w:val="0"/>
          <w:i/>
          <w:color w:val="C80000"/>
          <w:sz w:val="18"/>
        </w:rPr>
        <w:t>No texto: Tabela 6 - Efeito da nomenclatura e variante de prompt sobre a fidelidade. ("corrigir nomes peso/altura")</w:t>
      </w:r>
    </w:p>
    <w:p>
      <w:pPr>
        <w:spacing w:before="120" w:after="40"/>
      </w:pPr>
      <w:r>
        <w:rPr>
          <w:b/>
          <w:i w:val="0"/>
          <w:sz w:val="19"/>
        </w:rPr>
        <w:t>Problema A, Passo 2, e B/C, Passos 3 e 4, com nomes de classe (openai/gpt-4o-mini): fidelidade, direção de Ŵ e consistência.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</w:tcPr>
          <w:p>
            <w:r/>
            <w:r>
              <w:rPr>
                <w:b/>
                <w:sz w:val="16"/>
              </w:rPr>
              <w:t>Variante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Regime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Fid. A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Acur. LLM vs real A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Acur. vs real (inv. perm.)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w_1/w_2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Consist. B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κ B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Consist. C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κ C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0 / 1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zero-shot (n=2)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66,0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55,7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55,7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0,34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 (n=0)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 (n=0)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65,0 (n=1)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0,155 (n=1)</w:t>
            </w:r>
          </w:p>
        </w:tc>
      </w:tr>
      <w:tr>
        <w:tc>
          <w:tcPr>
            <w:tcW w:type="dxa" w:w="1480"/>
          </w:tcPr>
          <w:p>
            <w:r/>
            <w:r>
              <w:rPr>
                <w:b/>
                <w:sz w:val="16"/>
              </w:rPr>
              <w:t>A / B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zero-shot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86,7 (85,3–88,0)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26,9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73,1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0,21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69,0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0,320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87,0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0,725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Azul / Vermelho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92,2 (91,3–94,0)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14,4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85,6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0,42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78,0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0,555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95,0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0,899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B / A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70,0 (65,3–74,0)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50,4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50,9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1,13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78,3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0,562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65,0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0,269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Negativo / Positivo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97,1 (96,0–98,0)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89,8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89,8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0,42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72,3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0,434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98,0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0,960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Positivo / Negativo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99,3 (98,7–100,0)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7,1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92,9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0,39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80,7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0,612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97,7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0,953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Vermelho / Azul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73,1 (70,7–74,7)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68,4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68,4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0,44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57,7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0,060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70,7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0,368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0 / 1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10-shot (n=2)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66,0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55,7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55,7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0,34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73,9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0,462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80,0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0,553</w:t>
            </w:r>
          </w:p>
        </w:tc>
      </w:tr>
      <w:tr>
        <w:tc>
          <w:tcPr>
            <w:tcW w:type="dxa" w:w="1480"/>
          </w:tcPr>
          <w:p>
            <w:r/>
            <w:r>
              <w:rPr>
                <w:b/>
                <w:sz w:val="16"/>
              </w:rPr>
              <w:t>A / B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10-shot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86,7 (85,3–88,0)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26,9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73,1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0,21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93,7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0,871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93,0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0,858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Azul / Vermelho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10-shot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92,2 (91,3–94,0)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14,4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85,6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0,42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75,9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0,515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96,3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0,926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B / A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10-shot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70,0 (65,3–74,0)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50,4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50,9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1,13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94,4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0,889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91,5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0,829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Negativo / Positivo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10-shot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97,1 (96,0–98,0)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89,8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89,8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0,42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71,1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0,405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82,6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0,636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Positivo / Negativo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10-shot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99,3 (98,7–100,0)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7,1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92,9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0,39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78,9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0,564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89,6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0,791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Vermelho / Azul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10-shot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73,1 (70,7–74,7)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68,4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68,4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0,44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81,5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0,612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93,0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0,859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1 / 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zero-shot (colapso do A em 3/3 sementes)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480"/>
          </w:tcPr>
          <w:p/>
        </w:tc>
      </w:tr>
    </w:tbl>
    <w:p>
      <w:pPr>
        <w:spacing w:before="40" w:after="160"/>
      </w:pPr>
      <w:r>
        <w:rPr>
          <w:b w:val="0"/>
          <w:i/>
          <w:sz w:val="15"/>
        </w:rPr>
        <w:t>Problema A, Passo 2, e B/C, Passos 3 e 4, por nomes de classe; os demais fatores ficam na configuração base. Médias das sementes (fidelidade com mín–máx). Fid. A = fidelidade (vs LLM) no A; Acur. LLM vs real A = acurácia (vs rótulo real) do LLM no A, contexto; w_1/w_2 = razão da métrica estimada (Perceptron). Fid. A, Acur. LLM vs real A e w_1/w_2 vêm do Problema A (Passo 4 sobre os rótulos do Passo 2), sempre zero-shot (iguais nas linhas zero e 10-shot). κ = Cohen's κ (faixas de Landis e Koch, 1977). Em negrito: a configuração de referência. (n=…) no Regime = número de sementes sem colapso do A na linha, quando menor que o total; (n=…) numa célula de B ou C = sementes sem colapso do LLM naquele problema (collapsed_b/c); as médias vêm só delas. Acur. vs real (inv. perm.) = max(a, 1 − a): nos pares invertidos (e em zero-shot) a correspondência entre nome e classe é arbitrária, e só o valor invariante à permutação compara as variantes. 10-shot: B e C, Passo 4, exemplos rotulados pela métrica zero-shot do A (H2). Os exemplos few-shot de B e C são rotulados por Ŵ do A com os centróides do A; a consistência usa os centróides locais, recalculados pelos rótulos do LLM no próprio problema.</w:t>
      </w:r>
    </w:p>
    <w:p>
      <w:pPr>
        <w:spacing w:before="120" w:after="40"/>
      </w:pPr>
      <w:r>
        <w:rPr>
          <w:b/>
          <w:i w:val="0"/>
          <w:sz w:val="19"/>
        </w:rPr>
        <w:t>Problema A, Passo 2, e B/C, Passos 3 e 4, com nomes de classe (google/gemini-2.5-flash-lite): fidelidade, direção de Ŵ e consistência.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</w:tcPr>
          <w:p>
            <w:r/>
            <w:r>
              <w:rPr>
                <w:b/>
                <w:sz w:val="16"/>
              </w:rPr>
              <w:t>Variante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Regime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Fid. A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Acur. LLM vs real A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Acur. vs real (inv. perm.)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w_1/w_2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Consist. B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κ B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Consist. C</w:t>
            </w:r>
          </w:p>
        </w:tc>
        <w:tc>
          <w:tcPr>
            <w:tcW w:type="dxa" w:w="1480"/>
          </w:tcPr>
          <w:p>
            <w:r/>
            <w:r>
              <w:rPr>
                <w:b/>
                <w:sz w:val="16"/>
              </w:rPr>
              <w:t>κ C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0 / 1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90,4 (85,3–96,0)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69,8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69,8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0,16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88,3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0,766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94,7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0,893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1 / 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91,1 (88,0–92,7)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20,2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79,8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0,23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67,0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0,216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94,3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0,886</w:t>
            </w:r>
          </w:p>
        </w:tc>
      </w:tr>
      <w:tr>
        <w:tc>
          <w:tcPr>
            <w:tcW w:type="dxa" w:w="1480"/>
          </w:tcPr>
          <w:p>
            <w:r/>
            <w:r>
              <w:rPr>
                <w:b/>
                <w:sz w:val="16"/>
              </w:rPr>
              <w:t>A / B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zero-shot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88,2 (87,3–88,7)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17,6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82,4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0,26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72,3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0,258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92,7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0,852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Azul / Vermelho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72,7 (71,3–73,3)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42,4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57,6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0,36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76,0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0,515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71,0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0,402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B / A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87,6 (86,0–89,3)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82,2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82,2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0,42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74,3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0,370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86,3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0,723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Negativo / Positivo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93,1 (90,7–94,7)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80,9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80,9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0,29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70,7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0,339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96,3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0,926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Positivo / Negativo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90,9 (88,0–92,7)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18,7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81,3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0,30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75,3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0,272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94,7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0,893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Vermelho / Azul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zero-shot (n=1)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73,3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46,7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53,3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0,05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 (n=0)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 (n=0)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 (n=0)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— (n=0)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0 / 1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10-shot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90,4 (85,3–96,0)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69,8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69,8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0,16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96,3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0,926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81,5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0,583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1 / 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10-shot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91,1 (88,0–92,7)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20,2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79,8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0,23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95,6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0,911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90,7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0,815</w:t>
            </w:r>
          </w:p>
        </w:tc>
      </w:tr>
      <w:tr>
        <w:tc>
          <w:tcPr>
            <w:tcW w:type="dxa" w:w="1480"/>
          </w:tcPr>
          <w:p>
            <w:r/>
            <w:r>
              <w:rPr>
                <w:b/>
                <w:sz w:val="16"/>
              </w:rPr>
              <w:t>A / B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10-shot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88,2 (87,3–88,7)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17,6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82,4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0,26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94,1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0,881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95,6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6"/>
              </w:rPr>
              <w:t>0,911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Azul / Vermelho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10-shot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72,7 (71,3–73,3)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42,4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57,6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0,36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96,7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0,933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90,4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0,805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B / A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10-shot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87,6 (86,0–89,3)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82,2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82,2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0,42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95,6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0,911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91,5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0,828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Negativo / Positivo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10-shot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93,1 (90,7–94,7)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80,9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80,9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0,29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92,2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0,842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88,1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0,759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Positivo / Negativo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10-shot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90,9 (88,0–92,7)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18,7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81,3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0,30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95,9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0,918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93,0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0,859</w:t>
            </w:r>
          </w:p>
        </w:tc>
      </w:tr>
      <w:tr>
        <w:tc>
          <w:tcPr>
            <w:tcW w:type="dxa" w:w="1480"/>
          </w:tcPr>
          <w:p>
            <w:r/>
            <w:r>
              <w:rPr>
                <w:sz w:val="16"/>
              </w:rPr>
              <w:t>Vermelho / Azul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10-shot (n=1)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73,3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46,7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53,3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0,05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92,2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0,838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76,7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sz w:val="16"/>
              </w:rPr>
              <w:t>0,530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Problema A, Passo 2, e B/C, Passos 3 e 4, por nomes de classe; os demais fatores ficam na configuração base. Médias das sementes (fidelidade com mín–máx). Fid. A = fidelidade (vs LLM) no A; Acur. LLM vs real A = acurácia (vs rótulo real) do LLM no A, contexto; w_1/w_2 = razão da métrica estimada (Perceptron). Fid. A, Acur. LLM vs real A e w_1/w_2 vêm do Problema A (Passo 4 sobre os rótulos do Passo 2), sempre zero-shot (iguais nas linhas zero e 10-shot). κ = Cohen's κ (faixas de Landis e Koch, 1977). Em negrito: a configuração de referência. (n=…) no Regime = número de sementes sem colapso do A na linha, quando menor que o total; (n=…) numa célula de B ou C = sementes sem colapso do LLM naquele problema (collapsed_b/c); as médias vêm só delas. Acur. vs real (inv. perm.) = max(a, 1 − a): nos pares invertidos (e em zero-shot) a correspondência entre nome e classe é arbitrária, e só o valor invariante à permutação compara as variantes. 10-shot: B e C, Passo 4, exemplos rotulados pela métrica zero-shot do A (H2). Os exemplos few-shot de B e C são rotulados por Ŵ do A com os centróides do A; a consistência usa os centróides locais, recalculados pelos rótulos do LLM no próprio problema.</w:t>
      </w:r>
    </w:p>
    <w:p>
      <w:pPr>
        <w:spacing w:before="120" w:after="40"/>
      </w:pPr>
      <w:r>
        <w:rPr>
          <w:b/>
          <w:i w:val="0"/>
          <w:sz w:val="19"/>
        </w:rPr>
        <w:t>Problema A, Passo 2, e B/C, Passo 3, com nomes de atributo (openai/gpt-4o-mini): fidelidade, direção de Ŵ e consistência.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r/>
            <w:r>
              <w:rPr>
                <w:b/>
                <w:sz w:val="16"/>
              </w:rPr>
              <w:t>Variante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Regime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Fid. A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LLM vs real A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w_1/w_2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Consist. B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 B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Consist. C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 C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altura / peso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90,2 (88,0–92,0)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12,7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0,62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70,0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0,294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93,7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0,873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feature_1 / feature_2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81,6 (78,0–86,7)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28,7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0,31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71,7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0,385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82,7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0,636</w:t>
            </w:r>
          </w:p>
        </w:tc>
      </w:tr>
      <w:tr>
        <w:tc>
          <w:tcPr>
            <w:tcW w:type="dxa" w:w="1644"/>
          </w:tcPr>
          <w:p>
            <w:r/>
            <w:r>
              <w:rPr>
                <w:b/>
                <w:sz w:val="16"/>
              </w:rPr>
              <w:t>x1 / x2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zero-shot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86,7 (85,3–88,0)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26,9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0,21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69,0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0,320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87,0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0,725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Problema A, Passo 2, e B/C, Passo 3, por nomes de atributo; os demais fatores ficam na configuração base. Médias das sementes (fidelidade com mín–máx). Fid. A = fidelidade (vs LLM) no A; Acur. LLM vs real A = acurácia (vs rótulo real) do LLM no A, contexto; w_1/w_2 = razão da métrica estimada (Perceptron). Fid. A, Acur. LLM vs real A e w_1/w_2 vêm do Problema A (Passo 4 sobre os rótulos do Passo 2), sempre zero-shot. κ = Cohen's κ (faixas de Landis e Koch, 1977). Em negrito: a configuração de referência. (n=…) no Regime = número de sementes sem colapso do A na linha, quando menor que o total; (n=…) numa célula de B ou C = sementes sem colapso do LLM naquele problema (collapsed_b/c); as médias vêm só delas. Em zero-shot (e com nomes de classe neutros) a correspondência entre nome e classe é arbitrária: a acurácia (vs rótulo real) do LLM pode sair abaixo de 50%; o valor invariante à permutação é max(a, 1 − a).</w:t>
      </w:r>
    </w:p>
    <w:p>
      <w:pPr>
        <w:spacing w:before="120" w:after="40"/>
      </w:pPr>
      <w:r>
        <w:rPr>
          <w:b/>
          <w:i w:val="0"/>
          <w:sz w:val="19"/>
        </w:rPr>
        <w:t>Problema A, Passo 2, e B/C, Passo 3, com nomes de atributo (google/gemini-2.5-flash-lite): fidelidade, direção de Ŵ e consistência.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r/>
            <w:r>
              <w:rPr>
                <w:b/>
                <w:sz w:val="16"/>
              </w:rPr>
              <w:t>Variante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Regime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Fid. A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LLM vs real A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w_1/w_2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Consist. B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 B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Consist. C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 C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altura / peso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93,6 (92,7–94,0)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9,3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70,7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0,363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94,7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0,893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feature_1 / feature_2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91,3 (90,0–92,7)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16,2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0,19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70,3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0,382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95,3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0,907</w:t>
            </w:r>
          </w:p>
        </w:tc>
      </w:tr>
      <w:tr>
        <w:tc>
          <w:tcPr>
            <w:tcW w:type="dxa" w:w="1644"/>
          </w:tcPr>
          <w:p>
            <w:r/>
            <w:r>
              <w:rPr>
                <w:b/>
                <w:sz w:val="16"/>
              </w:rPr>
              <w:t>x1 / x2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zero-shot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88,2 (87,3–88,7)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17,6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0,26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72,3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0,258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92,7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0,852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Problema A, Passo 2, e B/C, Passo 3, por nomes de atributo; os demais fatores ficam na configuração base. Médias das sementes (fidelidade com mín–máx). Fid. A = fidelidade (vs LLM) no A; Acur. LLM vs real A = acurácia (vs rótulo real) do LLM no A, contexto; w_1/w_2 = razão da métrica estimada (Perceptron). Fid. A, Acur. LLM vs real A e w_1/w_2 vêm do Problema A (Passo 4 sobre os rótulos do Passo 2), sempre zero-shot. κ = Cohen's κ (faixas de Landis e Koch, 1977). Em negrito: a configuração de referência. (n=…) no Regime = número de sementes sem colapso do A na linha, quando menor que o total; (n=…) numa célula de B ou C = sementes sem colapso do LLM naquele problema (collapsed_b/c); as médias vêm só delas. Em zero-shot (e com nomes de classe neutros) a correspondência entre nome e classe é arbitrária: a acurácia (vs rótulo real) do LLM pode sair abaixo de 50%; o valor invariante à permutação é max(a, 1 − a).</w:t>
      </w:r>
    </w:p>
    <w:p>
      <w:pPr>
        <w:spacing w:before="120" w:after="40"/>
      </w:pPr>
      <w:r>
        <w:rPr>
          <w:b/>
          <w:i w:val="0"/>
          <w:sz w:val="19"/>
        </w:rPr>
        <w:t>Problema A, Passo 2, e B/C, Passos 3 e 4, com variantes de prompt (openai/gpt-4o-mini): fidelidade, direção de Ŵ e consistência.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r/>
            <w:r>
              <w:rPr>
                <w:b/>
                <w:sz w:val="16"/>
              </w:rPr>
              <w:t>Variante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Regime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Fid. A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LLM vs real A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w_1/w_2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Consist. B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 B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Consist. C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 C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chain-of-thought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78,2 (76,7–79,3)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28,9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0,21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60,0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0,129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78,0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0,559</w:t>
            </w:r>
          </w:p>
        </w:tc>
      </w:tr>
      <w:tr>
        <w:tc>
          <w:tcPr>
            <w:tcW w:type="dxa" w:w="1644"/>
          </w:tcPr>
          <w:p>
            <w:r/>
            <w:r>
              <w:rPr>
                <w:b/>
                <w:sz w:val="16"/>
              </w:rPr>
              <w:t>padrão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zero-shot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86,7 (85,3–88,0)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26,9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0,21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69,0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0,320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87,0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0,725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geométrica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79,6 (72,7–84,7)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44,0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0,10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65,3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0,130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79,7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0,444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tabular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72,2 (69,3–76,7)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45,8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0,10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69,7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0,240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72,5 (n=2)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0,212 (n=2)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chain-of-thought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10-shot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78,2 (76,7–79,3)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28,9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0,21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93,0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0,858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91,5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0,829</w:t>
            </w:r>
          </w:p>
        </w:tc>
      </w:tr>
      <w:tr>
        <w:tc>
          <w:tcPr>
            <w:tcW w:type="dxa" w:w="1644"/>
          </w:tcPr>
          <w:p>
            <w:r/>
            <w:r>
              <w:rPr>
                <w:b/>
                <w:sz w:val="16"/>
              </w:rPr>
              <w:t>padrão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10-shot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86,7 (85,3–88,0)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26,9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0,21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93,7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0,871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93,0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0,858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geométrica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10-shot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79,6 (72,7–84,7)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44,0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0,10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91,1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0,799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94,8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0,896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tabular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10-shot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72,2 (69,3–76,7)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45,8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0,10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96,3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0,926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85,6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0,679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Problema A, Passo 2, e B/C, Passos 3 e 4, por variantes de prompt; os demais fatores ficam na configuração base. Médias das sementes (fidelidade com mín–máx). Fid. A = fidelidade (vs LLM) no A; Acur. LLM vs real A = acurácia (vs rótulo real) do LLM no A, contexto; w_1/w_2 = razão da métrica estimada (Perceptron). Fid. A, Acur. LLM vs real A e w_1/w_2 vêm do Problema A (Passo 4 sobre os rótulos do Passo 2), sempre zero-shot (iguais nas linhas zero e 10-shot). κ = Cohen's κ (faixas de Landis e Koch, 1977). Em negrito: a configuração de referência. (n=…) no Regime = número de sementes sem colapso do A na linha, quando menor que o total; (n=…) numa célula de B ou C = sementes sem colapso do LLM naquele problema (collapsed_b/c); as médias vêm só delas. Em zero-shot (e com nomes de classe neutros) a correspondência entre nome e classe é arbitrária: a acurácia (vs rótulo real) do LLM pode sair abaixo de 50%; o valor invariante à permutação é max(a, 1 − a). 10-shot: B e C, Passo 4, exemplos rotulados pela métrica zero-shot do A (H2). Os exemplos few-shot de B e C são rotulados por Ŵ do A com os centróides do A; a consistência usa os centróides locais, recalculados pelos rótulos do LLM no próprio problema.</w:t>
      </w:r>
    </w:p>
    <w:p>
      <w:pPr>
        <w:spacing w:before="120" w:after="40"/>
      </w:pPr>
      <w:r>
        <w:rPr>
          <w:b/>
          <w:i w:val="0"/>
          <w:sz w:val="19"/>
        </w:rPr>
        <w:t>Problema A, Passo 2, e B/C, Passos 3 e 4, com variantes de prompt (google/gemini-2.5-flash-lite): fidelidade, direção de Ŵ e consistência.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r/>
            <w:r>
              <w:rPr>
                <w:b/>
                <w:sz w:val="16"/>
              </w:rPr>
              <w:t>Variante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Regime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Fid. A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LLM vs real A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w_1/w_2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Consist. B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 B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Consist. C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 C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chain-of-thought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72,7 (70,7–75,3)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38,2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0,12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59,0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0,160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68,0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0,348</w:t>
            </w:r>
          </w:p>
        </w:tc>
      </w:tr>
      <w:tr>
        <w:tc>
          <w:tcPr>
            <w:tcW w:type="dxa" w:w="1644"/>
          </w:tcPr>
          <w:p>
            <w:r/>
            <w:r>
              <w:rPr>
                <w:b/>
                <w:sz w:val="16"/>
              </w:rPr>
              <w:t>padrão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zero-shot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88,2 (87,3–88,7)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17,6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0,26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72,3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0,258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92,7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0,852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geométrica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76,2 (74,0–80,0)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28,4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0,16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55,7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0,097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77,7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0,546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tabular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zero-shot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92,2 (90,7–93,3)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10,9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0,56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73,0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0,386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95,0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0,900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chain-of-thought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10-shot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72,7 (70,7–75,3)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38,2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0,12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97,4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0,948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92,2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0,844</w:t>
            </w:r>
          </w:p>
        </w:tc>
      </w:tr>
      <w:tr>
        <w:tc>
          <w:tcPr>
            <w:tcW w:type="dxa" w:w="1644"/>
          </w:tcPr>
          <w:p>
            <w:r/>
            <w:r>
              <w:rPr>
                <w:b/>
                <w:sz w:val="16"/>
              </w:rPr>
              <w:t>padrão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10-shot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88,2 (87,3–88,7)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17,6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0,26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94,1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0,881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95,6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6"/>
              </w:rPr>
              <w:t>0,911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geométrica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10-shot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76,2 (74,0–80,0)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28,4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0,16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88,1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0,757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91,1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0,821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tabular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10-shot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92,2 (90,7–93,3)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10,9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0,56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93,7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0,874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94,4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0,889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Problema A, Passo 2, e B/C, Passos 3 e 4, por variantes de prompt; os demais fatores ficam na configuração base. Médias das sementes (fidelidade com mín–máx). Fid. A = fidelidade (vs LLM) no A; Acur. LLM vs real A = acurácia (vs rótulo real) do LLM no A, contexto; w_1/w_2 = razão da métrica estimada (Perceptron). Fid. A, Acur. LLM vs real A e w_1/w_2 vêm do Problema A (Passo 4 sobre os rótulos do Passo 2), sempre zero-shot (iguais nas linhas zero e 10-shot). κ = Cohen's κ (faixas de Landis e Koch, 1977). Em negrito: a configuração de referência. (n=…) no Regime = número de sementes sem colapso do A na linha, quando menor que o total; (n=…) numa célula de B ou C = sementes sem colapso do LLM naquele problema (collapsed_b/c); as médias vêm só delas. Em zero-shot (e com nomes de classe neutros) a correspondência entre nome e classe é arbitrária: a acurácia (vs rótulo real) do LLM pode sair abaixo de 50%; o valor invariante à permutação é max(a, 1 − a). 10-shot: B e C, Passo 4, exemplos rotulados pela métrica zero-shot do A (H2). Os exemplos few-shot de B e C são rotulados por Ŵ do A com os centróides do A; a consistência usa os centróides locais, recalculados pelos rótulos do LLM no próprio problema.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331036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16_vies_nomes_classe__gpt4mini_colo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310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bloco1_graphic_16_vies_nomes_classe__gpt4mini (gpt-4o-mini).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33103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16_vies_nomes_classe__flashlite_colo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310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bloco1_graphic_16_vies_nomes_classe__flashlite (gemini-2.5-flash-lite).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470577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15_vies_ordem_classes__gpt4mini_colo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705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bloco1_graphic_15_vies_ordem_classes__gpt4mini (gpt-4o-mini).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470056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15_vies_ordem_classes__flashlite_colo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700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bloco1_graphic_15_vies_ordem_classes__flashlite (gemini-2.5-flash-lite).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286069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17_vies_nomes_atributo__gpt4mini_colo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860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bloco1_graphic_17_vies_nomes_atributo__gpt4mini (gpt-4o-mini).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286069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17_vies_nomes_atributo__flashlite_colo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860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bloco1_graphic_17_vies_nomes_atributo__flashlite (gemini-2.5-flash-lite). Arquivo em figuras/.</w:t>
      </w:r>
    </w:p>
    <w:p>
      <w:pPr>
        <w:spacing w:before="0" w:after="40"/>
      </w:pPr>
      <w:r>
        <w:rPr>
          <w:b w:val="0"/>
          <w:i w:val="0"/>
          <w:sz w:val="18"/>
        </w:rPr>
        <w:t>• Nomes de atributo corrigidos (altura/peso é a variante semântica do Problema A; peso/altura é do Problema G). Os valores do texto (99,3 %, 82,7 → 68,0 %, 84,7 %, 68 %, 64,7 %) eram da execução de julho e mudaram.</w:t>
      </w:r>
    </w:p>
    <w:p>
      <w:pPr>
        <w:spacing w:before="200" w:after="80"/>
      </w:pPr>
      <w:r>
        <w:rPr>
          <w:b/>
          <w:i w:val="0"/>
          <w:sz w:val="24"/>
        </w:rPr>
        <w:t>R11. Figura 3 (V.5): variantes de prompt, com a explicação de cada variante</w:t>
      </w:r>
    </w:p>
    <w:p>
      <w:pPr>
        <w:spacing w:before="0" w:after="80"/>
      </w:pPr>
      <w:r>
        <w:rPr>
          <w:b w:val="0"/>
          <w:i/>
          <w:color w:val="C80000"/>
          <w:sz w:val="18"/>
        </w:rPr>
        <w:t>No texto: Figura 3 - Fidelidade e consistência da métrica em relação a variantes de prompt. "precisa explicar como é feita cada variante"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259990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18_vies_variantes_prompt__gpt4mini_colo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599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bloco1_graphic_18_vies_variantes_prompt__gpt4mini (gpt-4o-mini).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259990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18_vies_variantes_prompt__flashlite_colo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599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bloco1_graphic_18_vies_variantes_prompt__flashlite (gemini-2.5-flash-lite). Arquivo em figuras/.</w:t>
      </w:r>
    </w:p>
    <w:p>
      <w:pPr>
        <w:spacing w:before="0" w:after="40"/>
      </w:pPr>
      <w:r>
        <w:rPr>
          <w:b w:val="0"/>
          <w:i w:val="0"/>
          <w:sz w:val="18"/>
        </w:rPr>
        <w:t>• As quatro variantes estão descritas na seção 3 deste documento, com o texto real de cada enunciado (também em variantes_de_prompt.txt).</w:t>
      </w:r>
    </w:p>
    <w:p>
      <w:pPr>
        <w:spacing w:before="200" w:after="80"/>
      </w:pPr>
      <w:r>
        <w:rPr>
          <w:b/>
          <w:i w:val="0"/>
          <w:sz w:val="24"/>
        </w:rPr>
        <w:t>R12. Tabela 7 (V.6): o valor repetido em zero-shot</w:t>
      </w:r>
    </w:p>
    <w:p>
      <w:pPr>
        <w:spacing w:before="0" w:after="80"/>
      </w:pPr>
      <w:r>
        <w:rPr>
          <w:b w:val="0"/>
          <w:i/>
          <w:color w:val="C80000"/>
          <w:sz w:val="18"/>
        </w:rPr>
        <w:t>No texto: A acurácia média, sobre as quatro formas de seleção de exemplos é de 61% "estranho o valor se repetir".</w:t>
      </w:r>
    </w:p>
    <w:p>
      <w:pPr>
        <w:spacing w:before="120" w:after="40"/>
      </w:pPr>
      <w:r>
        <w:rPr>
          <w:b/>
          <w:i w:val="0"/>
          <w:sz w:val="19"/>
        </w:rPr>
        <w:t>Problemas E1, E2 e E3, Passos 2 e 3 (openai/gpt-4o-mini): zero-shot versus few-shot por especialista.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/>
        </w:tc>
        <w:tc>
          <w:tcPr>
            <w:tcW w:type="dxa" w:w="1644"/>
          </w:tcPr>
          <w:p/>
        </w:tc>
        <w:tc>
          <w:tcPr>
            <w:tcW w:type="dxa" w:w="6576"/>
            <w:gridSpan w:val="4"/>
          </w:tcPr>
          <w:p>
            <w:pPr>
              <w:jc w:val="center"/>
            </w:pPr>
            <w:r/>
            <w:r>
              <w:rPr>
                <w:b/>
                <w:sz w:val="16"/>
              </w:rPr>
              <w:t>Acur. vs espec. (%)</w:t>
            </w:r>
          </w:p>
        </w:tc>
        <w:tc>
          <w:tcPr>
            <w:tcW w:type="dxa" w:w="1644"/>
          </w:tcPr>
          <w:p/>
        </w:tc>
        <w:tc>
          <w:tcPr>
            <w:tcW w:type="dxa" w:w="1644"/>
          </w:tcPr>
          <w:p/>
        </w:tc>
        <w:tc>
          <w:tcPr>
            <w:tcW w:type="dxa" w:w="1644"/>
          </w:tcPr>
          <w:p/>
        </w:tc>
      </w:tr>
      <w:tr>
        <w:tc>
          <w:tcPr>
            <w:tcW w:type="dxa" w:w="1644"/>
          </w:tcPr>
          <w:p>
            <w:r/>
            <w:r>
              <w:rPr>
                <w:b/>
                <w:sz w:val="16"/>
              </w:rPr>
              <w:t>Especialista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W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zero-shot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média few-shot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Δ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melhor few-shot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(estratégia, k)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Δ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do especialista vs real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E1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[0,3; 1,5]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61,3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85,6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+24,3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97,6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Difícil, k = 40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+36,2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87,0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E2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[1,5; 0,3]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48,4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83,3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+34,9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96,0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Aleatória, k = 40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+47,5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90,7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E3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[1,0; 1,0]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54,7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82,8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+28,1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97,3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Difícil, k = 40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+42,6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93,7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Problema E, Passos 2 (zero-shot) e 3 (few-shot). Acurácia (LLM vs especialista), em %. Média few-shot = média das médias por (estratégia, k), k &gt; 0, de modo que cada célula (estratégia, k) pesa o mesmo, independentemente do número de sorteios. Melhor few-shot = maior média (estratégia, k). Última coluna: acurácia (vs rótulo real) do próprio especialista nas gaussianas do Problema E, contexto.</w:t>
      </w:r>
    </w:p>
    <w:p>
      <w:pPr>
        <w:spacing w:before="120" w:after="40"/>
      </w:pPr>
      <w:r>
        <w:rPr>
          <w:b/>
          <w:i w:val="0"/>
          <w:sz w:val="19"/>
        </w:rPr>
        <w:t>Problemas E1, E2 e E3, Passos 2 e 3 (google/gemini-2.5-flash-lite): zero-shot versus few-shot por especialista.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/>
        </w:tc>
        <w:tc>
          <w:tcPr>
            <w:tcW w:type="dxa" w:w="1644"/>
          </w:tcPr>
          <w:p/>
        </w:tc>
        <w:tc>
          <w:tcPr>
            <w:tcW w:type="dxa" w:w="6576"/>
            <w:gridSpan w:val="4"/>
          </w:tcPr>
          <w:p>
            <w:pPr>
              <w:jc w:val="center"/>
            </w:pPr>
            <w:r/>
            <w:r>
              <w:rPr>
                <w:b/>
                <w:sz w:val="16"/>
              </w:rPr>
              <w:t>Acur. vs espec. (%)</w:t>
            </w:r>
          </w:p>
        </w:tc>
        <w:tc>
          <w:tcPr>
            <w:tcW w:type="dxa" w:w="1644"/>
          </w:tcPr>
          <w:p/>
        </w:tc>
        <w:tc>
          <w:tcPr>
            <w:tcW w:type="dxa" w:w="1644"/>
          </w:tcPr>
          <w:p/>
        </w:tc>
        <w:tc>
          <w:tcPr>
            <w:tcW w:type="dxa" w:w="1644"/>
          </w:tcPr>
          <w:p/>
        </w:tc>
      </w:tr>
      <w:tr>
        <w:tc>
          <w:tcPr>
            <w:tcW w:type="dxa" w:w="1644"/>
          </w:tcPr>
          <w:p>
            <w:r/>
            <w:r>
              <w:rPr>
                <w:b/>
                <w:sz w:val="16"/>
              </w:rPr>
              <w:t>Especialista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W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zero-shot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média few-shot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Δ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melhor few-shot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(estratégia, k)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Δ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do especialista vs real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E1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[0,3; 1,5]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54,4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87,4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+32,9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97,6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Mista, k = 40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+43,1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87,0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E2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[1,5; 0,3]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41,1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92,1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+51,0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100,0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Difícil, k = 20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+58,9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90,7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E3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[1,0; 1,0]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44,7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88,9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+44,2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95,4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Aleatória, k = 40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+50,7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93,7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Problema E, Passos 2 (zero-shot) e 3 (few-shot). Acurácia (LLM vs especialista), em %. Média few-shot = média das médias por (estratégia, k), k &gt; 0, de modo que cada célula (estratégia, k) pesa o mesmo, independentemente do número de sorteios. Melhor few-shot = maior média (estratégia, k). Última coluna: acurácia (vs rótulo real) do próprio especialista nas gaussianas do Problema E, contexto.</w:t>
      </w:r>
    </w:p>
    <w:p>
      <w:pPr>
        <w:spacing w:before="0" w:after="40"/>
      </w:pPr>
      <w:r>
        <w:rPr>
          <w:b w:val="0"/>
          <w:i w:val="0"/>
          <w:sz w:val="18"/>
        </w:rPr>
        <w:t>• Não é erro: em zero-shot não há exemplos, logo não há estratégia de seleção; é UMA coleta por (modelo, semente), repetida nas quatro linhas. Valores atuais (E1): 61,3 % (gpt-4o-mini) e 54,4 % (Gemini).</w:t>
      </w:r>
    </w:p>
    <w:p>
      <w:pPr>
        <w:spacing w:before="200" w:after="80"/>
      </w:pPr>
      <w:r>
        <w:rPr>
          <w:b/>
          <w:i w:val="0"/>
          <w:sz w:val="24"/>
        </w:rPr>
        <w:t>R13. Tabela 7 e Figura 4 (V.6): aprendizado por estratégia de seleção, E1, E2 e E3</w:t>
      </w:r>
    </w:p>
    <w:p>
      <w:pPr>
        <w:spacing w:before="0" w:after="80"/>
      </w:pPr>
      <w:r>
        <w:rPr>
          <w:b w:val="0"/>
          <w:i/>
          <w:color w:val="C80000"/>
          <w:sz w:val="18"/>
        </w:rPr>
        <w:t>No texto: A Tabela 7 apresenta a variação do aprendizado para cada forma de seleção considerando zero-shot e few-shot para n ∈ {4, 10, 20, 40}. Figura 4: Bloco 2 - Curva de aprendizado por estratégia de seleção de exemplos. (renomear "aniso_x2")</w:t>
      </w:r>
    </w:p>
    <w:p>
      <w:pPr>
        <w:spacing w:before="120" w:after="40"/>
      </w:pPr>
      <w:r>
        <w:rPr>
          <w:b/>
          <w:i w:val="0"/>
          <w:sz w:val="19"/>
        </w:rPr>
        <w:t>Problema E1, Passos 2 e 3 (openai/gpt-4o-mini): aprendizado em contexto por estratégia de seleção e 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/>
        </w:tc>
        <w:tc>
          <w:tcPr>
            <w:tcW w:type="dxa" w:w="328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Fácil</w:t>
            </w:r>
          </w:p>
        </w:tc>
        <w:tc>
          <w:tcPr>
            <w:tcW w:type="dxa" w:w="328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Difícil</w:t>
            </w:r>
          </w:p>
        </w:tc>
        <w:tc>
          <w:tcPr>
            <w:tcW w:type="dxa" w:w="328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Mista</w:t>
            </w:r>
          </w:p>
        </w:tc>
        <w:tc>
          <w:tcPr>
            <w:tcW w:type="dxa" w:w="328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Aleatória</w:t>
            </w:r>
          </w:p>
        </w:tc>
      </w:tr>
      <w:tr>
        <w:tc>
          <w:tcPr>
            <w:tcW w:type="dxa" w:w="1644"/>
          </w:tcPr>
          <w:p>
            <w:r/>
            <w:r>
              <w:rPr>
                <w:b/>
                <w:sz w:val="16"/>
              </w:rPr>
              <w:t>k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vs espec.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vs espec.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vs espec.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vs espec.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zero-shot (único valor)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61,3 (59,3–64,0)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0,241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4-shot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84,7 (79,5–91,1)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0,698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62,6 (56,2–74,0)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0,254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81,5 (79,5–85,6)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0,631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85,0 (58,9–97,3)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0,700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10-shot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87,6 (80,7–92,9)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0,754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66,7 (57,9–72,9)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0,335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80,5 (75,0–87,9)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0,609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88,3 (72,1–92,9)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0,768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20-shot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91,0 (88,5–93,1)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0,821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84,1 (73,8–100,0)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0,677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87,2 (82,3–90,0)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0,742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91,9 (87,7–95,4)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0,838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40-shot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89,1 (84,5–91,8)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0,783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97,6 (97,3–98,2)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0,951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97,6 (95,5–100,0)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0,951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94,3 (90,9–97,3)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0,887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Especialista E1, W = [0,3; 1,5]: rotula o Problema E pelo centróide mais próximo (Passo 1); o LLM classifica em zero-shot (Passo 2) e, no Passo 3, recebe k exemplos escolhidos pela estratégia e classifica os demais. Acur. vs espec. = acurácia (LLM vs especialista): fração dos pontos de teste em que o LLM reproduz o rótulo do especialista. Valores em % (mín–máx); κ = Cohen's κ (faixas de Landis e Koch, 1977). Médias das sementes e sorteios. Em zero-shot não há exemplo a selecionar: valor único.</w:t>
      </w:r>
    </w:p>
    <w:p>
      <w:pPr>
        <w:spacing w:before="120" w:after="40"/>
      </w:pPr>
      <w:r>
        <w:rPr>
          <w:b/>
          <w:i w:val="0"/>
          <w:sz w:val="19"/>
        </w:rPr>
        <w:t>Problema E1, Passos 2 e 3 (google/gemini-2.5-flash-lite): aprendizado em contexto por estratégia de seleção e 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/>
        </w:tc>
        <w:tc>
          <w:tcPr>
            <w:tcW w:type="dxa" w:w="328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Fácil</w:t>
            </w:r>
          </w:p>
        </w:tc>
        <w:tc>
          <w:tcPr>
            <w:tcW w:type="dxa" w:w="328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Difícil</w:t>
            </w:r>
          </w:p>
        </w:tc>
        <w:tc>
          <w:tcPr>
            <w:tcW w:type="dxa" w:w="328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Mista</w:t>
            </w:r>
          </w:p>
        </w:tc>
        <w:tc>
          <w:tcPr>
            <w:tcW w:type="dxa" w:w="328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Aleatória</w:t>
            </w:r>
          </w:p>
        </w:tc>
      </w:tr>
      <w:tr>
        <w:tc>
          <w:tcPr>
            <w:tcW w:type="dxa" w:w="1644"/>
          </w:tcPr>
          <w:p>
            <w:r/>
            <w:r>
              <w:rPr>
                <w:b/>
                <w:sz w:val="16"/>
              </w:rPr>
              <w:t>k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vs espec.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vs espec.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vs espec.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vs espec.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zero-shot (único valor)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54,4 (49,3–57,3)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0,064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4-shot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94,5 (92,5–95,9)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0,890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58,4 (38,4–81,5)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0,167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85,4 (81,5–90,4)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0,707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88,3 (80,1–94,5)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0,765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10-shot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94,8 (92,1–96,4)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0,895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72,9 (60,7–87,9)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0,445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89,5 (85,0–92,1)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0,790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93,6 (88,6–97,9)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0,871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20-shot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90,0 (85,4–93,1)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0,798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69,7 (52,3–96,2)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0,374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91,8 (90,8–93,1)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0,835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94,4 (91,5–98,5)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0,887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40-shot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93,3 (92,7–93,6)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0,865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88,5 (78,2–100,0)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0,765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97,6 (96,4–99,1)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0,951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95,3 (90,9–99,1)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0,905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Especialista E1, W = [0,3; 1,5]: rotula o Problema E pelo centróide mais próximo (Passo 1); o LLM classifica em zero-shot (Passo 2) e, no Passo 3, recebe k exemplos escolhidos pela estratégia e classifica os demais. Acur. vs espec. = acurácia (LLM vs especialista): fração dos pontos de teste em que o LLM reproduz o rótulo do especialista. Valores em % (mín–máx); κ = Cohen's κ (faixas de Landis e Koch, 1977). Médias das sementes e sorteios. Em zero-shot não há exemplo a selecionar: valor único.</w:t>
      </w:r>
    </w:p>
    <w:p>
      <w:pPr>
        <w:spacing w:before="120" w:after="40"/>
      </w:pPr>
      <w:r>
        <w:rPr>
          <w:b/>
          <w:i w:val="0"/>
          <w:sz w:val="19"/>
        </w:rPr>
        <w:t>Problema E2, Passos 2 e 3 (openai/gpt-4o-mini): aprendizado em contexto por estratégia de seleção e 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/>
        </w:tc>
        <w:tc>
          <w:tcPr>
            <w:tcW w:type="dxa" w:w="328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Fácil</w:t>
            </w:r>
          </w:p>
        </w:tc>
        <w:tc>
          <w:tcPr>
            <w:tcW w:type="dxa" w:w="328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Difícil</w:t>
            </w:r>
          </w:p>
        </w:tc>
        <w:tc>
          <w:tcPr>
            <w:tcW w:type="dxa" w:w="328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Mista</w:t>
            </w:r>
          </w:p>
        </w:tc>
        <w:tc>
          <w:tcPr>
            <w:tcW w:type="dxa" w:w="328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Aleatória</w:t>
            </w:r>
          </w:p>
        </w:tc>
      </w:tr>
      <w:tr>
        <w:tc>
          <w:tcPr>
            <w:tcW w:type="dxa" w:w="1644"/>
          </w:tcPr>
          <w:p>
            <w:r/>
            <w:r>
              <w:rPr>
                <w:b/>
                <w:sz w:val="16"/>
              </w:rPr>
              <w:t>k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vs espec.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vs espec.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vs espec.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vs espec.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zero-shot (único valor)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48,4 (47,3–49,3)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-0,006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4-shot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73,3 (69,2–76,0)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0,476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41,1 (30,1–49,3)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-0,176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79,5 (78,8–80,1)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0,591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81,5 (54,8–93,2)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0,633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10-shot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80,5 (73,6–84,3)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0,616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81,0 (72,1–86,4)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0,612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88,8 (82,1–96,4)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0,776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87,8 (80,0–93,6)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0,756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20-shot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80,0 (76,2–82,3)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0,607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95,9 (93,8–99,2)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0,918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90,8 (86,2–97,7)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0,816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94,0 (87,7–96,9)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0,881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40-shot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76,7 (74,5–78,2)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0,545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92,4 (85,5–100,0)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0,850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93,9 (90,0–99,1)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0,880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96,0 (91,8–98,2)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0,919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Especialista E2, W = [1,5; 0,3]: rotula o Problema E pelo centróide mais próximo (Passo 1); o LLM classifica em zero-shot (Passo 2) e, no Passo 3, recebe k exemplos escolhidos pela estratégia e classifica os demais. Acur. vs espec. = acurácia (LLM vs especialista): fração dos pontos de teste em que o LLM reproduz o rótulo do especialista. Valores em % (mín–máx); κ = Cohen's κ (faixas de Landis e Koch, 1977). Médias das sementes e sorteios. Em zero-shot não há exemplo a selecionar: valor único.</w:t>
      </w:r>
    </w:p>
    <w:p>
      <w:pPr>
        <w:spacing w:before="120" w:after="40"/>
      </w:pPr>
      <w:r>
        <w:rPr>
          <w:b/>
          <w:i w:val="0"/>
          <w:sz w:val="19"/>
        </w:rPr>
        <w:t>Problema E2, Passos 2 e 3 (google/gemini-2.5-flash-lite): aprendizado em contexto por estratégia de seleção e 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/>
        </w:tc>
        <w:tc>
          <w:tcPr>
            <w:tcW w:type="dxa" w:w="328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Fácil</w:t>
            </w:r>
          </w:p>
        </w:tc>
        <w:tc>
          <w:tcPr>
            <w:tcW w:type="dxa" w:w="328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Difícil</w:t>
            </w:r>
          </w:p>
        </w:tc>
        <w:tc>
          <w:tcPr>
            <w:tcW w:type="dxa" w:w="328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Mista</w:t>
            </w:r>
          </w:p>
        </w:tc>
        <w:tc>
          <w:tcPr>
            <w:tcW w:type="dxa" w:w="328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Aleatória</w:t>
            </w:r>
          </w:p>
        </w:tc>
      </w:tr>
      <w:tr>
        <w:tc>
          <w:tcPr>
            <w:tcW w:type="dxa" w:w="1644"/>
          </w:tcPr>
          <w:p>
            <w:r/>
            <w:r>
              <w:rPr>
                <w:b/>
                <w:sz w:val="16"/>
              </w:rPr>
              <w:t>k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vs espec.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vs espec.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vs espec.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vs espec.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zero-shot (único valor)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41,1 (34,7–45,3)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-0,218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4-shot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96,3 (93,8–98,6)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0,927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58,7 (55,5–65,1)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0,155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86,3 (76,7–91,1)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0,726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86,9 (76,7–93,8)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0,738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10-shot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96,2 (95,7–96,4)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0,924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81,7 (60,0–98,6)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0,620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91,9 (80,0–99,3)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0,838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93,7 (88,6–98,6)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0,874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20-shot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96,9 (96,2–98,5)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0,938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100,0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1,000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95,9 (90,0–99,2)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0,917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97,0 (86,2–99,2)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0,940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40-shot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96,4 (92,7–100,0)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0,927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100,0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1,000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98,8 (96,4–100,0)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0,976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96,9 (90,9–99,1)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0,937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Especialista E2, W = [1,5; 0,3]: rotula o Problema E pelo centróide mais próximo (Passo 1); o LLM classifica em zero-shot (Passo 2) e, no Passo 3, recebe k exemplos escolhidos pela estratégia e classifica os demais. Acur. vs espec. = acurácia (LLM vs especialista): fração dos pontos de teste em que o LLM reproduz o rótulo do especialista. Valores em % (mín–máx); κ = Cohen's κ (faixas de Landis e Koch, 1977). Médias das sementes e sorteios. Em zero-shot não há exemplo a selecionar: valor único.</w:t>
      </w:r>
    </w:p>
    <w:p>
      <w:pPr>
        <w:spacing w:before="120" w:after="40"/>
      </w:pPr>
      <w:r>
        <w:rPr>
          <w:b/>
          <w:i w:val="0"/>
          <w:sz w:val="19"/>
        </w:rPr>
        <w:t>Problema E3, Passos 2 e 3 (openai/gpt-4o-mini): aprendizado em contexto por estratégia de seleção e 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/>
        </w:tc>
        <w:tc>
          <w:tcPr>
            <w:tcW w:type="dxa" w:w="328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Fácil</w:t>
            </w:r>
          </w:p>
        </w:tc>
        <w:tc>
          <w:tcPr>
            <w:tcW w:type="dxa" w:w="328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Difícil</w:t>
            </w:r>
          </w:p>
        </w:tc>
        <w:tc>
          <w:tcPr>
            <w:tcW w:type="dxa" w:w="328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Mista</w:t>
            </w:r>
          </w:p>
        </w:tc>
        <w:tc>
          <w:tcPr>
            <w:tcW w:type="dxa" w:w="328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Aleatória</w:t>
            </w:r>
          </w:p>
        </w:tc>
      </w:tr>
      <w:tr>
        <w:tc>
          <w:tcPr>
            <w:tcW w:type="dxa" w:w="1644"/>
          </w:tcPr>
          <w:p>
            <w:r/>
            <w:r>
              <w:rPr>
                <w:b/>
                <w:sz w:val="16"/>
              </w:rPr>
              <w:t>k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vs espec.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vs espec.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vs espec.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vs espec.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zero-shot (único valor)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54,7 (52,7–56,0)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0,119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4-shot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76,5 (71,9–78,8)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0,538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53,9 (51,4–56,2)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0,067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88,6 (79,5–93,8)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0,772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86,6 (71,2–93,8)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0,733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10-shot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75,0 (69,3–81,4)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0,511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57,9 (51,4–65,7)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0,172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89,8 (85,0–92,9)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0,795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91,7 (87,9–95,7)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0,833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20-shot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79,0 (75,4–82,3)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0,584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75,1 (65,4–90,0)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0,511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89,2 (86,2–90,8)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0,784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93,7 (88,5–99,2)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0,873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40-shot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82,1 (76,4–86,4)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0,645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97,3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0,945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93,3 (88,2–96,4)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0,866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94,6 (89,1–100,0)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0,893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Especialista E3, W = [1,0; 1,0]: rotula o Problema E pelo centróide mais próximo (Passo 1); o LLM classifica em zero-shot (Passo 2) e, no Passo 3, recebe k exemplos escolhidos pela estratégia e classifica os demais. Acur. vs espec. = acurácia (LLM vs especialista): fração dos pontos de teste em que o LLM reproduz o rótulo do especialista. Valores em % (mín–máx); κ = Cohen's κ (faixas de Landis e Koch, 1977). Médias das sementes e sorteios. Em zero-shot não há exemplo a selecionar: valor único.</w:t>
      </w:r>
    </w:p>
    <w:p>
      <w:pPr>
        <w:spacing w:before="120" w:after="40"/>
      </w:pPr>
      <w:r>
        <w:rPr>
          <w:b/>
          <w:i w:val="0"/>
          <w:sz w:val="19"/>
        </w:rPr>
        <w:t>Problema E3, Passos 2 e 3 (google/gemini-2.5-flash-lite): aprendizado em contexto por estratégia de seleção e 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/>
        </w:tc>
        <w:tc>
          <w:tcPr>
            <w:tcW w:type="dxa" w:w="328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Fácil</w:t>
            </w:r>
          </w:p>
        </w:tc>
        <w:tc>
          <w:tcPr>
            <w:tcW w:type="dxa" w:w="328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Difícil</w:t>
            </w:r>
          </w:p>
        </w:tc>
        <w:tc>
          <w:tcPr>
            <w:tcW w:type="dxa" w:w="328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Mista</w:t>
            </w:r>
          </w:p>
        </w:tc>
        <w:tc>
          <w:tcPr>
            <w:tcW w:type="dxa" w:w="3288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Aleatória</w:t>
            </w:r>
          </w:p>
        </w:tc>
      </w:tr>
      <w:tr>
        <w:tc>
          <w:tcPr>
            <w:tcW w:type="dxa" w:w="1644"/>
          </w:tcPr>
          <w:p>
            <w:r/>
            <w:r>
              <w:rPr>
                <w:b/>
                <w:sz w:val="16"/>
              </w:rPr>
              <w:t>k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vs espec.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vs espec.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vs espec.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Acur. vs espec.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6"/>
              </w:rPr>
              <w:t>κ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zero-shot (único valor)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44,7 (36,0–50,0)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-0,152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4-shot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92,5 (91,8–93,8)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0,850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79,7 (56,8–93,2)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0,584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92,7 (87,0–97,9)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0,853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91,6 (86,3–97,3)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0,831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10-shot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89,5 (84,3–92,9)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0,789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61,2 (59,3–63,6)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0,226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93,6 (91,4–95,7)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0,871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94,5 (85,7–97,9)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0,890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20-shot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90,5 (88,5–93,1)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0,807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73,3 (62,3–89,2)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0,467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95,1 (92,3–96,9)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0,902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94,2 (84,6–100,0)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0,883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6"/>
              </w:rPr>
              <w:t>40-shot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90,6 (87,3–92,7)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0,807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93,6 (92,7–95,5)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0,873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93,9 (92,7–95,5)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0,877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95,4 (88,2–98,2)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6"/>
              </w:rPr>
              <w:t>0,907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Especialista E3, W = [1,0; 1,0]: rotula o Problema E pelo centróide mais próximo (Passo 1); o LLM classifica em zero-shot (Passo 2) e, no Passo 3, recebe k exemplos escolhidos pela estratégia e classifica os demais. Acur. vs espec. = acurácia (LLM vs especialista): fração dos pontos de teste em que o LLM reproduz o rótulo do especialista. Valores em % (mín–máx); κ = Cohen's κ (faixas de Landis e Koch, 1977). Médias das sementes e sorteios. Em zero-shot não há exemplo a selecionar: valor único.</w:t>
      </w:r>
    </w:p>
    <w:p>
      <w:pPr>
        <w:spacing w:before="120" w:after="40"/>
      </w:pPr>
      <w:r>
        <w:rPr>
          <w:b/>
          <w:i w:val="0"/>
          <w:sz w:val="19"/>
        </w:rPr>
        <w:t>Problemas E1, E2 e E3, Passo 3 (openai/gpt-4o-mini): média few-shot por estratégia de seleção (hipótese H4).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</w:tcPr>
          <w:p>
            <w:r/>
            <w:r>
              <w:rPr>
                <w:b/>
                <w:sz w:val="16"/>
              </w:rPr>
              <w:t>Especialista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Fácil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Difícil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Mista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Aleatória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Ordem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Δ difícil − fácil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E1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88,1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77,7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86,7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89,9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Aleatória &gt; Fácil &gt; Mista &gt; Difícil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−10,4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E2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77,6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77,6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88,2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89,8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Aleatória &gt; Mista &gt; Fácil &gt; Difícil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−0,0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E3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78,1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71,0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90,2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91,6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Aleatória &gt; Mista &gt; Fácil &gt; Difícil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−7,1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Problema E, Passo 3. Acurácia (LLM vs especialista), em %, média sobre os k do few-shot, sementes e sorteios. H4 (a priori: difícil &gt; fácil) é refutada quando Δ difícil−fácil é negativo.</w:t>
      </w:r>
    </w:p>
    <w:p>
      <w:pPr>
        <w:spacing w:before="120" w:after="40"/>
      </w:pPr>
      <w:r>
        <w:rPr>
          <w:b/>
          <w:i w:val="0"/>
          <w:sz w:val="19"/>
        </w:rPr>
        <w:t>Problemas E1, E2 e E3, Passo 3 (google/gemini-2.5-flash-lite): média few-shot por estratégia de seleção (hipótese H4).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</w:tcPr>
          <w:p>
            <w:r/>
            <w:r>
              <w:rPr>
                <w:b/>
                <w:sz w:val="16"/>
              </w:rPr>
              <w:t>Especialista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Fácil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Difícil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Mista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Aleatória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Ordem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Δ difícil − fácil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E1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93,2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72,4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91,1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92,9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Fácil &gt; Aleatória &gt; Mista &gt; Difícil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−20,8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E2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96,5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85,1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93,2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93,6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Fácil &gt; Aleatória &gt; Mista &gt; Difícil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−11,4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E3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90,8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77,0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93,8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93,9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Aleatória &gt; Mista &gt; Fácil &gt; Difícil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−13,8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Problema E, Passo 3. Acurácia (LLM vs especialista), em %, média sobre os k do few-shot, sementes e sorteios. H4 (a priori: difícil &gt; fácil) é refutada quando Δ difícil−fácil é negativo.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238766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2_graphic_03_E1_passo3_curva__gpt4mini_colo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387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bloco2_graphic_03_E1_passo3_curva__gpt4mini (gpt-4o-mini).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238766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2_graphic_03_E1_passo3_curva__flashlite_colo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387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bloco2_graphic_03_E1_passo3_curva__flashlite (gemini-2.5-flash-lite).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214480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2_graphic_04_E1_passo3_estrategias__gpt4mini_color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144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bloco2_graphic_04_E1_passo3_estrategias__gpt4mini (gpt-4o-mini).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214480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2_graphic_04_E1_passo3_estrategias__flashlite_colo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144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bloco2_graphic_04_E1_passo3_estrategias__flashlite (gemini-2.5-flash-lite). Arquivo em figuras/.</w:t>
      </w:r>
    </w:p>
    <w:p>
      <w:pPr>
        <w:spacing w:before="0" w:after="40"/>
      </w:pPr>
      <w:r>
        <w:rPr>
          <w:b w:val="0"/>
          <w:i w:val="0"/>
          <w:sz w:val="18"/>
        </w:rPr>
        <w:t>• Nomes atuais: E1 = [0,3; 1,5] (x2 cinco vezes mais relevante), E2 = [1,5; 0,3], E3 = [1; 1].</w:t>
      </w:r>
    </w:p>
    <w:p>
      <w:pPr>
        <w:spacing w:before="0" w:after="40"/>
      </w:pPr>
      <w:r>
        <w:rPr>
          <w:b w:val="0"/>
          <w:i w:val="0"/>
          <w:sz w:val="18"/>
        </w:rPr>
        <w:t>• H4 (difícil &gt; fácil) refutada nos dois modelos; E1, média dos k &gt; 0: gpt-4o-mini aleatória 89,9 &gt; fácil 88,1 &gt; mista 86,7 &gt; difícil 77,7 %; Gemini fácil 93,2 &gt; aleatória 92,9 &gt; mista 91,1 &gt; difícil 72,4 %.</w:t>
      </w:r>
    </w:p>
    <w:p>
      <w:pPr>
        <w:spacing w:before="200" w:after="80"/>
      </w:pPr>
      <w:r>
        <w:rPr>
          <w:b/>
          <w:i w:val="0"/>
          <w:sz w:val="24"/>
        </w:rPr>
        <w:t>R14. Tabela 8 (V.7): LLM com 40 exemplos versus k-NN, Regressão Logística e SVM</w:t>
      </w:r>
    </w:p>
    <w:p>
      <w:pPr>
        <w:spacing w:before="0" w:after="80"/>
      </w:pPr>
      <w:r>
        <w:rPr>
          <w:b w:val="0"/>
          <w:i/>
          <w:color w:val="C80000"/>
          <w:sz w:val="18"/>
        </w:rPr>
        <w:t>No texto: Tabela 8 - Bloco 2 - LLM (40-shot) versus baselines.</w:t>
      </w:r>
    </w:p>
    <w:p>
      <w:pPr>
        <w:spacing w:before="120" w:after="40"/>
      </w:pPr>
      <w:r>
        <w:rPr>
          <w:b/>
          <w:i w:val="0"/>
          <w:sz w:val="19"/>
        </w:rPr>
        <w:t>Problema E, Passos 3 e 6 (openai/gpt-4o-mini): LLM com 40 exemplos versus classificadores clássicos.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</w:tcPr>
          <w:p/>
        </w:tc>
        <w:tc>
          <w:tcPr>
            <w:tcW w:type="dxa" w:w="12330"/>
            <w:gridSpan w:val="5"/>
          </w:tcPr>
          <w:p>
            <w:pPr>
              <w:jc w:val="center"/>
            </w:pPr>
            <w:r/>
            <w:r>
              <w:rPr>
                <w:b/>
                <w:sz w:val="16"/>
              </w:rPr>
              <w:t>Acur. vs espec. (%)</w:t>
            </w:r>
          </w:p>
        </w:tc>
      </w:tr>
      <w:tr>
        <w:tc>
          <w:tcPr>
            <w:tcW w:type="dxa" w:w="2466"/>
          </w:tcPr>
          <w:p>
            <w:r/>
            <w:r>
              <w:rPr>
                <w:b/>
                <w:sz w:val="16"/>
              </w:rPr>
              <w:t>Especialista</w:t>
            </w:r>
          </w:p>
        </w:tc>
        <w:tc>
          <w:tcPr>
            <w:tcW w:type="dxa" w:w="2466"/>
          </w:tcPr>
          <w:p>
            <w:r/>
            <w:r>
              <w:rPr>
                <w:b/>
                <w:sz w:val="16"/>
              </w:rPr>
              <w:t>LLM (mista)</w:t>
            </w:r>
          </w:p>
        </w:tc>
        <w:tc>
          <w:tcPr>
            <w:tcW w:type="dxa" w:w="2466"/>
          </w:tcPr>
          <w:p>
            <w:r/>
            <w:r>
              <w:rPr>
                <w:b/>
                <w:sz w:val="16"/>
              </w:rPr>
              <w:t>LLM (melhor estratégia)</w:t>
            </w:r>
          </w:p>
        </w:tc>
        <w:tc>
          <w:tcPr>
            <w:tcW w:type="dxa" w:w="2466"/>
          </w:tcPr>
          <w:p>
            <w:r/>
            <w:r>
              <w:rPr>
                <w:b/>
                <w:sz w:val="16"/>
              </w:rPr>
              <w:t>Regressão Logística</w:t>
            </w:r>
          </w:p>
        </w:tc>
        <w:tc>
          <w:tcPr>
            <w:tcW w:type="dxa" w:w="2466"/>
          </w:tcPr>
          <w:p>
            <w:r/>
            <w:r>
              <w:rPr>
                <w:b/>
                <w:sz w:val="16"/>
              </w:rPr>
              <w:t>SVM (RBF)</w:t>
            </w:r>
          </w:p>
        </w:tc>
        <w:tc>
          <w:tcPr>
            <w:tcW w:type="dxa" w:w="2466"/>
          </w:tcPr>
          <w:p>
            <w:r/>
            <w:r>
              <w:rPr>
                <w:b/>
                <w:sz w:val="16"/>
              </w:rPr>
              <w:t>k-NN (k=5)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16"/>
              </w:rPr>
              <w:t>E1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97,6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97,6 (Difícil)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100,0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95,2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91,2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16"/>
              </w:rPr>
              <w:t>E2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93,9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96,0 (Aleatória)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100,0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95,8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93,3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16"/>
              </w:rPr>
              <w:t>E3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93,3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97,3 (Difícil)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100,0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99,4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98,2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Problema E, Passos 3 (LLM) e 6 (baselines). Acurácia (LLM vs especialista), em %, com k = 40 exemplos (maior k da grade). Os classificadores clássicos (k-NN, Regressão Logística, SVM-RBF) são treinados nos MESMOS k exemplos da estratégia mista e avaliados no MESMO conjunto de teste; não dependem do LLM. Coluna LLM (mista): mesma estratégia dos baselines.</w:t>
      </w:r>
    </w:p>
    <w:p>
      <w:pPr>
        <w:spacing w:before="120" w:after="40"/>
      </w:pPr>
      <w:r>
        <w:rPr>
          <w:b/>
          <w:i w:val="0"/>
          <w:sz w:val="19"/>
        </w:rPr>
        <w:t>Problema E, Passos 3 e 6 (google/gemini-2.5-flash-lite): LLM com 40 exemplos versus classificadores clássicos.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</w:tcPr>
          <w:p/>
        </w:tc>
        <w:tc>
          <w:tcPr>
            <w:tcW w:type="dxa" w:w="12330"/>
            <w:gridSpan w:val="5"/>
          </w:tcPr>
          <w:p>
            <w:pPr>
              <w:jc w:val="center"/>
            </w:pPr>
            <w:r/>
            <w:r>
              <w:rPr>
                <w:b/>
                <w:sz w:val="16"/>
              </w:rPr>
              <w:t>Acur. vs espec. (%)</w:t>
            </w:r>
          </w:p>
        </w:tc>
      </w:tr>
      <w:tr>
        <w:tc>
          <w:tcPr>
            <w:tcW w:type="dxa" w:w="2466"/>
          </w:tcPr>
          <w:p>
            <w:r/>
            <w:r>
              <w:rPr>
                <w:b/>
                <w:sz w:val="16"/>
              </w:rPr>
              <w:t>Especialista</w:t>
            </w:r>
          </w:p>
        </w:tc>
        <w:tc>
          <w:tcPr>
            <w:tcW w:type="dxa" w:w="2466"/>
          </w:tcPr>
          <w:p>
            <w:r/>
            <w:r>
              <w:rPr>
                <w:b/>
                <w:sz w:val="16"/>
              </w:rPr>
              <w:t>LLM (mista)</w:t>
            </w:r>
          </w:p>
        </w:tc>
        <w:tc>
          <w:tcPr>
            <w:tcW w:type="dxa" w:w="2466"/>
          </w:tcPr>
          <w:p>
            <w:r/>
            <w:r>
              <w:rPr>
                <w:b/>
                <w:sz w:val="16"/>
              </w:rPr>
              <w:t>LLM (melhor estratégia)</w:t>
            </w:r>
          </w:p>
        </w:tc>
        <w:tc>
          <w:tcPr>
            <w:tcW w:type="dxa" w:w="2466"/>
          </w:tcPr>
          <w:p>
            <w:r/>
            <w:r>
              <w:rPr>
                <w:b/>
                <w:sz w:val="16"/>
              </w:rPr>
              <w:t>Regressão Logística</w:t>
            </w:r>
          </w:p>
        </w:tc>
        <w:tc>
          <w:tcPr>
            <w:tcW w:type="dxa" w:w="2466"/>
          </w:tcPr>
          <w:p>
            <w:r/>
            <w:r>
              <w:rPr>
                <w:b/>
                <w:sz w:val="16"/>
              </w:rPr>
              <w:t>SVM (RBF)</w:t>
            </w:r>
          </w:p>
        </w:tc>
        <w:tc>
          <w:tcPr>
            <w:tcW w:type="dxa" w:w="2466"/>
          </w:tcPr>
          <w:p>
            <w:r/>
            <w:r>
              <w:rPr>
                <w:b/>
                <w:sz w:val="16"/>
              </w:rPr>
              <w:t>k-NN (k=5)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16"/>
              </w:rPr>
              <w:t>E1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97,6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97,6 (Mista)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100,0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95,2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91,2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16"/>
              </w:rPr>
              <w:t>E2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98,8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100,0 (Difícil)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100,0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95,8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93,3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16"/>
              </w:rPr>
              <w:t>E3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93,9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95,4 (Aleatória)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100,0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99,4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98,2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Problema E, Passos 3 (LLM) e 6 (baselines). Acurácia (LLM vs especialista), em %, com k = 40 exemplos (maior k da grade). Os classificadores clássicos (k-NN, Regressão Logística, SVM-RBF) são treinados nos MESMOS k exemplos da estratégia mista e avaliados no MESMO conjunto de teste; não dependem do LLM. Coluna LLM (mista): mesma estratégia dos baselines.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262528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2_graphic_05_E1_passo6_baselines__gpt4mini_color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625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bloco2_graphic_05_E1_passo6_baselines__gpt4mini (gpt-4o-mini).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262528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2_graphic_05_E1_passo6_baselines__flashlite_color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625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bloco2_graphic_05_E1_passo6_baselines__flashlite (gemini-2.5-flash-lite). Arquivo em figuras/.</w:t>
      </w:r>
    </w:p>
    <w:p>
      <w:pPr>
        <w:spacing w:before="0" w:after="40"/>
      </w:pPr>
      <w:r>
        <w:rPr>
          <w:b w:val="0"/>
          <w:i w:val="0"/>
          <w:sz w:val="18"/>
        </w:rPr>
        <w:t>• Classificadores treinados nos MESMOS exemplos mostrados ao LLM (estratégia mista, 3 sorteios), avaliados nos mesmos pontos; E1, E2 e E3 (antigas variantes P3 e P4).</w:t>
      </w:r>
    </w:p>
    <w:p>
      <w:pPr>
        <w:spacing w:before="200" w:after="80"/>
      </w:pPr>
      <w:r>
        <w:rPr>
          <w:b/>
          <w:i w:val="0"/>
          <w:sz w:val="24"/>
        </w:rPr>
        <w:t>R15. Figura 6 (V.7): meia-lua, SVM RBF versus zero-shot do LLM</w:t>
      </w:r>
    </w:p>
    <w:p>
      <w:pPr>
        <w:spacing w:before="0" w:after="80"/>
      </w:pPr>
      <w:r>
        <w:rPr>
          <w:b w:val="0"/>
          <w:i/>
          <w:color w:val="C80000"/>
          <w:sz w:val="18"/>
        </w:rPr>
        <w:t>No texto: Figura 6 - Problema F (Meia-Lua, seed 42, gpt-4o-mini): superfície de separação do SVM RBF treinado no ground truth versus zero-shot do LLM.</w:t>
      </w:r>
    </w:p>
    <w:p>
      <w:pPr>
        <w:spacing w:before="120" w:after="40"/>
      </w:pPr>
      <w:r>
        <w:rPr>
          <w:b/>
          <w:i w:val="0"/>
          <w:sz w:val="19"/>
        </w:rPr>
        <w:t>Problema F, meia-lua, Passos 3 e 4 (openai/gpt-4o-mini): aprendizado em contexto por semente e número de exemplos.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</w:tblGrid>
      <w:tr>
        <w:tc>
          <w:tcPr>
            <w:tcW w:type="dxa" w:w="925"/>
          </w:tcPr>
          <w:p/>
        </w:tc>
        <w:tc>
          <w:tcPr>
            <w:tcW w:type="dxa" w:w="4625"/>
            <w:gridSpan w:val="5"/>
          </w:tcPr>
          <w:p>
            <w:pPr>
              <w:jc w:val="center"/>
            </w:pPr>
            <w:r/>
            <w:r>
              <w:rPr>
                <w:b/>
                <w:sz w:val="16"/>
              </w:rPr>
              <w:t>Acur. LLM vs real (%)</w:t>
            </w:r>
          </w:p>
        </w:tc>
        <w:tc>
          <w:tcPr>
            <w:tcW w:type="dxa" w:w="4625"/>
            <w:gridSpan w:val="5"/>
          </w:tcPr>
          <w:p>
            <w:pPr>
              <w:jc w:val="center"/>
            </w:pPr>
            <w:r/>
            <w:r>
              <w:rPr>
                <w:b/>
                <w:sz w:val="16"/>
              </w:rPr>
              <w:t>Acur. LLM vs espec. (%)</w:t>
            </w:r>
          </w:p>
        </w:tc>
        <w:tc>
          <w:tcPr>
            <w:tcW w:type="dxa" w:w="4625"/>
            <w:gridSpan w:val="5"/>
          </w:tcPr>
          <w:p>
            <w:pPr>
              <w:jc w:val="center"/>
            </w:pPr>
            <w:r/>
            <w:r>
              <w:rPr>
                <w:b/>
                <w:sz w:val="16"/>
              </w:rPr>
              <w:t>Acur. Perceptron vs real (%)</w:t>
            </w:r>
          </w:p>
        </w:tc>
      </w:tr>
      <w:tr>
        <w:tc>
          <w:tcPr>
            <w:tcW w:type="dxa" w:w="925"/>
          </w:tcPr>
          <w:p>
            <w:r/>
            <w:r>
              <w:rPr>
                <w:b/>
                <w:sz w:val="16"/>
              </w:rPr>
              <w:t>Semente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k=0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k=4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k=10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k=20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k=40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k=0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k=4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k=10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k=20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k=40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k=0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k=4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k=10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k=20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k=40</w:t>
            </w:r>
          </w:p>
        </w:tc>
      </w:tr>
      <w:tr>
        <w:tc>
          <w:tcPr>
            <w:tcW w:type="dxa" w:w="925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53,3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90,4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91,1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89,6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91,1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53,3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90,4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91,1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89,6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91,1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84,4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85,9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83,7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85,2</w:t>
            </w:r>
          </w:p>
        </w:tc>
      </w:tr>
      <w:tr>
        <w:tc>
          <w:tcPr>
            <w:tcW w:type="dxa" w:w="925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55,6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76,3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86,7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94,8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94,8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55,6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76,3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86,7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94,8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94,8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82,2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85,2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81,5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85,2</w:t>
            </w:r>
          </w:p>
        </w:tc>
      </w:tr>
      <w:tr>
        <w:tc>
          <w:tcPr>
            <w:tcW w:type="dxa" w:w="925"/>
          </w:tcPr>
          <w:p>
            <w:r/>
            <w:r>
              <w:rPr>
                <w:sz w:val="16"/>
              </w:rPr>
              <w:t>123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48,9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90,4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90,4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91,1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90,4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48,9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90,4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90,4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91,1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90,4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81,5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77,0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74,8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76,3</w:t>
            </w:r>
          </w:p>
        </w:tc>
      </w:tr>
      <w:tr>
        <w:tc>
          <w:tcPr>
            <w:tcW w:type="dxa" w:w="925"/>
          </w:tcPr>
          <w:p>
            <w:r/>
            <w:r>
              <w:rPr>
                <w:b/>
                <w:sz w:val="16"/>
              </w:rPr>
              <w:t>média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52,6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85,7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89,4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91,9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92,1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52,6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85,7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89,4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91,9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92,1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82,7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82,7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80,0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82,2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Passo 3 do Problema F nas 45 amostras de teste; o especialista do Problema F é o rótulo real (coluna especialista_origem = rotulo_real). Acur. LLM vs espec. = acurácia (LLM vs especialista); Acur. LLM vs real = acurácia (vs rótulo real) do LLM. Perceptron (Passo 4) = Perceptron diagonal treinado nos mesmos k exemplos, em R² (x1, x2, os mesmos atributos que o LLM vê; a métrica do Passo 2 em R³/R⁴ serve só para medir a fidelidade), avaliado contra o rótulo real. Médias dos sorteios por semente.</w:t>
      </w:r>
    </w:p>
    <w:p>
      <w:pPr>
        <w:spacing w:before="120" w:after="40"/>
      </w:pPr>
      <w:r>
        <w:rPr>
          <w:b/>
          <w:i w:val="0"/>
          <w:sz w:val="19"/>
        </w:rPr>
        <w:t>Problema F, meia-lua, Passos 3 e 4 (google/gemini-2.5-flash-lite): aprendizado em contexto por semente e número de exemplos.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</w:tblGrid>
      <w:tr>
        <w:tc>
          <w:tcPr>
            <w:tcW w:type="dxa" w:w="925"/>
          </w:tcPr>
          <w:p/>
        </w:tc>
        <w:tc>
          <w:tcPr>
            <w:tcW w:type="dxa" w:w="4625"/>
            <w:gridSpan w:val="5"/>
          </w:tcPr>
          <w:p>
            <w:pPr>
              <w:jc w:val="center"/>
            </w:pPr>
            <w:r/>
            <w:r>
              <w:rPr>
                <w:b/>
                <w:sz w:val="16"/>
              </w:rPr>
              <w:t>Acur. LLM vs real (%)</w:t>
            </w:r>
          </w:p>
        </w:tc>
        <w:tc>
          <w:tcPr>
            <w:tcW w:type="dxa" w:w="4625"/>
            <w:gridSpan w:val="5"/>
          </w:tcPr>
          <w:p>
            <w:pPr>
              <w:jc w:val="center"/>
            </w:pPr>
            <w:r/>
            <w:r>
              <w:rPr>
                <w:b/>
                <w:sz w:val="16"/>
              </w:rPr>
              <w:t>Acur. LLM vs espec. (%)</w:t>
            </w:r>
          </w:p>
        </w:tc>
        <w:tc>
          <w:tcPr>
            <w:tcW w:type="dxa" w:w="4625"/>
            <w:gridSpan w:val="5"/>
          </w:tcPr>
          <w:p>
            <w:pPr>
              <w:jc w:val="center"/>
            </w:pPr>
            <w:r/>
            <w:r>
              <w:rPr>
                <w:b/>
                <w:sz w:val="16"/>
              </w:rPr>
              <w:t>Acur. Perceptron vs real (%)</w:t>
            </w:r>
          </w:p>
        </w:tc>
      </w:tr>
      <w:tr>
        <w:tc>
          <w:tcPr>
            <w:tcW w:type="dxa" w:w="925"/>
          </w:tcPr>
          <w:p>
            <w:r/>
            <w:r>
              <w:rPr>
                <w:b/>
                <w:sz w:val="16"/>
              </w:rPr>
              <w:t>Semente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k=0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k=4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k=10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k=20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k=40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k=0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k=4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k=10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k=20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k=40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k=0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k=4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k=10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k=20</w:t>
            </w:r>
          </w:p>
        </w:tc>
        <w:tc>
          <w:tcPr>
            <w:tcW w:type="dxa" w:w="925"/>
          </w:tcPr>
          <w:p>
            <w:r/>
            <w:r>
              <w:rPr>
                <w:b/>
                <w:sz w:val="16"/>
              </w:rPr>
              <w:t>k=40</w:t>
            </w:r>
          </w:p>
        </w:tc>
      </w:tr>
      <w:tr>
        <w:tc>
          <w:tcPr>
            <w:tcW w:type="dxa" w:w="925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57,8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88,9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89,6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89,6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93,3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57,8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88,9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89,6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89,6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93,3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84,4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85,9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83,7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85,2</w:t>
            </w:r>
          </w:p>
        </w:tc>
      </w:tr>
      <w:tr>
        <w:tc>
          <w:tcPr>
            <w:tcW w:type="dxa" w:w="925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55,6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70,4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92,6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93,3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93,3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55,6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70,4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92,6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93,3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93,3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82,2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85,2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81,5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85,2</w:t>
            </w:r>
          </w:p>
        </w:tc>
      </w:tr>
      <w:tr>
        <w:tc>
          <w:tcPr>
            <w:tcW w:type="dxa" w:w="925"/>
          </w:tcPr>
          <w:p>
            <w:r/>
            <w:r>
              <w:rPr>
                <w:sz w:val="16"/>
              </w:rPr>
              <w:t>123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60,0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87,4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84,4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89,6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93,3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60,0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87,4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84,4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89,6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93,3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81,5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77,0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74,8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sz w:val="16"/>
              </w:rPr>
              <w:t>76,3</w:t>
            </w:r>
          </w:p>
        </w:tc>
      </w:tr>
      <w:tr>
        <w:tc>
          <w:tcPr>
            <w:tcW w:type="dxa" w:w="925"/>
          </w:tcPr>
          <w:p>
            <w:r/>
            <w:r>
              <w:rPr>
                <w:b/>
                <w:sz w:val="16"/>
              </w:rPr>
              <w:t>média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57,8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82,2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88,9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90,9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93,3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57,8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82,2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88,9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90,9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93,3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82,7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82,7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80,0</w:t>
            </w:r>
          </w:p>
        </w:tc>
        <w:tc>
          <w:tcPr>
            <w:tcW w:type="dxa" w:w="925"/>
          </w:tcPr>
          <w:p>
            <w:pPr>
              <w:jc w:val="center"/>
            </w:pPr>
            <w:r/>
            <w:r>
              <w:rPr>
                <w:b/>
                <w:sz w:val="16"/>
              </w:rPr>
              <w:t>82,2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Passo 3 do Problema F nas 45 amostras de teste; o especialista do Problema F é o rótulo real (coluna especialista_origem = rotulo_real). Acur. LLM vs espec. = acurácia (LLM vs especialista); Acur. LLM vs real = acurácia (vs rótulo real) do LLM. Perceptron (Passo 4) = Perceptron diagonal treinado nos mesmos k exemplos, em R² (x1, x2, os mesmos atributos que o LLM vê; a métrica do Passo 2 em R³/R⁴ serve só para medir a fidelidade), avaliado contra o rótulo real. Médias dos sorteios por semente.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367810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14_D_passo6_svm_seed42__gpt4mini_colo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67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bloco1_graphic_14_D_passo6_svm_seed42__gpt4mini (gpt-4o-mini).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367810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_graphic_14_D_passo6_svm_seed42__flashlite_colo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67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bloco1_graphic_14_D_passo6_svm_seed42__flashlite (gemini-2.5-flash-lite). Arquivo em figuras/.</w:t>
      </w:r>
    </w:p>
    <w:p>
      <w:pPr>
        <w:spacing w:before="0" w:after="40"/>
      </w:pPr>
      <w:r>
        <w:rPr>
          <w:b w:val="0"/>
          <w:i w:val="0"/>
          <w:sz w:val="18"/>
        </w:rPr>
        <w:t>• Mudou: nesta execução o gpt-4o-mini colapsa em zero-shot nas 3 sementes da meia-lua (não só em 123 e 7), e o painel dele registra o colapso; a figura com fronteira é a do Gemini. A tabela traz o Problema F (split 70/30) com k ∈ {0, 4, 10, 20, 40}: os números de V.7 (53,3 % → 68 %) precisam ser substituídos.</w:t>
      </w:r>
    </w:p>
    <w:p>
      <w:pPr>
        <w:spacing w:before="200" w:after="80"/>
      </w:pPr>
      <w:r>
        <w:rPr>
          <w:b/>
          <w:i w:val="0"/>
          <w:sz w:val="24"/>
        </w:rPr>
        <w:t>R16. Figura 7 (V.7): diluição (esquerda) e viés de ordem dos exemplos (direita)</w:t>
      </w:r>
    </w:p>
    <w:p>
      <w:pPr>
        <w:spacing w:before="0" w:after="80"/>
      </w:pPr>
      <w:r>
        <w:rPr>
          <w:b w:val="0"/>
          <w:i/>
          <w:color w:val="C80000"/>
          <w:sz w:val="18"/>
        </w:rPr>
        <w:t>No texto: Figura 7 - Esquerda: experimento de diluição (acrescentar exemplos fáceis a três exemplos difíceis melhora de forma limitada a acurácia). Direita: viés de ordem (as quatro ordenações diferem por poucos pontos percentuais).</w:t>
      </w:r>
    </w:p>
    <w:p>
      <w:pPr>
        <w:spacing w:before="120" w:after="40"/>
      </w:pPr>
      <w:r>
        <w:rPr>
          <w:b/>
          <w:i w:val="0"/>
          <w:sz w:val="19"/>
        </w:rPr>
        <w:t>Problema E1, Passo 4 (openai/gpt-4o-mini): experimento de diluição.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b/>
                <w:sz w:val="16"/>
              </w:rPr>
              <w:t>k</w:t>
            </w:r>
          </w:p>
        </w:tc>
        <w:tc>
          <w:tcPr>
            <w:tcW w:type="dxa" w:w="2466"/>
          </w:tcPr>
          <w:p>
            <w:r/>
            <w:r>
              <w:rPr>
                <w:b/>
                <w:sz w:val="16"/>
              </w:rPr>
              <w:t>difíceis</w:t>
            </w:r>
          </w:p>
        </w:tc>
        <w:tc>
          <w:tcPr>
            <w:tcW w:type="dxa" w:w="2466"/>
          </w:tcPr>
          <w:p>
            <w:r/>
            <w:r>
              <w:rPr>
                <w:b/>
                <w:sz w:val="16"/>
              </w:rPr>
              <w:t>fáceis</w:t>
            </w:r>
          </w:p>
        </w:tc>
        <w:tc>
          <w:tcPr>
            <w:tcW w:type="dxa" w:w="2466"/>
          </w:tcPr>
          <w:p>
            <w:r/>
            <w:r>
              <w:rPr>
                <w:b/>
                <w:sz w:val="16"/>
              </w:rPr>
              <w:t>Acur. vs espec.</w:t>
            </w:r>
          </w:p>
        </w:tc>
        <w:tc>
          <w:tcPr>
            <w:tcW w:type="dxa" w:w="2466"/>
          </w:tcPr>
          <w:p>
            <w:r/>
            <w:r>
              <w:rPr>
                <w:b/>
                <w:sz w:val="16"/>
              </w:rPr>
              <w:t>κ</w:t>
            </w:r>
          </w:p>
        </w:tc>
        <w:tc>
          <w:tcPr>
            <w:tcW w:type="dxa" w:w="2466"/>
          </w:tcPr>
          <w:p>
            <w:r/>
            <w:r>
              <w:rPr>
                <w:b/>
                <w:sz w:val="16"/>
              </w:rPr>
              <w:t>F1-Macro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62,1 (56,8–71,9)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0,244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59,9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74,5 (66,0–79,2)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0,492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74,0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80,8 (78,9–83,1)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0,619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80,5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83,3 (80,1–85,3)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0,669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83,2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84,1 (80,0–87,7)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0,686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83,9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83,9 (81,7–85,7)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0,681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83,7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Problema E1, Passo 4. Exemplos difíceis fixos (menor margem) e fáceis acrescentados progressivamente. Acur. vs espec. = acurácia (LLM vs especialista): fração dos pontos de teste em que o LLM reproduz o rótulo do especialista. κ = Cohen's κ (faixas de Landis e Koch, 1977). F1-Macro em %. Médias das sementes (mín–máx).</w:t>
      </w:r>
    </w:p>
    <w:p>
      <w:pPr>
        <w:spacing w:before="120" w:after="40"/>
      </w:pPr>
      <w:r>
        <w:rPr>
          <w:b/>
          <w:i w:val="0"/>
          <w:sz w:val="19"/>
        </w:rPr>
        <w:t>Problema E1, Passo 4 (google/gemini-2.5-flash-lite): experimento de diluição.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b/>
                <w:sz w:val="16"/>
              </w:rPr>
              <w:t>k</w:t>
            </w:r>
          </w:p>
        </w:tc>
        <w:tc>
          <w:tcPr>
            <w:tcW w:type="dxa" w:w="2466"/>
          </w:tcPr>
          <w:p>
            <w:r/>
            <w:r>
              <w:rPr>
                <w:b/>
                <w:sz w:val="16"/>
              </w:rPr>
              <w:t>difíceis</w:t>
            </w:r>
          </w:p>
        </w:tc>
        <w:tc>
          <w:tcPr>
            <w:tcW w:type="dxa" w:w="2466"/>
          </w:tcPr>
          <w:p>
            <w:r/>
            <w:r>
              <w:rPr>
                <w:b/>
                <w:sz w:val="16"/>
              </w:rPr>
              <w:t>fáceis</w:t>
            </w:r>
          </w:p>
        </w:tc>
        <w:tc>
          <w:tcPr>
            <w:tcW w:type="dxa" w:w="2466"/>
          </w:tcPr>
          <w:p>
            <w:r/>
            <w:r>
              <w:rPr>
                <w:b/>
                <w:sz w:val="16"/>
              </w:rPr>
              <w:t>Acur. vs espec.</w:t>
            </w:r>
          </w:p>
        </w:tc>
        <w:tc>
          <w:tcPr>
            <w:tcW w:type="dxa" w:w="2466"/>
          </w:tcPr>
          <w:p>
            <w:r/>
            <w:r>
              <w:rPr>
                <w:b/>
                <w:sz w:val="16"/>
              </w:rPr>
              <w:t>κ</w:t>
            </w:r>
          </w:p>
        </w:tc>
        <w:tc>
          <w:tcPr>
            <w:tcW w:type="dxa" w:w="2466"/>
          </w:tcPr>
          <w:p>
            <w:r/>
            <w:r>
              <w:rPr>
                <w:b/>
                <w:sz w:val="16"/>
              </w:rPr>
              <w:t>F1-Macro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58,4 (38,4–81,5)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0,167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55,4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89,8 (85,4–93,8)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0,796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89,8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90,1 (86,6–92,3)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0,803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90,1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89,2 (86,0–91,9)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0,785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89,2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89,7 (86,2–93,8)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0,795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89,7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89,4 (86,5–92,9)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0,789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6"/>
              </w:rPr>
              <w:t>89,4</w:t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Problema E1, Passo 4. Exemplos difíceis fixos (menor margem) e fáceis acrescentados progressivamente. Acur. vs espec. = acurácia (LLM vs especialista): fração dos pontos de teste em que o LLM reproduz o rótulo do especialista. κ = Cohen's κ (faixas de Landis e Koch, 1977). F1-Macro em %. Médias das sementes (mín–máx).</w:t>
      </w:r>
    </w:p>
    <w:p>
      <w:pPr>
        <w:spacing w:before="120" w:after="40"/>
      </w:pPr>
      <w:r>
        <w:rPr>
          <w:b/>
          <w:i w:val="0"/>
          <w:sz w:val="19"/>
        </w:rPr>
        <w:t>Problema E1, Passo 5 (openai/gpt-4o-mini): viés de ordem dos exemplos.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</w:tcPr>
          <w:p/>
        </w:tc>
        <w:tc>
          <w:tcPr>
            <w:tcW w:type="dxa" w:w="6342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Acur. vs espec. (%)</w:t>
            </w:r>
          </w:p>
        </w:tc>
        <w:tc>
          <w:tcPr>
            <w:tcW w:type="dxa" w:w="6342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κ</w:t>
            </w:r>
          </w:p>
        </w:tc>
      </w:tr>
      <w:tr>
        <w:tc>
          <w:tcPr>
            <w:tcW w:type="dxa" w:w="2114"/>
          </w:tcPr>
          <w:p>
            <w:r/>
            <w:r>
              <w:rPr>
                <w:b/>
                <w:sz w:val="16"/>
              </w:rPr>
              <w:t>Ordenação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k = 4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k = 10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k = 20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k = 4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k = 10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k = 20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classe 0 primeiro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81,5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80,0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87,7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0,631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0,600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0,752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classe 1 primeiro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79,0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84,0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85,1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0,576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0,682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0,703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embaralhada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81,7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86,9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85,6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0,637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0,738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0,716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alternada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81,5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84,8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86,7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0,629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0,695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0,735</w:t>
            </w:r>
          </w:p>
        </w:tc>
      </w:tr>
      <w:tr>
        <w:tc>
          <w:tcPr>
            <w:tcW w:type="dxa" w:w="2114"/>
          </w:tcPr>
          <w:p>
            <w:r/>
            <w:r>
              <w:rPr>
                <w:b/>
                <w:sz w:val="16"/>
              </w:rPr>
              <w:t>amplitude (máx − mín)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b/>
                <w:sz w:val="16"/>
              </w:rPr>
              <w:t>2,7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b/>
                <w:sz w:val="16"/>
              </w:rPr>
              <w:t>6,9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b/>
                <w:sz w:val="16"/>
              </w:rPr>
              <w:t>2,6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Problema E1, Passo 5: mesmos exemplos (estratégia mista) em quatro ordenações. Acur. vs espec. = acurácia (LLM vs especialista): fração dos pontos de teste em que o LLM reproduz o rótulo do especialista. κ = Cohen's κ (faixas de Landis e Koch, 1977). Médias das sementes.</w:t>
      </w:r>
    </w:p>
    <w:p>
      <w:pPr>
        <w:spacing w:before="120" w:after="40"/>
      </w:pPr>
      <w:r>
        <w:rPr>
          <w:b/>
          <w:i w:val="0"/>
          <w:sz w:val="19"/>
        </w:rPr>
        <w:t>Problema E1, Passo 5 (google/gemini-2.5-flash-lite): viés de ordem dos exemplos.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</w:tcPr>
          <w:p/>
        </w:tc>
        <w:tc>
          <w:tcPr>
            <w:tcW w:type="dxa" w:w="6342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Acur. vs espec. (%)</w:t>
            </w:r>
          </w:p>
        </w:tc>
        <w:tc>
          <w:tcPr>
            <w:tcW w:type="dxa" w:w="6342"/>
            <w:gridSpan w:val="3"/>
          </w:tcPr>
          <w:p>
            <w:pPr>
              <w:jc w:val="center"/>
            </w:pPr>
            <w:r/>
            <w:r>
              <w:rPr>
                <w:b/>
                <w:sz w:val="16"/>
              </w:rPr>
              <w:t>κ</w:t>
            </w:r>
          </w:p>
        </w:tc>
      </w:tr>
      <w:tr>
        <w:tc>
          <w:tcPr>
            <w:tcW w:type="dxa" w:w="2114"/>
          </w:tcPr>
          <w:p>
            <w:r/>
            <w:r>
              <w:rPr>
                <w:b/>
                <w:sz w:val="16"/>
              </w:rPr>
              <w:t>Ordenação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k = 4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k = 10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k = 20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k = 4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k = 10</w:t>
            </w:r>
          </w:p>
        </w:tc>
        <w:tc>
          <w:tcPr>
            <w:tcW w:type="dxa" w:w="2114"/>
          </w:tcPr>
          <w:p>
            <w:r/>
            <w:r>
              <w:rPr>
                <w:b/>
                <w:sz w:val="16"/>
              </w:rPr>
              <w:t>k = 20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classe 0 primeiro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85,4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89,5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91,8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0,707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0,790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0,835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classe 1 primeiro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79,5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86,2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82,3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0,592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0,724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0,649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embaralhada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89,7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86,4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90,8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0,795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0,730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0,815</w:t>
            </w:r>
          </w:p>
        </w:tc>
      </w:tr>
      <w:tr>
        <w:tc>
          <w:tcPr>
            <w:tcW w:type="dxa" w:w="2114"/>
          </w:tcPr>
          <w:p>
            <w:r/>
            <w:r>
              <w:rPr>
                <w:sz w:val="16"/>
              </w:rPr>
              <w:t>alternada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84,5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90,7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92,6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0,690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0,814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sz w:val="16"/>
              </w:rPr>
              <w:t>0,851</w:t>
            </w:r>
          </w:p>
        </w:tc>
      </w:tr>
      <w:tr>
        <w:tc>
          <w:tcPr>
            <w:tcW w:type="dxa" w:w="2114"/>
          </w:tcPr>
          <w:p>
            <w:r/>
            <w:r>
              <w:rPr>
                <w:b/>
                <w:sz w:val="16"/>
              </w:rPr>
              <w:t>amplitude (máx − mín)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b/>
                <w:sz w:val="16"/>
              </w:rPr>
              <w:t>10,3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b/>
                <w:sz w:val="16"/>
              </w:rPr>
              <w:t>4,5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b/>
                <w:sz w:val="16"/>
              </w:rPr>
              <w:t>10,3</w:t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2114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</w:tr>
    </w:tbl>
    <w:p>
      <w:pPr>
        <w:spacing w:before="40" w:after="160"/>
      </w:pPr>
      <w:r>
        <w:rPr>
          <w:b w:val="0"/>
          <w:i/>
          <w:sz w:val="15"/>
        </w:rPr>
        <w:t>Problema E1, Passo 5: mesmos exemplos (estratégia mista) em quatro ordenações. Acur. vs espec. = acurácia (LLM vs especialista): fração dos pontos de teste em que o LLM reproduz o rótulo do especialista. κ = Cohen's κ (faixas de Landis e Koch, 1977). Médias das sementes.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307061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2_graphic_06_E1_passo4_diluicao__gpt4mini_color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070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bloco2_graphic_06_E1_passo4_diluicao__gpt4mini (gpt-4o-mini).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307061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2_graphic_06_E1_passo4_diluicao__flashlite_color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070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bloco2_graphic_06_E1_passo4_diluicao__flashlite (gemini-2.5-flash-lite).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285425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2_graphic_07_E1_passo5_ordem__gpt4mini_color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854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bloco2_graphic_07_E1_passo5_ordem__gpt4mini (gpt-4o-mini). Arquivo em figuras/.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285425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2_graphic_07_E1_passo5_ordem__flashlite_color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854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sz w:val="16"/>
        </w:rPr>
        <w:t>bloco2_graphic_07_E1_passo5_ordem__flashlite (gemini-2.5-flash-lite). Arquivo em figuras/.</w:t>
      </w:r>
    </w:p>
    <w:p>
      <w:pPr>
        <w:spacing w:before="0" w:after="40"/>
      </w:pPr>
      <w:r>
        <w:rPr>
          <w:b w:val="0"/>
          <w:i w:val="0"/>
          <w:sz w:val="18"/>
        </w:rPr>
        <w:t>• São QUATRO exemplos difíceis fixos (não três) mais 0, 2, 4, 10, 16 e 20 fáceis. Ordenações: classe 0 primeiro, classe 1 primeiro, embaralhada e alternada, com k ∈ {4, 10, 20}.</w:t>
      </w:r>
    </w:p>
    <w:p>
      <w:r>
        <w:br w:type="page"/>
      </w:r>
    </w:p>
    <w:p>
      <w:pPr>
        <w:spacing w:before="0" w:after="80"/>
      </w:pPr>
      <w:r>
        <w:rPr>
          <w:b/>
          <w:i w:val="0"/>
          <w:sz w:val="28"/>
        </w:rPr>
        <w:t>2. Números do texto que mudaram</w:t>
      </w:r>
    </w:p>
    <w:p>
      <w:pPr>
        <w:spacing w:before="0" w:after="80"/>
      </w:pPr>
      <w:r>
        <w:rPr>
          <w:b w:val="0"/>
          <w:i w:val="0"/>
          <w:sz w:val="18"/>
        </w:rPr>
        <w:t>Fonte: execução completa de 15/10/2026 à noite. Coluna "deve ficar" com os valores do gpt-4o-mini (narrativa principal) e do Gemini quando diferem.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b/>
                <w:sz w:val="17"/>
              </w:rPr>
              <w:t>Onde no texto</w:t>
            </w:r>
          </w:p>
        </w:tc>
        <w:tc>
          <w:tcPr>
            <w:tcW w:type="dxa" w:w="4933"/>
          </w:tcPr>
          <w:p>
            <w:r/>
            <w:r>
              <w:rPr>
                <w:b/>
                <w:sz w:val="17"/>
              </w:rPr>
              <w:t>Está</w:t>
            </w:r>
          </w:p>
        </w:tc>
        <w:tc>
          <w:tcPr>
            <w:tcW w:type="dxa" w:w="4933"/>
          </w:tcPr>
          <w:p>
            <w:r/>
            <w:r>
              <w:rPr>
                <w:b/>
                <w:sz w:val="17"/>
              </w:rPr>
              <w:t>Deve ficar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17"/>
              </w:rPr>
              <w:t>V (abertura) e IV.2</w:t>
            </w:r>
          </w:p>
        </w:tc>
        <w:tc>
          <w:tcPr>
            <w:tcW w:type="dxa" w:w="4933"/>
          </w:tcPr>
          <w:p>
            <w:r/>
            <w:r>
              <w:rPr>
                <w:sz w:val="17"/>
              </w:rPr>
              <w:t>129.868 chamadas; limite de dez consultas em paralelo; 0 respostas não interpretadas; gpt-4o-mini muda 4,3 % das respostas repetidas</w:t>
            </w:r>
          </w:p>
        </w:tc>
        <w:tc>
          <w:tcPr>
            <w:tcW w:type="dxa" w:w="4933"/>
          </w:tcPr>
          <w:p>
            <w:r/>
            <w:r>
              <w:rPr>
                <w:sz w:val="17"/>
              </w:rPr>
              <w:t>222.648 chamadas; 50 em paralelo; 5 respostas sem rótulo interpretável (0,002 %, todas do Gemini na variante cot, por tempo limite de 90 s); 1,19 % no gpt-4o-mini e 0 % no Gemini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17"/>
              </w:rPr>
              <w:t>IV.1, Tabela 1</w:t>
            </w:r>
          </w:p>
        </w:tc>
        <w:tc>
          <w:tcPr>
            <w:tcW w:type="dxa" w:w="4933"/>
          </w:tcPr>
          <w:p>
            <w:r/>
            <w:r>
              <w:rPr>
                <w:sz w:val="17"/>
              </w:rPr>
              <w:t>D, E e F com "? amostras"; A com centróides (−2, 0) e (2, 0); B e C com rotação ±1,5</w:t>
            </w:r>
          </w:p>
        </w:tc>
        <w:tc>
          <w:tcPr>
            <w:tcW w:type="dxa" w:w="4933"/>
          </w:tcPr>
          <w:p>
            <w:r/>
            <w:r>
              <w:rPr>
                <w:sz w:val="17"/>
              </w:rPr>
              <w:t>D 150; E 150 (centróides (−1,5; 1) e (1,5; −1), σ = 1,3); F 150 (105 de treino e 45 de teste); G 100 (50/50), 70/30. Desde 15/10/2026 o A tem centróides (−2; −0,5) e (2; 0,5), σ = 1,2; B (−2; 1,5)/(2; −1,5) e C (−2; −1,5)/(2; 1,5) continuam, logo a rotação em relação ao A é 2,0 em B (horária) e 1,0 em C (anti-horária)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17"/>
              </w:rPr>
              <w:t>IV.2</w:t>
            </w:r>
          </w:p>
        </w:tc>
        <w:tc>
          <w:tcPr>
            <w:tcW w:type="dxa" w:w="4933"/>
          </w:tcPr>
          <w:p>
            <w:r/>
            <w:r>
              <w:rPr>
                <w:sz w:val="17"/>
              </w:rPr>
              <w:t>few-shot n ∈ {4, 10} (especialista) e {4, 10, 20, 40} (aprendiz)</w:t>
            </w:r>
          </w:p>
        </w:tc>
        <w:tc>
          <w:tcPr>
            <w:tcW w:type="dxa" w:w="4933"/>
          </w:tcPr>
          <w:p>
            <w:r/>
            <w:r>
              <w:rPr>
                <w:sz w:val="17"/>
              </w:rPr>
              <w:t>{4, 10, 20, 40} nos dois papéis (Problemas A, D e G no Passo 3; B e C no Passo 4; E, F e G no aprendizado em contexto)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17"/>
              </w:rPr>
              <w:t>IV.7</w:t>
            </w:r>
          </w:p>
        </w:tc>
        <w:tc>
          <w:tcPr>
            <w:tcW w:type="dxa" w:w="4933"/>
          </w:tcPr>
          <w:p>
            <w:r/>
            <w:r>
              <w:rPr>
                <w:sz w:val="17"/>
              </w:rPr>
              <w:t>intervalos de confiança de 95 % via bootstrap com 10⁴ amostragens</w:t>
            </w:r>
          </w:p>
        </w:tc>
        <w:tc>
          <w:tcPr>
            <w:tcW w:type="dxa" w:w="4933"/>
          </w:tcPr>
          <w:p>
            <w:r/>
            <w:r>
              <w:rPr>
                <w:sz w:val="17"/>
              </w:rPr>
              <w:t>retirado (pedido de 13/10/2026): média e faixa mín–máx entre as sementes, diferenças pareadas por semente e Cohen's d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17"/>
              </w:rPr>
              <w:t>IV.7</w:t>
            </w:r>
          </w:p>
        </w:tc>
        <w:tc>
          <w:tcPr>
            <w:tcW w:type="dxa" w:w="4933"/>
          </w:tcPr>
          <w:p>
            <w:r/>
            <w:r>
              <w:rPr>
                <w:sz w:val="17"/>
              </w:rPr>
              <w:t>"Este mesmo protocolo de divisão [70/30] é aplicado aos problemas E e F"</w:t>
            </w:r>
          </w:p>
        </w:tc>
        <w:tc>
          <w:tcPr>
            <w:tcW w:type="dxa" w:w="4933"/>
          </w:tcPr>
          <w:p>
            <w:r/>
            <w:r>
              <w:rPr>
                <w:sz w:val="17"/>
              </w:rPr>
              <w:t>F tem a divisão 70/30; E não: o LLM classifica os 150 − k pontos restantes. Decidir se a frase muda ou se o E passa a ter divisão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17"/>
              </w:rPr>
              <w:t>V.1</w:t>
            </w:r>
          </w:p>
        </w:tc>
        <w:tc>
          <w:tcPr>
            <w:tcW w:type="dxa" w:w="4933"/>
          </w:tcPr>
          <w:p>
            <w:r/>
            <w:r>
              <w:rPr>
                <w:sz w:val="17"/>
              </w:rPr>
              <w:t>fidelidade de 81 % a 86 %; o LLM acerta de 25 % a 31 % do rótulo real; cosseno médio 0,986</w:t>
            </w:r>
          </w:p>
        </w:tc>
        <w:tc>
          <w:tcPr>
            <w:tcW w:type="dxa" w:w="4933"/>
          </w:tcPr>
          <w:p>
            <w:r/>
            <w:r>
              <w:rPr>
                <w:sz w:val="17"/>
              </w:rPr>
              <w:t>gpt-4o-mini, zero-shot: fidelidade 86,7 % (85,3 a 88,0); acurácia literal 26,9 % (24,7 a 28,0; invariante 73 %); Tabela 2/5 desta entrega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17"/>
              </w:rPr>
              <w:t>V.3</w:t>
            </w:r>
          </w:p>
        </w:tc>
        <w:tc>
          <w:tcPr>
            <w:tcW w:type="dxa" w:w="4933"/>
          </w:tcPr>
          <w:p>
            <w:r/>
            <w:r>
              <w:rPr>
                <w:sz w:val="17"/>
              </w:rPr>
              <w:t>κ = 0,33 em B (razoável) e 0,75 em C (substancial), zero-shot</w:t>
            </w:r>
          </w:p>
        </w:tc>
        <w:tc>
          <w:tcPr>
            <w:tcW w:type="dxa" w:w="4933"/>
          </w:tcPr>
          <w:p>
            <w:r/>
            <w:r>
              <w:rPr>
                <w:sz w:val="17"/>
              </w:rPr>
              <w:t>κ_B = 0,320 (gpt-4o-mini) e 0,258 (Gemini); κ_C = 0,725 e 0,852; com k ≥ 10 exemplos, κ_B sobe para 0,85 a 0,89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17"/>
              </w:rPr>
              <w:t>V.4</w:t>
            </w:r>
          </w:p>
        </w:tc>
        <w:tc>
          <w:tcPr>
            <w:tcW w:type="dxa" w:w="4933"/>
          </w:tcPr>
          <w:p>
            <w:r/>
            <w:r>
              <w:rPr>
                <w:sz w:val="17"/>
              </w:rPr>
              <w:t>média sobe de 84,9 % (3 atributos) para 86,2 % (4); oráculo na meia-lua 100 % e 95,3 %</w:t>
            </w:r>
          </w:p>
        </w:tc>
        <w:tc>
          <w:tcPr>
            <w:tcW w:type="dxa" w:w="4933"/>
          </w:tcPr>
          <w:p>
            <w:r/>
            <w:r>
              <w:rPr>
                <w:sz w:val="17"/>
              </w:rPr>
              <w:t>ver Tabela 5 desta entrega; teto da meia-lua 86,9 / 87,1 / 87,3 % (R², R³, R⁴)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17"/>
              </w:rPr>
              <w:t>V.6</w:t>
            </w:r>
          </w:p>
        </w:tc>
        <w:tc>
          <w:tcPr>
            <w:tcW w:type="dxa" w:w="4933"/>
          </w:tcPr>
          <w:p>
            <w:r/>
            <w:r>
              <w:rPr>
                <w:sz w:val="17"/>
              </w:rPr>
              <w:t>Aleatória 90,3 &gt; Mista 88,0 &gt; Fácil 81,1 &gt; Difícil 75,1; Gemini Fácil 93,5 vs Difícil 78,1</w:t>
            </w:r>
          </w:p>
        </w:tc>
        <w:tc>
          <w:tcPr>
            <w:tcW w:type="dxa" w:w="4933"/>
          </w:tcPr>
          <w:p>
            <w:r/>
            <w:r>
              <w:rPr>
                <w:sz w:val="17"/>
              </w:rPr>
              <w:t>gpt-4o-mini (E1): aleatória 89,9 &gt; fácil 88,1 &gt; mista 86,7 &gt; difícil 77,7; Gemini: fácil 93,2 &gt; aleatória 92,9 &gt; mista 91,1 &gt; difícil 72,4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17"/>
              </w:rPr>
              <w:t>V.7</w:t>
            </w:r>
          </w:p>
        </w:tc>
        <w:tc>
          <w:tcPr>
            <w:tcW w:type="dxa" w:w="4933"/>
          </w:tcPr>
          <w:p>
            <w:r/>
            <w:r>
              <w:rPr>
                <w:sz w:val="17"/>
              </w:rPr>
              <w:t>gpt-4o-mini colapsa em 2 das 3 sementes (123 e 7); na semente 42 parte de 53,3 % e satura em ≈ 68 %</w:t>
            </w:r>
          </w:p>
        </w:tc>
        <w:tc>
          <w:tcPr>
            <w:tcW w:type="dxa" w:w="4933"/>
          </w:tcPr>
          <w:p>
            <w:r/>
            <w:r>
              <w:rPr>
                <w:sz w:val="17"/>
              </w:rPr>
              <w:t>colapsa nas 3 sementes em zero-shot (Problemas D e F); com exemplos classifica: ver Tabela do Problema F nesta entrega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17"/>
              </w:rPr>
              <w:t>Fundamentação, Algoritmo 1</w:t>
            </w:r>
          </w:p>
        </w:tc>
        <w:tc>
          <w:tcPr>
            <w:tcW w:type="dxa" w:w="4933"/>
          </w:tcPr>
          <w:p>
            <w:r/>
            <w:r>
              <w:rPr>
                <w:sz w:val="17"/>
              </w:rPr>
              <w:t>pseudocódigo validado na reunião de 02/10</w:t>
            </w:r>
          </w:p>
        </w:tc>
        <w:tc>
          <w:tcPr>
            <w:tcW w:type="dxa" w:w="4933"/>
          </w:tcPr>
          <w:p>
            <w:r/>
            <w:r>
              <w:rPr>
                <w:sz w:val="17"/>
              </w:rPr>
              <w:t>três ajustes em 15/10/2026, sem mudar o critério de parada (margem relaxada com α): w e α divididos por ‖w‖ ao fim de cada época; melhor esforço = época com menos pontos mal classificados; margem bruta mínima registrada (marcador †). Documentos: algoritmo_codigo_executado_pseudocodigo.docx e algoritmo_perceptron_animado.html</w:t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b/>
          <w:i w:val="0"/>
          <w:sz w:val="28"/>
        </w:rPr>
        <w:t>3. As quatro variantes de prompt (pedido da reunião e do e-mail de 05/10)</w:t>
      </w:r>
    </w:p>
    <w:p>
      <w:pPr>
        <w:spacing w:before="0" w:after="80"/>
      </w:pPr>
      <w:r>
        <w:rPr>
          <w:b w:val="0"/>
          <w:i w:val="0"/>
          <w:sz w:val="18"/>
        </w:rPr>
        <w:t>Todas as variantes recebem o mesmo ponto e os mesmos exemplos; muda só a forma do enunciado. O exemplo abaixo usa o ponto (1,25; −0,5), classes A e B e, no few-shot, dois exemplos.</w:t>
      </w:r>
    </w:p>
    <w:p>
      <w:pPr>
        <w:spacing w:before="160" w:after="80"/>
      </w:pPr>
      <w:r>
        <w:rPr>
          <w:b/>
          <w:i w:val="0"/>
          <w:sz w:val="20"/>
        </w:rPr>
        <w:t>Padrão: enunciado direto, o ponto com seus atributos e a pergunta pela classe.</w:t>
      </w:r>
    </w:p>
    <w:p>
      <w:pPr>
        <w:spacing w:before="0" w:after="80"/>
      </w:pPr>
      <w:r>
        <w:rPr>
          <w:b w:val="0"/>
          <w:i/>
          <w:sz w:val="17"/>
        </w:rPr>
        <w:t>Mensagem de sistema: You are a classifier. Respond only with the class label.</w:t>
      </w:r>
    </w:p>
    <w:p>
      <w:pPr>
        <w:spacing w:before="0" w:after="0"/>
      </w:pPr>
      <w:r>
        <w:rPr>
          <w:b/>
          <w:i w:val="0"/>
          <w:sz w:val="17"/>
        </w:rPr>
        <w:t>Zero-shot:</w:t>
      </w:r>
    </w:p>
    <w:p>
      <w:pPr>
        <w:spacing w:before="0" w:after="80"/>
      </w:pPr>
      <w:r>
        <w:rPr>
          <w:rFonts w:ascii="Consolas" w:hAnsi="Consolas"/>
          <w:b w:val="0"/>
          <w:i w:val="0"/>
          <w:sz w:val="16"/>
        </w:rPr>
        <w:t>You are a binary classifier for 2D points.</w:t>
        <w:br/>
        <w:br/>
        <w:t>Classify the given point as Class A or Class B.</w:t>
        <w:br/>
        <w:t>Answer ONLY with "A" or "B", nothing else.</w:t>
        <w:br/>
        <w:br/>
        <w:t>Point to classify:</w:t>
        <w:br/>
        <w:t>x1 = 1.2500</w:t>
        <w:br/>
        <w:t>x2 = -0.5000</w:t>
        <w:br/>
        <w:br/>
        <w:t>Your classification:</w:t>
      </w:r>
    </w:p>
    <w:p>
      <w:pPr>
        <w:spacing w:before="0" w:after="0"/>
      </w:pPr>
      <w:r>
        <w:rPr>
          <w:b/>
          <w:i w:val="0"/>
          <w:sz w:val="17"/>
        </w:rPr>
        <w:t>Few-shot (2 exemplos):</w:t>
      </w:r>
    </w:p>
    <w:p>
      <w:pPr>
        <w:spacing w:before="0" w:after="80"/>
      </w:pPr>
      <w:r>
        <w:rPr>
          <w:rFonts w:ascii="Consolas" w:hAnsi="Consolas"/>
          <w:b w:val="0"/>
          <w:i w:val="0"/>
          <w:sz w:val="16"/>
        </w:rPr>
        <w:t>You are a binary classifier for 2D points.</w:t>
        <w:br/>
        <w:br/>
        <w:t>Learn the classification pattern from the examples below, then classify the new point.</w:t>
        <w:br/>
        <w:br/>
        <w:t>Examples:</w:t>
        <w:br/>
        <w:t xml:space="preserve">  x1 = -2.1000, x2 = 0.3000 -&gt; A</w:t>
        <w:br/>
        <w:t xml:space="preserve">  x1 = 1.9000, x2 = -0.2000 -&gt; B</w:t>
        <w:br/>
        <w:br/>
        <w:t>Answer ONLY with "A" or "B", nothing else.</w:t>
        <w:br/>
        <w:br/>
        <w:t>Point to classify:</w:t>
        <w:br/>
        <w:t>x1 = 1.2500</w:t>
        <w:br/>
        <w:t>x2 = -0.5000</w:t>
        <w:br/>
        <w:br/>
        <w:t>Your classification:</w:t>
      </w:r>
    </w:p>
    <w:p>
      <w:pPr>
        <w:spacing w:before="160" w:after="80"/>
      </w:pPr>
      <w:r>
        <w:rPr>
          <w:b/>
          <w:i w:val="0"/>
          <w:sz w:val="20"/>
        </w:rPr>
        <w:t>Geométrico: o enunciado descreve explicitamente o ponto como posição num plano cartesiano (contexto espacial).</w:t>
      </w:r>
    </w:p>
    <w:p>
      <w:pPr>
        <w:spacing w:before="0" w:after="80"/>
      </w:pPr>
      <w:r>
        <w:rPr>
          <w:b w:val="0"/>
          <w:i/>
          <w:sz w:val="17"/>
        </w:rPr>
        <w:t>Mensagem de sistema: You are a geometric classifier analyzing point positions in metric space. Respond only with the class label.</w:t>
      </w:r>
    </w:p>
    <w:p>
      <w:pPr>
        <w:spacing w:before="0" w:after="0"/>
      </w:pPr>
      <w:r>
        <w:rPr>
          <w:b/>
          <w:i w:val="0"/>
          <w:sz w:val="17"/>
        </w:rPr>
        <w:t>Zero-shot:</w:t>
      </w:r>
    </w:p>
    <w:p>
      <w:pPr>
        <w:spacing w:before="0" w:after="80"/>
      </w:pPr>
      <w:r>
        <w:rPr>
          <w:rFonts w:ascii="Consolas" w:hAnsi="Consolas"/>
          <w:b w:val="0"/>
          <w:i w:val="0"/>
          <w:sz w:val="16"/>
        </w:rPr>
        <w:t>You are a binary classifier for 2D points in Euclidean space.</w:t>
        <w:br/>
        <w:br/>
        <w:t>Points exist in a 2D metric space. Classify the given point based on spatial proximity to cluster centers.</w:t>
        <w:br/>
        <w:br/>
        <w:t>Classify as Class A or Class B.</w:t>
        <w:br/>
        <w:t>Answer ONLY with "A" or "B", nothing else.</w:t>
        <w:br/>
        <w:br/>
        <w:t>Point to classify:</w:t>
        <w:br/>
        <w:t>x1 = 1.2500</w:t>
        <w:br/>
        <w:t>x2 = -0.5000</w:t>
        <w:br/>
        <w:br/>
        <w:t>Your classification:</w:t>
      </w:r>
    </w:p>
    <w:p>
      <w:pPr>
        <w:spacing w:before="0" w:after="0"/>
      </w:pPr>
      <w:r>
        <w:rPr>
          <w:b/>
          <w:i w:val="0"/>
          <w:sz w:val="17"/>
        </w:rPr>
        <w:t>Few-shot (2 exemplos):</w:t>
      </w:r>
    </w:p>
    <w:p>
      <w:pPr>
        <w:spacing w:before="0" w:after="80"/>
      </w:pPr>
      <w:r>
        <w:rPr>
          <w:rFonts w:ascii="Consolas" w:hAnsi="Consolas"/>
          <w:b w:val="0"/>
          <w:i w:val="0"/>
          <w:sz w:val="16"/>
        </w:rPr>
        <w:t>You are a binary classifier for 2D points in Euclidean space.</w:t>
        <w:br/>
        <w:br/>
        <w:t>Points exist in a 2D metric space. Learn the classification pattern from the examples below based on spatial proximity, then classify the new point.</w:t>
        <w:br/>
        <w:br/>
        <w:t>Examples:</w:t>
        <w:br/>
        <w:t xml:space="preserve">  x1 = -2.1000, x2 = 0.3000 -&gt; A</w:t>
        <w:br/>
        <w:t xml:space="preserve">  x1 = 1.9000, x2 = -0.2000 -&gt; B</w:t>
        <w:br/>
        <w:br/>
        <w:t>Answer ONLY with "A" or "B", nothing else.</w:t>
        <w:br/>
        <w:br/>
        <w:t>Point to classify:</w:t>
        <w:br/>
        <w:t>x1 = 1.2500</w:t>
        <w:br/>
        <w:t>x2 = -0.5000</w:t>
        <w:br/>
        <w:br/>
        <w:t>Your classification:</w:t>
      </w:r>
    </w:p>
    <w:p>
      <w:pPr>
        <w:spacing w:before="160" w:after="80"/>
      </w:pPr>
      <w:r>
        <w:rPr>
          <w:b/>
          <w:i w:val="0"/>
          <w:sz w:val="20"/>
        </w:rPr>
        <w:t>Chain-of-thought (cot): pede ao modelo raciocinar passo a passo antes de dar o rótulo (o rótulo é extraído do fim da resposta).</w:t>
      </w:r>
    </w:p>
    <w:p>
      <w:pPr>
        <w:spacing w:before="0" w:after="80"/>
      </w:pPr>
      <w:r>
        <w:rPr>
          <w:b w:val="0"/>
          <w:i/>
          <w:sz w:val="17"/>
        </w:rPr>
        <w:t>Mensagem de sistema: You are a classifier. Think step by step, then give your final answer on the last line as just the class label.</w:t>
      </w:r>
    </w:p>
    <w:p>
      <w:pPr>
        <w:spacing w:before="0" w:after="0"/>
      </w:pPr>
      <w:r>
        <w:rPr>
          <w:b/>
          <w:i w:val="0"/>
          <w:sz w:val="17"/>
        </w:rPr>
        <w:t>Zero-shot:</w:t>
      </w:r>
    </w:p>
    <w:p>
      <w:pPr>
        <w:spacing w:before="0" w:after="80"/>
      </w:pPr>
      <w:r>
        <w:rPr>
          <w:rFonts w:ascii="Consolas" w:hAnsi="Consolas"/>
          <w:b w:val="0"/>
          <w:i w:val="0"/>
          <w:sz w:val="16"/>
        </w:rPr>
        <w:t>You are a binary classifier for 2D points.</w:t>
        <w:br/>
        <w:br/>
        <w:t>Classify the given point as Class A or Class B.</w:t>
        <w:br/>
        <w:br/>
        <w:t>Point to classify:</w:t>
        <w:br/>
        <w:t>x1 = 1.2500</w:t>
        <w:br/>
        <w:t>x2 = -0.5000</w:t>
        <w:br/>
        <w:br/>
        <w:t>Think step by step about which class this point belongs to, then state your final classification ("A" or "B") on the last line.</w:t>
      </w:r>
    </w:p>
    <w:p>
      <w:pPr>
        <w:spacing w:before="0" w:after="0"/>
      </w:pPr>
      <w:r>
        <w:rPr>
          <w:b/>
          <w:i w:val="0"/>
          <w:sz w:val="17"/>
        </w:rPr>
        <w:t>Few-shot (2 exemplos):</w:t>
      </w:r>
    </w:p>
    <w:p>
      <w:pPr>
        <w:spacing w:before="0" w:after="80"/>
      </w:pPr>
      <w:r>
        <w:rPr>
          <w:rFonts w:ascii="Consolas" w:hAnsi="Consolas"/>
          <w:b w:val="0"/>
          <w:i w:val="0"/>
          <w:sz w:val="16"/>
        </w:rPr>
        <w:t>You are a binary classifier for 2D points.</w:t>
        <w:br/>
        <w:br/>
        <w:t>Learn the classification pattern from the examples below, then classify the new point.</w:t>
        <w:br/>
        <w:br/>
        <w:t>Examples:</w:t>
        <w:br/>
        <w:t xml:space="preserve">  x1 = -2.1000, x2 = 0.3000 -&gt; A</w:t>
        <w:br/>
        <w:t xml:space="preserve">  x1 = 1.9000, x2 = -0.2000 -&gt; B</w:t>
        <w:br/>
        <w:br/>
        <w:t>Point to classify:</w:t>
        <w:br/>
        <w:t>x1 = 1.2500</w:t>
        <w:br/>
        <w:t>x2 = -0.5000</w:t>
        <w:br/>
        <w:br/>
        <w:t>Think step by step about which class this point belongs to based on the examples, then state your final classification ("A" or "B") on the last line.</w:t>
      </w:r>
    </w:p>
    <w:p>
      <w:pPr>
        <w:spacing w:before="160" w:after="80"/>
      </w:pPr>
      <w:r>
        <w:rPr>
          <w:b/>
          <w:i w:val="0"/>
          <w:sz w:val="20"/>
        </w:rPr>
        <w:t>Tabular: os atributos do ponto (e dos exemplos, quando há) são apresentados numa tabela em markdown.</w:t>
      </w:r>
    </w:p>
    <w:p>
      <w:pPr>
        <w:spacing w:before="0" w:after="80"/>
      </w:pPr>
      <w:r>
        <w:rPr>
          <w:b w:val="0"/>
          <w:i/>
          <w:sz w:val="17"/>
        </w:rPr>
        <w:t>Mensagem de sistema: You are a classifier. Respond only with the class label.</w:t>
      </w:r>
    </w:p>
    <w:p>
      <w:pPr>
        <w:spacing w:before="0" w:after="0"/>
      </w:pPr>
      <w:r>
        <w:rPr>
          <w:b/>
          <w:i w:val="0"/>
          <w:sz w:val="17"/>
        </w:rPr>
        <w:t>Zero-shot:</w:t>
      </w:r>
    </w:p>
    <w:p>
      <w:pPr>
        <w:spacing w:before="0" w:after="80"/>
      </w:pPr>
      <w:r>
        <w:rPr>
          <w:rFonts w:ascii="Consolas" w:hAnsi="Consolas"/>
          <w:b w:val="0"/>
          <w:i w:val="0"/>
          <w:sz w:val="16"/>
        </w:rPr>
        <w:t>You are a binary classifier for 2D points.</w:t>
        <w:br/>
        <w:br/>
        <w:t>Classify the given point as Class A or Class B.</w:t>
        <w:br/>
        <w:t>Answer ONLY with "A" or "B", nothing else.</w:t>
        <w:br/>
        <w:br/>
        <w:t>Point to classify:</w:t>
        <w:br/>
        <w:t>| Feature | Value |</w:t>
        <w:br/>
        <w:t>|---------|-------|</w:t>
        <w:br/>
        <w:t>| x1 | 1.2500 |</w:t>
        <w:br/>
        <w:t>| x2 | -0.5000 |</w:t>
        <w:br/>
        <w:br/>
        <w:t>Your classification:</w:t>
      </w:r>
    </w:p>
    <w:p>
      <w:pPr>
        <w:spacing w:before="0" w:after="0"/>
      </w:pPr>
      <w:r>
        <w:rPr>
          <w:b/>
          <w:i w:val="0"/>
          <w:sz w:val="17"/>
        </w:rPr>
        <w:t>Few-shot (2 exemplos):</w:t>
      </w:r>
    </w:p>
    <w:p>
      <w:pPr>
        <w:spacing w:before="0" w:after="80"/>
      </w:pPr>
      <w:r>
        <w:rPr>
          <w:rFonts w:ascii="Consolas" w:hAnsi="Consolas"/>
          <w:b w:val="0"/>
          <w:i w:val="0"/>
          <w:sz w:val="16"/>
        </w:rPr>
        <w:t>You are a binary classifier for 2D points.</w:t>
        <w:br/>
        <w:br/>
        <w:t>Learn the classification pattern from the examples below, then classify the new point.</w:t>
        <w:br/>
        <w:br/>
        <w:t>Examples:</w:t>
        <w:br/>
        <w:t>| x1 | x2 | Class |</w:t>
        <w:br/>
        <w:t>|---------|---------|-------|</w:t>
        <w:br/>
        <w:t>| -2.1000 | 0.3000 | A |</w:t>
        <w:br/>
        <w:t>| 1.9000 | -0.2000 | B |</w:t>
        <w:br/>
        <w:br/>
        <w:t>Answer ONLY with "A" or "B", nothing else.</w:t>
        <w:br/>
        <w:br/>
        <w:t>Point to classify:</w:t>
        <w:br/>
        <w:t>| Feature | Value |</w:t>
        <w:br/>
        <w:t>|---------|-------|</w:t>
        <w:br/>
        <w:t>| x1 | 1.2500 |</w:t>
        <w:br/>
        <w:t>| x2 | -0.5000 |</w:t>
        <w:br/>
        <w:br/>
        <w:t>Your classification:</w:t>
      </w:r>
    </w:p>
    <w:p>
      <w:r>
        <w:br w:type="page"/>
      </w:r>
    </w:p>
    <w:p>
      <w:pPr>
        <w:spacing w:before="0" w:after="80"/>
      </w:pPr>
      <w:r>
        <w:rPr>
          <w:b/>
          <w:i w:val="0"/>
          <w:sz w:val="28"/>
        </w:rPr>
        <w:t>4. Perguntas e avisos</w:t>
      </w:r>
    </w:p>
    <w:p>
      <w:pPr>
        <w:spacing w:before="0" w:after="80"/>
      </w:pPr>
      <w:r>
        <w:rPr>
          <w:b w:val="0"/>
          <w:i w:val="0"/>
          <w:sz w:val="19"/>
        </w:rPr>
        <w:t>1. Problema E: o texto diz que a divisão 70/30 vale para E e F; no sistema só o F tem divisão (o E classifica os 150 − k restantes). A frase muda ou o E passa a ter divisão?</w:t>
      </w:r>
    </w:p>
    <w:p>
      <w:pPr>
        <w:spacing w:before="0" w:after="80"/>
      </w:pPr>
      <w:r>
        <w:rPr>
          <w:b w:val="0"/>
          <w:i w:val="0"/>
          <w:sz w:val="19"/>
        </w:rPr>
        <w:t>2. Grade de exemplos: o sistema usa k ∈ {4, 10, 20, 40} em todos os passos com exemplos; o texto diz {4, 10} para o especialista. Manter a grade cheia nas tabelas?</w:t>
      </w:r>
    </w:p>
    <w:p>
      <w:pPr>
        <w:spacing w:before="0" w:after="80"/>
      </w:pPr>
      <w:r>
        <w:rPr>
          <w:b w:val="0"/>
          <w:i w:val="0"/>
          <w:sz w:val="19"/>
        </w:rPr>
        <w:t>3. Tabela 5: fica só com o Problema A (B e C não recebem R³/R⁴).</w:t>
      </w:r>
    </w:p>
    <w:p>
      <w:pPr>
        <w:spacing w:before="0" w:after="80"/>
      </w:pPr>
      <w:r>
        <w:rPr>
          <w:b w:val="0"/>
          <w:i w:val="0"/>
          <w:sz w:val="19"/>
        </w:rPr>
        <w:t>4. Meia-lua: o gpt-4o-mini colapsa em zero-shot nas três sementes; o Gemini não. Os parágrafos de V.4 e V.7 que citam "100 %" e "semente 42" precisam ser reescritos.</w:t>
      </w:r>
    </w:p>
    <w:p>
      <w:pPr>
        <w:spacing w:before="0" w:after="80"/>
      </w:pPr>
      <w:r>
        <w:rPr>
          <w:b w:val="0"/>
          <w:i w:val="0"/>
          <w:sz w:val="19"/>
        </w:rPr>
        <w:t>5. Problema A: os centróides passaram a (−2; −0,5) e (2; 0,5) em 15/10/2026, porque com x2 = 0 nos dois centros o peso w2 não era identificável e o κ em B oscilava entre execuções. Todos os números do Bloco 1 são desta configuração.</w:t>
      </w:r>
    </w:p>
    <w:p>
      <w:pPr>
        <w:spacing w:before="0" w:after="80"/>
      </w:pPr>
      <w:r>
        <w:rPr>
          <w:b w:val="0"/>
          <w:i w:val="0"/>
          <w:sz w:val="19"/>
        </w:rPr>
        <w:t>6. Perceptron: os três ajustes de 15/10/2026 (normalização por época, melhor esforço por erros, margem bruta mínima) estão no pseudocódigo e na página animada enviados; o critério de parada do texto não mudou.</w:t>
      </w:r>
    </w:p>
    <w:p>
      <w:pPr>
        <w:spacing w:before="0" w:after="80"/>
      </w:pPr>
      <w:r>
        <w:rPr>
          <w:b w:val="0"/>
          <w:i w:val="0"/>
          <w:sz w:val="19"/>
        </w:rPr>
        <w:t>7. Feedback imediato: continua adiado, como combinado na reunião.</w:t>
      </w:r>
    </w:p>
    <w:p>
      <w:pPr>
        <w:spacing w:before="0" w:after="80"/>
      </w:pPr>
      <w:r>
        <w:rPr>
          <w:b w:val="0"/>
          <w:i w:val="0"/>
          <w:sz w:val="19"/>
        </w:rPr>
        <w:t>8. Bloco 3 (peso × altura): as tabelas e figuras já existem (bloco3_table_01 a 06, bloco3_graphic_01 a 03, bloco23_graphic_01 a 04) e podem ser enviadas quando for escrever essa parte.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