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F6EA" w14:textId="77777777" w:rsidR="00111349" w:rsidRDefault="00111349" w:rsidP="001113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460070C9" w14:textId="77777777" w:rsidR="00111349" w:rsidRDefault="00111349" w:rsidP="001113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9F39993" w14:textId="77777777" w:rsidR="00111349" w:rsidRDefault="00111349" w:rsidP="00111349">
      <w:pPr>
        <w:jc w:val="center"/>
        <w:rPr>
          <w:rFonts w:ascii="Times New Roman" w:hAnsi="Times New Roman"/>
          <w:sz w:val="40"/>
          <w:szCs w:val="40"/>
        </w:rPr>
      </w:pPr>
    </w:p>
    <w:p w14:paraId="31576BFA" w14:textId="77777777" w:rsidR="00111349" w:rsidRDefault="00111349" w:rsidP="00111349">
      <w:pPr>
        <w:jc w:val="center"/>
        <w:rPr>
          <w:rFonts w:ascii="Times New Roman" w:hAnsi="Times New Roman"/>
          <w:sz w:val="40"/>
          <w:szCs w:val="40"/>
        </w:rPr>
      </w:pPr>
    </w:p>
    <w:p w14:paraId="01D62BEB" w14:textId="77777777" w:rsidR="00111349" w:rsidRDefault="00111349" w:rsidP="00111349">
      <w:pPr>
        <w:ind w:firstLine="708"/>
        <w:rPr>
          <w:rFonts w:ascii="Times New Roman" w:hAnsi="Times New Roman"/>
          <w:sz w:val="40"/>
          <w:szCs w:val="40"/>
        </w:rPr>
      </w:pPr>
    </w:p>
    <w:p w14:paraId="105F7E89" w14:textId="77777777" w:rsidR="00111349" w:rsidRDefault="00111349" w:rsidP="00111349">
      <w:pPr>
        <w:jc w:val="center"/>
        <w:rPr>
          <w:rFonts w:ascii="Times New Roman" w:hAnsi="Times New Roman"/>
          <w:sz w:val="40"/>
          <w:szCs w:val="40"/>
        </w:rPr>
      </w:pPr>
    </w:p>
    <w:p w14:paraId="3A860F09" w14:textId="77777777" w:rsidR="00111349" w:rsidRDefault="00111349" w:rsidP="00111349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3FB9EC4" w14:textId="36F35E8D" w:rsidR="00111349" w:rsidRDefault="00111349" w:rsidP="0011134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</w:rPr>
        <w:t>4</w:t>
      </w:r>
    </w:p>
    <w:p w14:paraId="27069E85" w14:textId="35C0B25E" w:rsidR="00111349" w:rsidRDefault="00111349" w:rsidP="00111349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Проектирование объектной модели</w:t>
      </w:r>
      <w:r>
        <w:rPr>
          <w:rFonts w:ascii="Times New Roman" w:hAnsi="Times New Roman"/>
          <w:sz w:val="28"/>
          <w:szCs w:val="28"/>
        </w:rPr>
        <w:t>»</w:t>
      </w:r>
    </w:p>
    <w:p w14:paraId="43FC1B93" w14:textId="77777777" w:rsidR="00111349" w:rsidRDefault="00111349" w:rsidP="00111349">
      <w:pPr>
        <w:jc w:val="center"/>
        <w:rPr>
          <w:rFonts w:ascii="Times New Roman" w:hAnsi="Times New Roman"/>
          <w:sz w:val="40"/>
          <w:szCs w:val="40"/>
        </w:rPr>
      </w:pPr>
    </w:p>
    <w:p w14:paraId="39BAA647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889BD65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733B018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4F771D8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cтудент гр.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4113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63D73F3D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53A1E3D8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AEC9C3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07EEDB8" w14:textId="77777777" w:rsidR="00111349" w:rsidRDefault="00111349" w:rsidP="0011134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6072884E" w14:textId="77777777" w:rsidR="00111349" w:rsidRDefault="00111349" w:rsidP="00111349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24E3F7B9" w14:textId="77777777" w:rsidR="00111349" w:rsidRDefault="00111349" w:rsidP="00111349">
      <w:pPr>
        <w:jc w:val="right"/>
        <w:rPr>
          <w:rFonts w:ascii="Times New Roman" w:hAnsi="Times New Roman"/>
          <w:sz w:val="28"/>
          <w:szCs w:val="28"/>
        </w:rPr>
      </w:pPr>
    </w:p>
    <w:p w14:paraId="58A33073" w14:textId="77777777" w:rsidR="00111349" w:rsidRDefault="00111349" w:rsidP="00111349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786871E" w14:textId="77777777" w:rsidR="00111349" w:rsidRDefault="00111349" w:rsidP="00111349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EFA4D7C" w14:textId="77777777" w:rsidR="00111349" w:rsidRDefault="00111349" w:rsidP="00111349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37B61BD" w14:textId="77777777" w:rsidR="00111349" w:rsidRDefault="00111349" w:rsidP="00111349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5F618BBD" w14:textId="77777777" w:rsidR="00111349" w:rsidRDefault="00111349" w:rsidP="00111349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3C3ACA12" w14:textId="77777777" w:rsidR="00111349" w:rsidRDefault="00111349" w:rsidP="00111349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3666EA68" w14:textId="77777777" w:rsidR="00111349" w:rsidRDefault="00111349" w:rsidP="00111349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143969A0" w14:textId="56E4E45A" w:rsidR="00D536BD" w:rsidRDefault="00111349" w:rsidP="00111349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</w:p>
    <w:p w14:paraId="26193673" w14:textId="4D5ACE51" w:rsidR="00111349" w:rsidRDefault="00111349" w:rsidP="00111349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11134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</w:t>
      </w:r>
      <w:r w:rsidR="00F10A66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ь</w:t>
      </w:r>
      <w:r w:rsidRPr="0011134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 xml:space="preserve"> работы:</w:t>
      </w:r>
    </w:p>
    <w:p w14:paraId="0C4B3DB7" w14:textId="2FA9E88C" w:rsidR="00111349" w:rsidRDefault="00111349" w:rsidP="00F10A66">
      <w:p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F10A6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Изучить основы разработки объектных моделей с использованием шаблонов </w:t>
      </w:r>
      <w:r w:rsidRPr="00F10A66"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GRASP</w:t>
      </w:r>
      <w:r w:rsidRPr="00F10A6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для распределения обязанностей между классами</w:t>
      </w:r>
    </w:p>
    <w:p w14:paraId="244B04A6" w14:textId="6CFE1A36" w:rsidR="00F10A66" w:rsidRDefault="00F10A66" w:rsidP="00F10A66">
      <w:p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B407583" w14:textId="0E0E50F2" w:rsidR="00F10A66" w:rsidRDefault="00F10A66" w:rsidP="00F10A66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Ход работы:</w:t>
      </w:r>
    </w:p>
    <w:p w14:paraId="5643FEB2" w14:textId="758CB2D2" w:rsidR="00F10A66" w:rsidRDefault="00F10A66" w:rsidP="00F10A66">
      <w:p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>Для начала построим диаграмму последовательностей:</w:t>
      </w:r>
    </w:p>
    <w:p w14:paraId="492C0B76" w14:textId="77777777" w:rsidR="00F10A66" w:rsidRDefault="00F10A66" w:rsidP="00F10A66">
      <w:pPr>
        <w:spacing w:after="0" w:line="360" w:lineRule="auto"/>
        <w:rPr>
          <w:noProof/>
        </w:rPr>
      </w:pPr>
    </w:p>
    <w:p w14:paraId="3494F733" w14:textId="77777777" w:rsidR="00F10A66" w:rsidRDefault="00F10A66" w:rsidP="00F10A66">
      <w:pPr>
        <w:keepNext/>
        <w:spacing w:after="0" w:line="360" w:lineRule="auto"/>
        <w:ind w:hanging="709"/>
      </w:pPr>
      <w:r>
        <w:rPr>
          <w:noProof/>
        </w:rPr>
        <w:drawing>
          <wp:inline distT="0" distB="0" distL="0" distR="0" wp14:anchorId="62644DD5" wp14:editId="1DD94321">
            <wp:extent cx="6315245" cy="30575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87" t="23091" r="22074" b="29019"/>
                    <a:stretch/>
                  </pic:blipFill>
                  <pic:spPr bwMode="auto">
                    <a:xfrm>
                      <a:off x="0" y="0"/>
                      <a:ext cx="6327121" cy="306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25A4" w14:textId="23DD8ADB" w:rsidR="00F10A66" w:rsidRDefault="00F10A66" w:rsidP="00F10A66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F10A6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0524C2FD" w14:textId="6E5905B3" w:rsidR="00F10A66" w:rsidRDefault="00F10A66" w:rsidP="00F10A66"/>
    <w:p w14:paraId="683CA128" w14:textId="6D28A70D" w:rsidR="00F10A66" w:rsidRDefault="00F10A66" w:rsidP="00F10A66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Далее построим диаграмму классов (Рисунок 1 и 2 приложены в виде скриншотов к данной лабораторной работе)</w:t>
      </w:r>
    </w:p>
    <w:p w14:paraId="79BF4EC4" w14:textId="77777777" w:rsidR="00F10A66" w:rsidRDefault="00F10A66" w:rsidP="00F10A66">
      <w:pPr>
        <w:rPr>
          <w:noProof/>
        </w:rPr>
      </w:pPr>
    </w:p>
    <w:p w14:paraId="4B9D7D68" w14:textId="04EE73A7" w:rsidR="00F10A66" w:rsidRDefault="00F10A66" w:rsidP="00F10A66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A51780" wp14:editId="7A41EF06">
            <wp:extent cx="57150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8" t="25371" r="27044" b="10491"/>
                    <a:stretch/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B669" w14:textId="1B6260DD" w:rsidR="00111349" w:rsidRDefault="00F10A66" w:rsidP="00B56195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2</w:t>
      </w:r>
      <w:r w:rsidRPr="00F10A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Диаграмма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классов</w:t>
      </w:r>
    </w:p>
    <w:p w14:paraId="282ACF5C" w14:textId="0D61C46E" w:rsidR="00B56195" w:rsidRDefault="00B56195" w:rsidP="00B56195"/>
    <w:p w14:paraId="7AB978CA" w14:textId="620A646B" w:rsidR="00B56195" w:rsidRDefault="00B56195" w:rsidP="00B56195">
      <w:pPr>
        <w:rPr>
          <w:rFonts w:ascii="Times New Roman" w:hAnsi="Times New Roman"/>
          <w:sz w:val="28"/>
          <w:szCs w:val="28"/>
        </w:rPr>
      </w:pPr>
      <w:r w:rsidRPr="00B56195">
        <w:rPr>
          <w:rFonts w:ascii="Times New Roman" w:hAnsi="Times New Roman"/>
          <w:b/>
          <w:bCs/>
          <w:sz w:val="28"/>
          <w:szCs w:val="28"/>
          <w:lang w:val="en-US"/>
        </w:rPr>
        <w:t>UserType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интерфейс, отвечающий за распределение ролей пользователям (регистрация в системе)</w:t>
      </w:r>
    </w:p>
    <w:p w14:paraId="7E3903AE" w14:textId="20BB770E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lient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 системы (без авторизации)</w:t>
      </w:r>
      <w:r w:rsidRPr="00B56195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имеет возможность сделать заказ с получением уникального кода по завершении оформления заказа</w:t>
      </w:r>
    </w:p>
    <w:p w14:paraId="0479F520" w14:textId="50B3FF34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сотрудник</w:t>
      </w:r>
      <w:r>
        <w:rPr>
          <w:rFonts w:ascii="Times New Roman" w:hAnsi="Times New Roman"/>
          <w:sz w:val="28"/>
          <w:szCs w:val="28"/>
        </w:rPr>
        <w:t xml:space="preserve"> системы (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авторизаци</w:t>
      </w:r>
      <w:r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>)</w:t>
      </w:r>
      <w:r w:rsidRPr="00B56195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имеет возможность</w:t>
      </w:r>
      <w:r>
        <w:rPr>
          <w:rFonts w:ascii="Times New Roman" w:hAnsi="Times New Roman"/>
          <w:sz w:val="28"/>
          <w:szCs w:val="28"/>
        </w:rPr>
        <w:t xml:space="preserve"> проверить легитимность заказа, а также внести изменения в базу данных</w:t>
      </w:r>
    </w:p>
    <w:p w14:paraId="049C36D7" w14:textId="3055E09B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Order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сформированный заказ, который после оплаты отправляет данные о себе в базу данных и получает уникальный код, сгенерированный на сервере</w:t>
      </w:r>
    </w:p>
    <w:p w14:paraId="699666F5" w14:textId="78F66042" w:rsidR="00B56195" w:rsidRP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Order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всю необходимую информацию для формирования заказа</w:t>
      </w:r>
    </w:p>
    <w:p w14:paraId="62B6EE76" w14:textId="1ED7C24F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Payment</w:t>
      </w:r>
      <w:r w:rsidRPr="00B5619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отвечает за оплату заказа и подтверждает успешное завершение</w:t>
      </w:r>
    </w:p>
    <w:p w14:paraId="0A77F1D6" w14:textId="2168E928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DataHandler</w:t>
      </w:r>
      <w:r w:rsidRPr="00B56195"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синглтон, отвечающий за взаимодействие с базой данных</w:t>
      </w:r>
    </w:p>
    <w:p w14:paraId="6BF6C96B" w14:textId="759A0EE5" w:rsid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323A5F4D" w14:textId="5F900421" w:rsidR="00B56195" w:rsidRDefault="00B56195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проектировании диаграммы классов и последовательностей использовались такие шаблоны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>, как информационный агент, создатель и слабое зацепление</w:t>
      </w:r>
      <w:r w:rsidR="00723723">
        <w:rPr>
          <w:rFonts w:ascii="Times New Roman" w:hAnsi="Times New Roman"/>
          <w:sz w:val="28"/>
          <w:szCs w:val="28"/>
        </w:rPr>
        <w:t>.</w:t>
      </w:r>
    </w:p>
    <w:p w14:paraId="32FB54A9" w14:textId="15E49775" w:rsidR="00723723" w:rsidRPr="00723723" w:rsidRDefault="00723723" w:rsidP="00B56195">
      <w:pPr>
        <w:rPr>
          <w:rFonts w:ascii="Times New Roman" w:hAnsi="Times New Roman"/>
          <w:b/>
          <w:bCs/>
          <w:sz w:val="28"/>
          <w:szCs w:val="28"/>
        </w:rPr>
      </w:pPr>
      <w:r w:rsidRPr="00723723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2D5D41C4" w14:textId="05C9062B" w:rsidR="00B56195" w:rsidRPr="00723723" w:rsidRDefault="00723723" w:rsidP="00B561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данной лабораторной работе были спроектированы диаграммы последовательностей и классов для системы по онлайн-продаже услуг сети кинотеатров. Также были изучены и применены основные шаблоны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>, такие как создатель, информационный агент и слабое зацепление.</w:t>
      </w:r>
    </w:p>
    <w:p w14:paraId="6588B1FB" w14:textId="3EB93870" w:rsidR="00B56195" w:rsidRP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24524E8D" w14:textId="77777777" w:rsid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52D3052A" w14:textId="77777777" w:rsid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42B8B10D" w14:textId="77777777" w:rsidR="00B56195" w:rsidRP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43BB44F2" w14:textId="734376FF" w:rsidR="00B56195" w:rsidRDefault="00B56195" w:rsidP="00B56195">
      <w:pPr>
        <w:rPr>
          <w:rFonts w:ascii="Times New Roman" w:hAnsi="Times New Roman"/>
          <w:sz w:val="28"/>
          <w:szCs w:val="28"/>
        </w:rPr>
      </w:pPr>
    </w:p>
    <w:p w14:paraId="0A390864" w14:textId="77777777" w:rsidR="00B56195" w:rsidRPr="00B56195" w:rsidRDefault="00B56195" w:rsidP="00B56195">
      <w:pPr>
        <w:rPr>
          <w:rFonts w:ascii="Times New Roman" w:hAnsi="Times New Roman"/>
          <w:sz w:val="28"/>
          <w:szCs w:val="28"/>
        </w:rPr>
      </w:pPr>
    </w:p>
    <w:sectPr w:rsidR="00B56195" w:rsidRPr="00B5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556D8"/>
    <w:multiLevelType w:val="hybridMultilevel"/>
    <w:tmpl w:val="83724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9"/>
    <w:rsid w:val="00111349"/>
    <w:rsid w:val="00723723"/>
    <w:rsid w:val="009403F9"/>
    <w:rsid w:val="00B56195"/>
    <w:rsid w:val="00D536BD"/>
    <w:rsid w:val="00F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B564"/>
  <w15:chartTrackingRefBased/>
  <w15:docId w15:val="{EBD7DC36-0270-45C2-AA8C-DF15A55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4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10A6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2020-09-24T14:16:00Z</dcterms:created>
  <dcterms:modified xsi:type="dcterms:W3CDTF">2020-09-24T14:58:00Z</dcterms:modified>
</cp:coreProperties>
</file>