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gjdgxs" w:id="0"/>
      <w:bookmarkEnd w:id="0"/>
      <w:r w:rsidDel="00000000" w:rsidR="00000000" w:rsidRPr="00000000">
        <w:rPr>
          <w:rtl w:val="0"/>
        </w:rPr>
        <w:t xml:space="preserve">Ejercicio JAVA</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leader="none" w:pos="8503"/>
            </w:tabs>
            <w:spacing w:before="80" w:line="240" w:lineRule="auto"/>
            <w:ind w:right="157"/>
            <w:rPr>
              <w:color w:val="000000"/>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color w:val="000000"/>
                <w:rtl w:val="0"/>
              </w:rPr>
              <w:t xml:space="preserve">Ejercicio JAVA</w:t>
            </w:r>
          </w:hyperlink>
          <w:r w:rsidDel="00000000" w:rsidR="00000000" w:rsidRPr="00000000">
            <w:rPr>
              <w:color w:val="000000"/>
              <w:rtl w:val="0"/>
            </w:rPr>
            <w:tab/>
          </w:r>
          <w:r w:rsidDel="00000000" w:rsidR="00000000" w:rsidRPr="00000000">
            <w:fldChar w:fldCharType="begin"/>
            <w:instrText xml:space="preserve"> HYPERLINK \l "_gjdgxs" </w:instrText>
            <w:fldChar w:fldCharType="separate"/>
          </w:r>
          <w:r w:rsidDel="00000000" w:rsidR="00000000" w:rsidRPr="00000000">
            <w:rPr>
              <w:color w:val="000000"/>
              <w:rtl w:val="0"/>
            </w:rPr>
            <w:t xml:space="preserve">1</w:t>
          </w:r>
        </w:p>
        <w:p w:rsidR="00000000" w:rsidDel="00000000" w:rsidP="00000000" w:rsidRDefault="00000000" w:rsidRPr="00000000" w14:paraId="00000004">
          <w:pPr>
            <w:tabs>
              <w:tab w:val="right" w:leader="none" w:pos="8503"/>
            </w:tabs>
            <w:spacing w:before="60" w:line="240" w:lineRule="auto"/>
            <w:ind w:left="360" w:right="157" w:firstLine="0"/>
            <w:rPr>
              <w:color w:val="000000"/>
            </w:rPr>
          </w:pPr>
          <w:r w:rsidDel="00000000" w:rsidR="00000000" w:rsidRPr="00000000">
            <w:fldChar w:fldCharType="end"/>
          </w:r>
          <w:hyperlink w:anchor="_30j0zll">
            <w:r w:rsidDel="00000000" w:rsidR="00000000" w:rsidRPr="00000000">
              <w:rPr>
                <w:color w:val="000000"/>
                <w:rtl w:val="0"/>
              </w:rPr>
              <w:t xml:space="preserve">1. Explíqueme cómo funciona el tipo Map en java y póngame un ejemplo de uso.</w:t>
            </w:r>
          </w:hyperlink>
          <w:r w:rsidDel="00000000" w:rsidR="00000000" w:rsidRPr="00000000">
            <w:rPr>
              <w:color w:val="000000"/>
              <w:rtl w:val="0"/>
            </w:rPr>
            <w:tab/>
          </w:r>
          <w:r w:rsidDel="00000000" w:rsidR="00000000" w:rsidRPr="00000000">
            <w:fldChar w:fldCharType="begin"/>
            <w:instrText xml:space="preserve"> HYPERLINK \l "_30j0zll" </w:instrText>
            <w:fldChar w:fldCharType="separate"/>
          </w:r>
          <w:r w:rsidDel="00000000" w:rsidR="00000000" w:rsidRPr="00000000">
            <w:rPr>
              <w:color w:val="000000"/>
              <w:rtl w:val="0"/>
            </w:rPr>
            <w:t xml:space="preserve">1</w:t>
          </w:r>
        </w:p>
        <w:p w:rsidR="00000000" w:rsidDel="00000000" w:rsidP="00000000" w:rsidRDefault="00000000" w:rsidRPr="00000000" w14:paraId="00000005">
          <w:pPr>
            <w:tabs>
              <w:tab w:val="right" w:leader="none" w:pos="8503"/>
            </w:tabs>
            <w:spacing w:before="60" w:line="240" w:lineRule="auto"/>
            <w:ind w:left="360" w:right="157" w:firstLine="0"/>
            <w:rPr>
              <w:color w:val="000000"/>
            </w:rPr>
          </w:pPr>
          <w:r w:rsidDel="00000000" w:rsidR="00000000" w:rsidRPr="00000000">
            <w:fldChar w:fldCharType="end"/>
          </w:r>
          <w:hyperlink w:anchor="_1fob9te">
            <w:r w:rsidDel="00000000" w:rsidR="00000000" w:rsidRPr="00000000">
              <w:rPr>
                <w:color w:val="000000"/>
                <w:rtl w:val="0"/>
              </w:rPr>
              <w:t xml:space="preserve">2. Explíqueme cómo funciona el patrón Singleton en java.</w:t>
            </w:r>
          </w:hyperlink>
          <w:r w:rsidDel="00000000" w:rsidR="00000000" w:rsidRPr="00000000">
            <w:rPr>
              <w:color w:val="000000"/>
              <w:rtl w:val="0"/>
            </w:rPr>
            <w:tab/>
          </w:r>
          <w:r w:rsidDel="00000000" w:rsidR="00000000" w:rsidRPr="00000000">
            <w:fldChar w:fldCharType="begin"/>
            <w:instrText xml:space="preserve"> HYPERLINK \l "_1fob9te" </w:instrText>
            <w:fldChar w:fldCharType="separate"/>
          </w:r>
          <w:r w:rsidDel="00000000" w:rsidR="00000000" w:rsidRPr="00000000">
            <w:rPr>
              <w:color w:val="000000"/>
              <w:rtl w:val="0"/>
            </w:rPr>
            <w:t xml:space="preserve">1</w:t>
          </w:r>
        </w:p>
        <w:p w:rsidR="00000000" w:rsidDel="00000000" w:rsidP="00000000" w:rsidRDefault="00000000" w:rsidRPr="00000000" w14:paraId="00000006">
          <w:pPr>
            <w:tabs>
              <w:tab w:val="right" w:leader="none" w:pos="8503"/>
            </w:tabs>
            <w:spacing w:before="60" w:line="240" w:lineRule="auto"/>
            <w:ind w:left="360" w:right="157" w:firstLine="0"/>
            <w:rPr>
              <w:color w:val="000000"/>
            </w:rPr>
          </w:pPr>
          <w:r w:rsidDel="00000000" w:rsidR="00000000" w:rsidRPr="00000000">
            <w:fldChar w:fldCharType="end"/>
          </w:r>
          <w:hyperlink w:anchor="_3znysh7">
            <w:r w:rsidDel="00000000" w:rsidR="00000000" w:rsidRPr="00000000">
              <w:rPr>
                <w:color w:val="000000"/>
                <w:rtl w:val="0"/>
              </w:rPr>
              <w:t xml:space="preserve">3. Implemente la clase puntoImpl, de tal manera que pueda reutilizarse para diferentes casos, tenga en cuenta todos los métodos genéricos que suelen crearse para un tipo, como la representación por cadena(String) o el criterio de igualdad.</w:t>
            </w:r>
          </w:hyperlink>
          <w:r w:rsidDel="00000000" w:rsidR="00000000" w:rsidRPr="00000000">
            <w:rPr>
              <w:color w:val="000000"/>
              <w:rtl w:val="0"/>
            </w:rPr>
            <w:tab/>
          </w:r>
          <w:r w:rsidDel="00000000" w:rsidR="00000000" w:rsidRPr="00000000">
            <w:fldChar w:fldCharType="begin"/>
            <w:instrText xml:space="preserve"> HYPERLINK \l "_3znysh7" </w:instrText>
            <w:fldChar w:fldCharType="separate"/>
          </w:r>
          <w:r w:rsidDel="00000000" w:rsidR="00000000" w:rsidRPr="00000000">
            <w:rPr>
              <w:color w:val="000000"/>
              <w:rtl w:val="0"/>
            </w:rPr>
            <w:t xml:space="preserve">2</w:t>
          </w:r>
        </w:p>
        <w:p w:rsidR="00000000" w:rsidDel="00000000" w:rsidP="00000000" w:rsidRDefault="00000000" w:rsidRPr="00000000" w14:paraId="00000007">
          <w:pPr>
            <w:tabs>
              <w:tab w:val="right" w:leader="none" w:pos="8503"/>
            </w:tabs>
            <w:spacing w:before="60" w:line="240" w:lineRule="auto"/>
            <w:ind w:left="360" w:right="157" w:firstLine="0"/>
            <w:rPr>
              <w:color w:val="000000"/>
            </w:rPr>
          </w:pPr>
          <w:r w:rsidDel="00000000" w:rsidR="00000000" w:rsidRPr="00000000">
            <w:fldChar w:fldCharType="end"/>
          </w:r>
          <w:hyperlink w:anchor="_2et92p0">
            <w:r w:rsidDel="00000000" w:rsidR="00000000" w:rsidRPr="00000000">
              <w:rPr>
                <w:color w:val="000000"/>
                <w:rtl w:val="0"/>
              </w:rPr>
              <w:t xml:space="preserve">4. Créeme la clase puntoHijoImpl que herede de puntoImpl, siendo siempre puntoHijo un punto con los atributos x=1 e y =1</w:t>
            </w:r>
          </w:hyperlink>
          <w:r w:rsidDel="00000000" w:rsidR="00000000" w:rsidRPr="00000000">
            <w:rPr>
              <w:color w:val="000000"/>
              <w:rtl w:val="0"/>
            </w:rPr>
            <w:tab/>
          </w:r>
          <w:r w:rsidDel="00000000" w:rsidR="00000000" w:rsidRPr="00000000">
            <w:fldChar w:fldCharType="begin"/>
            <w:instrText xml:space="preserve"> HYPERLINK \l "_2et92p0" </w:instrText>
            <w:fldChar w:fldCharType="separate"/>
          </w:r>
          <w:r w:rsidDel="00000000" w:rsidR="00000000" w:rsidRPr="00000000">
            <w:rPr>
              <w:color w:val="000000"/>
              <w:rtl w:val="0"/>
            </w:rPr>
            <w:t xml:space="preserve">2</w:t>
          </w:r>
        </w:p>
        <w:p w:rsidR="00000000" w:rsidDel="00000000" w:rsidP="00000000" w:rsidRDefault="00000000" w:rsidRPr="00000000" w14:paraId="00000008">
          <w:pPr>
            <w:tabs>
              <w:tab w:val="right" w:leader="none" w:pos="8503"/>
            </w:tabs>
            <w:spacing w:before="60" w:line="240" w:lineRule="auto"/>
            <w:ind w:left="360" w:right="157" w:firstLine="0"/>
            <w:rPr>
              <w:color w:val="000000"/>
            </w:rPr>
          </w:pPr>
          <w:r w:rsidDel="00000000" w:rsidR="00000000" w:rsidRPr="00000000">
            <w:fldChar w:fldCharType="end"/>
          </w:r>
          <w:hyperlink w:anchor="_tyjcwt">
            <w:r w:rsidDel="00000000" w:rsidR="00000000" w:rsidRPr="00000000">
              <w:rPr>
                <w:color w:val="000000"/>
                <w:rtl w:val="0"/>
              </w:rPr>
              <w:t xml:space="preserve">5. Busque el fallo o fallos y responda a la siguiente pregunta ¿Qué añadiría a la declaración para que se convirtiesen en constantes?</w:t>
            </w:r>
          </w:hyperlink>
          <w:r w:rsidDel="00000000" w:rsidR="00000000" w:rsidRPr="00000000">
            <w:rPr>
              <w:color w:val="000000"/>
              <w:rtl w:val="0"/>
            </w:rPr>
            <w:tab/>
          </w:r>
          <w:r w:rsidDel="00000000" w:rsidR="00000000" w:rsidRPr="00000000">
            <w:fldChar w:fldCharType="begin"/>
            <w:instrText xml:space="preserve"> HYPERLINK \l "_tyjcwt" </w:instrText>
            <w:fldChar w:fldCharType="separate"/>
          </w:r>
          <w:r w:rsidDel="00000000" w:rsidR="00000000" w:rsidRPr="00000000">
            <w:rPr>
              <w:color w:val="000000"/>
              <w:rtl w:val="0"/>
            </w:rPr>
            <w:t xml:space="preserve">2</w:t>
          </w:r>
        </w:p>
        <w:p w:rsidR="00000000" w:rsidDel="00000000" w:rsidP="00000000" w:rsidRDefault="00000000" w:rsidRPr="00000000" w14:paraId="00000009">
          <w:pPr>
            <w:tabs>
              <w:tab w:val="right" w:leader="none" w:pos="8503"/>
            </w:tabs>
            <w:spacing w:before="60" w:line="240" w:lineRule="auto"/>
            <w:ind w:left="360" w:right="157" w:firstLine="0"/>
            <w:rPr>
              <w:color w:val="000000"/>
            </w:rPr>
          </w:pPr>
          <w:r w:rsidDel="00000000" w:rsidR="00000000" w:rsidRPr="00000000">
            <w:fldChar w:fldCharType="end"/>
          </w:r>
          <w:hyperlink w:anchor="_35nkun2">
            <w:r w:rsidDel="00000000" w:rsidR="00000000" w:rsidRPr="00000000">
              <w:rPr>
                <w:color w:val="000000"/>
                <w:rtl w:val="0"/>
              </w:rPr>
              <w:t xml:space="preserve">6. Escriba una expresión lógica que sea cierta si un número entero ‘num’ está comprendido entre 1 y 5 (ambos inclusive) o bien es igual a 9.</w:t>
            </w:r>
          </w:hyperlink>
          <w:r w:rsidDel="00000000" w:rsidR="00000000" w:rsidRPr="00000000">
            <w:rPr>
              <w:color w:val="000000"/>
              <w:rtl w:val="0"/>
            </w:rPr>
            <w:tab/>
          </w:r>
          <w:r w:rsidDel="00000000" w:rsidR="00000000" w:rsidRPr="00000000">
            <w:fldChar w:fldCharType="begin"/>
            <w:instrText xml:space="preserve"> HYPERLINK \l "_35nkun2" </w:instrText>
            <w:fldChar w:fldCharType="separate"/>
          </w:r>
          <w:r w:rsidDel="00000000" w:rsidR="00000000" w:rsidRPr="00000000">
            <w:rPr>
              <w:color w:val="000000"/>
              <w:rtl w:val="0"/>
            </w:rPr>
            <w:t xml:space="preserve">3</w:t>
          </w:r>
        </w:p>
        <w:p w:rsidR="00000000" w:rsidDel="00000000" w:rsidP="00000000" w:rsidRDefault="00000000" w:rsidRPr="00000000" w14:paraId="0000000A">
          <w:pPr>
            <w:tabs>
              <w:tab w:val="right" w:leader="none" w:pos="8503"/>
            </w:tabs>
            <w:spacing w:before="60" w:line="240" w:lineRule="auto"/>
            <w:ind w:left="360" w:right="157" w:firstLine="0"/>
            <w:rPr>
              <w:color w:val="000000"/>
            </w:rPr>
          </w:pPr>
          <w:r w:rsidDel="00000000" w:rsidR="00000000" w:rsidRPr="00000000">
            <w:fldChar w:fldCharType="end"/>
          </w:r>
          <w:hyperlink w:anchor="_1ksv4uv">
            <w:r w:rsidDel="00000000" w:rsidR="00000000" w:rsidRPr="00000000">
              <w:rPr>
                <w:color w:val="000000"/>
                <w:rtl w:val="0"/>
              </w:rPr>
              <w:t xml:space="preserve">7. Explique la diferencia entre igualdad e identidad, ponga ejemplos.</w:t>
            </w:r>
          </w:hyperlink>
          <w:r w:rsidDel="00000000" w:rsidR="00000000" w:rsidRPr="00000000">
            <w:rPr>
              <w:color w:val="000000"/>
              <w:rtl w:val="0"/>
            </w:rPr>
            <w:tab/>
          </w:r>
          <w:r w:rsidDel="00000000" w:rsidR="00000000" w:rsidRPr="00000000">
            <w:fldChar w:fldCharType="begin"/>
            <w:instrText xml:space="preserve"> HYPERLINK \l "_1ksv4uv" </w:instrText>
            <w:fldChar w:fldCharType="separate"/>
          </w:r>
          <w:r w:rsidDel="00000000" w:rsidR="00000000" w:rsidRPr="00000000">
            <w:rPr>
              <w:color w:val="000000"/>
              <w:rtl w:val="0"/>
            </w:rPr>
            <w:t xml:space="preserve">3</w:t>
          </w:r>
        </w:p>
        <w:p w:rsidR="00000000" w:rsidDel="00000000" w:rsidP="00000000" w:rsidRDefault="00000000" w:rsidRPr="00000000" w14:paraId="0000000B">
          <w:pPr>
            <w:tabs>
              <w:tab w:val="right" w:leader="none" w:pos="8503"/>
            </w:tabs>
            <w:spacing w:before="60" w:line="240" w:lineRule="auto"/>
            <w:ind w:left="360" w:right="157" w:firstLine="0"/>
            <w:rPr>
              <w:color w:val="000000"/>
            </w:rPr>
          </w:pPr>
          <w:r w:rsidDel="00000000" w:rsidR="00000000" w:rsidRPr="00000000">
            <w:fldChar w:fldCharType="end"/>
          </w:r>
          <w:hyperlink w:anchor="_44sinio">
            <w:r w:rsidDel="00000000" w:rsidR="00000000" w:rsidRPr="00000000">
              <w:rPr>
                <w:color w:val="000000"/>
                <w:rtl w:val="0"/>
              </w:rPr>
              <w:t xml:space="preserve">8. Cree un método estático que calcule el máximo de tres números enteros dados.</w:t>
            </w:r>
          </w:hyperlink>
          <w:r w:rsidDel="00000000" w:rsidR="00000000" w:rsidRPr="00000000">
            <w:rPr>
              <w:color w:val="000000"/>
              <w:rtl w:val="0"/>
            </w:rPr>
            <w:tab/>
          </w:r>
          <w:r w:rsidDel="00000000" w:rsidR="00000000" w:rsidRPr="00000000">
            <w:fldChar w:fldCharType="begin"/>
            <w:instrText xml:space="preserve"> HYPERLINK \l "_44sinio" </w:instrText>
            <w:fldChar w:fldCharType="separate"/>
          </w:r>
          <w:r w:rsidDel="00000000" w:rsidR="00000000" w:rsidRPr="00000000">
            <w:rPr>
              <w:color w:val="000000"/>
              <w:rtl w:val="0"/>
            </w:rPr>
            <w:t xml:space="preserve">3</w:t>
          </w:r>
        </w:p>
        <w:p w:rsidR="00000000" w:rsidDel="00000000" w:rsidP="00000000" w:rsidRDefault="00000000" w:rsidRPr="00000000" w14:paraId="0000000C">
          <w:pPr>
            <w:tabs>
              <w:tab w:val="right" w:leader="none" w:pos="8503"/>
            </w:tabs>
            <w:spacing w:before="60" w:line="240" w:lineRule="auto"/>
            <w:ind w:left="360" w:right="157" w:firstLine="0"/>
            <w:rPr>
              <w:color w:val="000000"/>
            </w:rPr>
          </w:pPr>
          <w:r w:rsidDel="00000000" w:rsidR="00000000" w:rsidRPr="00000000">
            <w:fldChar w:fldCharType="end"/>
          </w:r>
          <w:hyperlink w:anchor="_2xcytpi">
            <w:r w:rsidDel="00000000" w:rsidR="00000000" w:rsidRPr="00000000">
              <w:rPr>
                <w:color w:val="000000"/>
                <w:rtl w:val="0"/>
              </w:rPr>
              <w:t xml:space="preserve">9. Añada al método anterior una captura de excepción con IllegalArgumentException en el caso de que uno de los enteros sea mayor que 10.</w:t>
            </w:r>
          </w:hyperlink>
          <w:r w:rsidDel="00000000" w:rsidR="00000000" w:rsidRPr="00000000">
            <w:rPr>
              <w:color w:val="000000"/>
              <w:rtl w:val="0"/>
            </w:rPr>
            <w:tab/>
          </w:r>
          <w:r w:rsidDel="00000000" w:rsidR="00000000" w:rsidRPr="00000000">
            <w:fldChar w:fldCharType="begin"/>
            <w:instrText xml:space="preserve"> HYPERLINK \l "_2xcytpi" </w:instrText>
            <w:fldChar w:fldCharType="separate"/>
          </w:r>
          <w:r w:rsidDel="00000000" w:rsidR="00000000" w:rsidRPr="00000000">
            <w:rPr>
              <w:color w:val="000000"/>
              <w:rtl w:val="0"/>
            </w:rPr>
            <w:t xml:space="preserve">3</w:t>
          </w:r>
        </w:p>
        <w:p w:rsidR="00000000" w:rsidDel="00000000" w:rsidP="00000000" w:rsidRDefault="00000000" w:rsidRPr="00000000" w14:paraId="0000000D">
          <w:pPr>
            <w:tabs>
              <w:tab w:val="right" w:leader="none" w:pos="8503"/>
            </w:tabs>
            <w:spacing w:before="60" w:line="240" w:lineRule="auto"/>
            <w:ind w:left="360" w:right="157" w:firstLine="0"/>
            <w:rPr>
              <w:color w:val="000000"/>
            </w:rPr>
          </w:pPr>
          <w:r w:rsidDel="00000000" w:rsidR="00000000" w:rsidRPr="00000000">
            <w:fldChar w:fldCharType="end"/>
          </w:r>
          <w:hyperlink w:anchor="_2jxsxqh">
            <w:r w:rsidDel="00000000" w:rsidR="00000000" w:rsidRPr="00000000">
              <w:rPr>
                <w:color w:val="000000"/>
                <w:rtl w:val="0"/>
              </w:rPr>
              <w:t xml:space="preserve">10.¿Explíqueme que es una variable estática y póngame el ejemplo de una?</w:t>
            </w:r>
          </w:hyperlink>
          <w:r w:rsidDel="00000000" w:rsidR="00000000" w:rsidRPr="00000000">
            <w:rPr>
              <w:color w:val="000000"/>
              <w:rtl w:val="0"/>
            </w:rPr>
            <w:tab/>
          </w:r>
          <w:r w:rsidDel="00000000" w:rsidR="00000000" w:rsidRPr="00000000">
            <w:fldChar w:fldCharType="begin"/>
            <w:instrText xml:space="preserve"> HYPERLINK \l "_2jxsxqh" </w:instrText>
            <w:fldChar w:fldCharType="separate"/>
          </w:r>
          <w:r w:rsidDel="00000000" w:rsidR="00000000" w:rsidRPr="00000000">
            <w:rPr>
              <w:color w:val="000000"/>
              <w:rtl w:val="0"/>
            </w:rPr>
            <w:t xml:space="preserve">3</w:t>
          </w:r>
        </w:p>
        <w:p w:rsidR="00000000" w:rsidDel="00000000" w:rsidP="00000000" w:rsidRDefault="00000000" w:rsidRPr="00000000" w14:paraId="0000000E">
          <w:pPr>
            <w:tabs>
              <w:tab w:val="right" w:leader="none" w:pos="8503"/>
            </w:tabs>
            <w:spacing w:after="80" w:before="60" w:line="240" w:lineRule="auto"/>
            <w:ind w:left="360" w:right="157" w:firstLine="0"/>
            <w:rPr/>
          </w:pPr>
          <w:r w:rsidDel="00000000" w:rsidR="00000000" w:rsidRPr="00000000">
            <w:fldChar w:fldCharType="end"/>
          </w:r>
          <w:hyperlink w:anchor="_z337ya">
            <w:r w:rsidDel="00000000" w:rsidR="00000000" w:rsidRPr="00000000">
              <w:rPr>
                <w:color w:val="000000"/>
                <w:rtl w:val="0"/>
              </w:rPr>
              <w:t xml:space="preserve">11. Escriba el método public static SortedMap cuentaPalabras(String frase)</w:t>
            </w:r>
          </w:hyperlink>
          <w:r w:rsidDel="00000000" w:rsidR="00000000" w:rsidRPr="00000000">
            <w:rPr>
              <w:color w:val="000000"/>
              <w:rtl w:val="0"/>
            </w:rPr>
            <w:tab/>
          </w:r>
          <w:r w:rsidDel="00000000" w:rsidR="00000000" w:rsidRPr="00000000">
            <w:fldChar w:fldCharType="begin"/>
            <w:instrText xml:space="preserve"> PAGEREF _z337ya \h </w:instrText>
            <w:fldChar w:fldCharType="separate"/>
          </w:r>
          <w:r w:rsidDel="00000000" w:rsidR="00000000" w:rsidRPr="00000000">
            <w:rPr>
              <w:color w:val="00000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8503"/>
            </w:tabs>
            <w:spacing w:after="80" w:before="60" w:line="240" w:lineRule="auto"/>
            <w:ind w:left="360" w:right="157" w:firstLine="0"/>
            <w:rPr/>
          </w:pPr>
          <w:r w:rsidDel="00000000" w:rsidR="00000000" w:rsidRPr="00000000">
            <w:rPr>
              <w:rtl w:val="0"/>
            </w:rPr>
            <w:t xml:space="preserve">12. Dado el siguiente código, ¿podrías explicar con tus palabras cómo funciona el tipo “ParameterTable”?</w:t>
          </w:r>
          <w:r w:rsidDel="00000000" w:rsidR="00000000" w:rsidRPr="00000000">
            <w:fldChar w:fldCharType="end"/>
          </w:r>
        </w:p>
      </w:sdtContent>
    </w:sdt>
    <w:p w:rsidR="00000000" w:rsidDel="00000000" w:rsidP="00000000" w:rsidRDefault="00000000" w:rsidRPr="00000000" w14:paraId="00000010">
      <w:pPr>
        <w:ind w:right="157"/>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3"/>
        <w:rPr/>
      </w:pPr>
      <w:bookmarkStart w:colFirst="0" w:colLast="0" w:name="_30j0zll" w:id="1"/>
      <w:bookmarkEnd w:id="1"/>
      <w:r w:rsidDel="00000000" w:rsidR="00000000" w:rsidRPr="00000000">
        <w:rPr>
          <w:rtl w:val="0"/>
        </w:rPr>
        <w:t xml:space="preserve">1. Explíqueme cómo funciona el tipo Map en java y póngame un ejemplo de uso.</w:t>
      </w:r>
    </w:p>
    <w:p w:rsidR="00000000" w:rsidDel="00000000" w:rsidP="00000000" w:rsidRDefault="00000000" w:rsidRPr="00000000" w14:paraId="00000013">
      <w:pPr>
        <w:spacing w:after="0" w:lineRule="auto"/>
        <w:rPr/>
      </w:pPr>
      <w:r w:rsidDel="00000000" w:rsidR="00000000" w:rsidRPr="00000000">
        <w:rPr>
          <w:rtl w:val="0"/>
        </w:rPr>
      </w:r>
    </w:p>
    <w:p w:rsidR="00000000" w:rsidDel="00000000" w:rsidP="00000000" w:rsidRDefault="00000000" w:rsidRPr="00000000" w14:paraId="00000014">
      <w:pPr>
        <w:pStyle w:val="Heading3"/>
        <w:rPr/>
      </w:pPr>
      <w:bookmarkStart w:colFirst="0" w:colLast="0" w:name="_1fob9te" w:id="2"/>
      <w:bookmarkEnd w:id="2"/>
      <w:r w:rsidDel="00000000" w:rsidR="00000000" w:rsidRPr="00000000">
        <w:rPr>
          <w:rtl w:val="0"/>
        </w:rPr>
        <w:t xml:space="preserve">2. Explíqueme cómo funciona el patrón Singleton en java.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3"/>
        <w:rPr/>
      </w:pPr>
      <w:bookmarkStart w:colFirst="0" w:colLast="0" w:name="_3znysh7" w:id="3"/>
      <w:bookmarkEnd w:id="3"/>
      <w:r w:rsidDel="00000000" w:rsidR="00000000" w:rsidRPr="00000000">
        <w:rPr>
          <w:rtl w:val="0"/>
        </w:rPr>
        <w:t xml:space="preserve">3. Implemente la clase puntoImpl, de tal manera que pueda reutilizarse para diferentes casos, tenga en cuenta todos los métodos genéricos que suelen crearse para un tipo, como la representación por cadena(String) o el criterio de igualdad.</w:t>
      </w:r>
    </w:p>
    <w:p w:rsidR="00000000" w:rsidDel="00000000" w:rsidP="00000000" w:rsidRDefault="00000000" w:rsidRPr="00000000" w14:paraId="00000017">
      <w:pPr>
        <w:spacing w:after="0" w:line="240" w:lineRule="auto"/>
        <w:rPr/>
      </w:pPr>
      <w:r w:rsidDel="00000000" w:rsidR="00000000" w:rsidRPr="00000000">
        <w:rPr>
          <w:rtl w:val="0"/>
        </w:rPr>
      </w:r>
    </w:p>
    <w:p w:rsidR="00000000" w:rsidDel="00000000" w:rsidP="00000000" w:rsidRDefault="00000000" w:rsidRPr="00000000" w14:paraId="00000018">
      <w:pPr>
        <w:spacing w:after="0" w:line="240" w:lineRule="auto"/>
        <w:rPr/>
      </w:pPr>
      <w:r w:rsidDel="00000000" w:rsidR="00000000" w:rsidRPr="00000000">
        <w:rPr>
          <w:rtl w:val="0"/>
        </w:rPr>
      </w:r>
    </w:p>
    <w:p w:rsidR="00000000" w:rsidDel="00000000" w:rsidP="00000000" w:rsidRDefault="00000000" w:rsidRPr="00000000" w14:paraId="00000019">
      <w:pPr>
        <w:pStyle w:val="Heading3"/>
        <w:rPr/>
      </w:pPr>
      <w:bookmarkStart w:colFirst="0" w:colLast="0" w:name="_2et92p0" w:id="4"/>
      <w:bookmarkEnd w:id="4"/>
      <w:r w:rsidDel="00000000" w:rsidR="00000000" w:rsidRPr="00000000">
        <w:rPr>
          <w:rtl w:val="0"/>
        </w:rPr>
        <w:t xml:space="preserve">4. Créeme la clase puntoHijoImpl que herede de puntoImpl, siendo siempre puntoHijo un punto con los atributos x=1 e y =1</w:t>
      </w:r>
    </w:p>
    <w:p w:rsidR="00000000" w:rsidDel="00000000" w:rsidP="00000000" w:rsidRDefault="00000000" w:rsidRPr="00000000" w14:paraId="0000001A">
      <w:pPr>
        <w:spacing w:after="0" w:line="240" w:lineRule="auto"/>
        <w:rPr/>
      </w:pPr>
      <w:r w:rsidDel="00000000" w:rsidR="00000000" w:rsidRPr="00000000">
        <w:rPr>
          <w:rtl w:val="0"/>
        </w:rPr>
      </w:r>
    </w:p>
    <w:p w:rsidR="00000000" w:rsidDel="00000000" w:rsidP="00000000" w:rsidRDefault="00000000" w:rsidRPr="00000000" w14:paraId="0000001B">
      <w:pPr>
        <w:pStyle w:val="Heading3"/>
        <w:rPr/>
      </w:pPr>
      <w:bookmarkStart w:colFirst="0" w:colLast="0" w:name="_tyjcwt" w:id="5"/>
      <w:bookmarkEnd w:id="5"/>
      <w:r w:rsidDel="00000000" w:rsidR="00000000" w:rsidRPr="00000000">
        <w:rPr>
          <w:rtl w:val="0"/>
        </w:rPr>
        <w:t xml:space="preserve">5. Busque el fallo o fallos y responda a la siguiente pregunta ¿Qué añadiría a la declaración para que se convirtiesen en constantes? </w:t>
      </w:r>
    </w:p>
    <w:p w:rsidR="00000000" w:rsidDel="00000000" w:rsidP="00000000" w:rsidRDefault="00000000" w:rsidRPr="00000000" w14:paraId="0000001C">
      <w:pPr>
        <w:spacing w:after="0" w:line="240" w:lineRule="auto"/>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3"/>
        <w:rPr/>
      </w:pPr>
      <w:bookmarkStart w:colFirst="0" w:colLast="0" w:name="_35nkun2" w:id="6"/>
      <w:bookmarkEnd w:id="6"/>
      <w:r w:rsidDel="00000000" w:rsidR="00000000" w:rsidRPr="00000000">
        <w:rPr>
          <w:rtl w:val="0"/>
        </w:rPr>
        <w:t xml:space="preserve">6. Escriba una expresión lógica que sea cierta si un número entero ‘num’ está comprendido entre 1 y 5 (ambos inclusive) o bien es igual a 9.</w:t>
      </w:r>
    </w:p>
    <w:p w:rsidR="00000000" w:rsidDel="00000000" w:rsidP="00000000" w:rsidRDefault="00000000" w:rsidRPr="00000000" w14:paraId="0000001F">
      <w:pPr>
        <w:pStyle w:val="Heading3"/>
        <w:rPr>
          <w:b w:val="0"/>
          <w:sz w:val="22"/>
          <w:szCs w:val="22"/>
        </w:rPr>
      </w:pPr>
      <w:bookmarkStart w:colFirst="0" w:colLast="0" w:name="_1ksv4uv" w:id="7"/>
      <w:bookmarkEnd w:id="7"/>
      <w:r w:rsidDel="00000000" w:rsidR="00000000" w:rsidRPr="00000000">
        <w:rPr>
          <w:rtl w:val="0"/>
        </w:rPr>
      </w:r>
    </w:p>
    <w:p w:rsidR="00000000" w:rsidDel="00000000" w:rsidP="00000000" w:rsidRDefault="00000000" w:rsidRPr="00000000" w14:paraId="00000020">
      <w:pPr>
        <w:pStyle w:val="Heading3"/>
        <w:rPr/>
      </w:pPr>
      <w:r w:rsidDel="00000000" w:rsidR="00000000" w:rsidRPr="00000000">
        <w:rPr>
          <w:rtl w:val="0"/>
        </w:rPr>
        <w:t xml:space="preserve">7. Explique la diferencia entre igualdad e identidad, ponga ejemplos.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rPr/>
      </w:pPr>
      <w:bookmarkStart w:colFirst="0" w:colLast="0" w:name="_44sinio" w:id="8"/>
      <w:bookmarkEnd w:id="8"/>
      <w:r w:rsidDel="00000000" w:rsidR="00000000" w:rsidRPr="00000000">
        <w:rPr>
          <w:rtl w:val="0"/>
        </w:rPr>
        <w:t xml:space="preserve">8. Cree un método estático que calcule el máximo de tres números enteros dados. </w:t>
      </w:r>
    </w:p>
    <w:p w:rsidR="00000000" w:rsidDel="00000000" w:rsidP="00000000" w:rsidRDefault="00000000" w:rsidRPr="00000000" w14:paraId="00000023">
      <w:pPr>
        <w:spacing w:after="0" w:line="240" w:lineRule="auto"/>
        <w:rPr/>
      </w:pPr>
      <w:r w:rsidDel="00000000" w:rsidR="00000000" w:rsidRPr="00000000">
        <w:rPr>
          <w:rtl w:val="0"/>
        </w:rPr>
      </w:r>
    </w:p>
    <w:p w:rsidR="00000000" w:rsidDel="00000000" w:rsidP="00000000" w:rsidRDefault="00000000" w:rsidRPr="00000000" w14:paraId="00000024">
      <w:pPr>
        <w:pStyle w:val="Heading3"/>
        <w:rPr/>
      </w:pPr>
      <w:r w:rsidDel="00000000" w:rsidR="00000000" w:rsidRPr="00000000">
        <w:rPr>
          <w:rtl w:val="0"/>
        </w:rPr>
        <w:t xml:space="preserve">9. Añada al método anterior una captura de excepción con IllegalArgumentException en el caso de que uno de los enteros sea mayor que 10.</w:t>
      </w:r>
    </w:p>
    <w:p w:rsidR="00000000" w:rsidDel="00000000" w:rsidP="00000000" w:rsidRDefault="00000000" w:rsidRPr="00000000" w14:paraId="00000025">
      <w:pPr>
        <w:spacing w:after="0" w:line="240" w:lineRule="auto"/>
        <w:rPr/>
      </w:pPr>
      <w:r w:rsidDel="00000000" w:rsidR="00000000" w:rsidRPr="00000000">
        <w:rPr>
          <w:rtl w:val="0"/>
        </w:rPr>
      </w:r>
    </w:p>
    <w:p w:rsidR="00000000" w:rsidDel="00000000" w:rsidP="00000000" w:rsidRDefault="00000000" w:rsidRPr="00000000" w14:paraId="00000026">
      <w:pPr>
        <w:pStyle w:val="Heading3"/>
        <w:rPr/>
      </w:pPr>
      <w:bookmarkStart w:colFirst="0" w:colLast="0" w:name="_2jxsxqh" w:id="9"/>
      <w:bookmarkEnd w:id="9"/>
      <w:r w:rsidDel="00000000" w:rsidR="00000000" w:rsidRPr="00000000">
        <w:rPr>
          <w:rtl w:val="0"/>
        </w:rPr>
        <w:t xml:space="preserve">10.¿Explíqueme que es una variable estática y póngame el ejemplo de una?</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3"/>
        <w:rPr/>
      </w:pPr>
      <w:bookmarkStart w:colFirst="0" w:colLast="0" w:name="_z337ya" w:id="10"/>
      <w:bookmarkEnd w:id="10"/>
      <w:r w:rsidDel="00000000" w:rsidR="00000000" w:rsidRPr="00000000">
        <w:rPr>
          <w:rtl w:val="0"/>
        </w:rPr>
        <w:t xml:space="preserve">11. Escriba el método public static SortedMap cuentaPalabras(String frase) </w:t>
      </w:r>
      <w:r w:rsidDel="00000000" w:rsidR="00000000" w:rsidRPr="00000000">
        <w:rPr>
          <w:rtl w:val="0"/>
        </w:rPr>
      </w:r>
    </w:p>
    <w:p w:rsidR="00000000" w:rsidDel="00000000" w:rsidP="00000000" w:rsidRDefault="00000000" w:rsidRPr="00000000" w14:paraId="00000029">
      <w:pPr>
        <w:spacing w:after="0" w:line="240" w:lineRule="auto"/>
        <w:rPr/>
      </w:pPr>
      <w:r w:rsidDel="00000000" w:rsidR="00000000" w:rsidRPr="00000000">
        <w:rPr>
          <w:rtl w:val="0"/>
        </w:rPr>
      </w:r>
    </w:p>
    <w:p w:rsidR="00000000" w:rsidDel="00000000" w:rsidP="00000000" w:rsidRDefault="00000000" w:rsidRPr="00000000" w14:paraId="0000002A">
      <w:pPr>
        <w:spacing w:after="0" w:line="240" w:lineRule="auto"/>
        <w:rPr/>
      </w:pPr>
      <w:r w:rsidDel="00000000" w:rsidR="00000000" w:rsidRPr="00000000">
        <w:rPr>
          <w:rtl w:val="0"/>
        </w:rPr>
      </w:r>
    </w:p>
    <w:p w:rsidR="00000000" w:rsidDel="00000000" w:rsidP="00000000" w:rsidRDefault="00000000" w:rsidRPr="00000000" w14:paraId="0000002B">
      <w:pPr>
        <w:spacing w:after="0" w:line="240" w:lineRule="auto"/>
        <w:rPr/>
      </w:pPr>
      <w:r w:rsidDel="00000000" w:rsidR="00000000" w:rsidRPr="00000000">
        <w:rPr>
          <w:rtl w:val="0"/>
        </w:rPr>
      </w:r>
    </w:p>
    <w:p w:rsidR="00000000" w:rsidDel="00000000" w:rsidP="00000000" w:rsidRDefault="00000000" w:rsidRPr="00000000" w14:paraId="0000002C">
      <w:pPr>
        <w:spacing w:after="0" w:line="240" w:lineRule="auto"/>
        <w:rPr/>
      </w:pPr>
      <w:r w:rsidDel="00000000" w:rsidR="00000000" w:rsidRPr="00000000">
        <w:rPr>
          <w:rtl w:val="0"/>
        </w:rPr>
        <w:t xml:space="preserve">12. Dado el siguiente código, ¿podrías explicar con tus palabras cómo funciona el tipo “ParameterTable”?</w:t>
      </w:r>
    </w:p>
    <w:p w:rsidR="00000000" w:rsidDel="00000000" w:rsidP="00000000" w:rsidRDefault="00000000" w:rsidRPr="00000000" w14:paraId="0000002D">
      <w:pPr>
        <w:rPr/>
      </w:pPr>
      <w:r w:rsidDel="00000000" w:rsidR="00000000" w:rsidRPr="00000000">
        <w:rPr/>
        <w:drawing>
          <wp:inline distB="0" distT="0" distL="0" distR="0">
            <wp:extent cx="5400040" cy="224126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00040" cy="224126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0" distT="0" distL="0" distR="0">
            <wp:extent cx="5400040" cy="1902291"/>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00040" cy="1902291"/>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0" w:line="240" w:lineRule="auto"/>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