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77B1A" w14:textId="10420CFA" w:rsidR="005F06A8" w:rsidRPr="00BF0AA1" w:rsidRDefault="00CF0316" w:rsidP="00B30D12">
      <w:pPr>
        <w:jc w:val="center"/>
        <w:rPr>
          <w:rFonts w:ascii="宋体" w:hAnsi="宋体"/>
          <w:b/>
          <w:sz w:val="44"/>
          <w:szCs w:val="44"/>
        </w:rPr>
      </w:pPr>
      <w:r w:rsidRPr="00BF0AA1">
        <w:rPr>
          <w:rFonts w:ascii="宋体" w:hAnsi="宋体" w:hint="eastAsia"/>
          <w:b/>
          <w:sz w:val="44"/>
          <w:szCs w:val="44"/>
        </w:rPr>
        <w:t>综合实验</w:t>
      </w:r>
      <w:r>
        <w:rPr>
          <w:rFonts w:ascii="宋体" w:hAnsi="宋体" w:hint="eastAsia"/>
          <w:b/>
          <w:sz w:val="44"/>
          <w:szCs w:val="44"/>
        </w:rPr>
        <w:t>：</w:t>
      </w:r>
      <w:r w:rsidR="00CE3FD8" w:rsidRPr="00BF0AA1">
        <w:rPr>
          <w:rFonts w:ascii="宋体" w:hAnsi="宋体" w:hint="eastAsia"/>
          <w:b/>
          <w:sz w:val="44"/>
          <w:szCs w:val="44"/>
        </w:rPr>
        <w:t>多级</w:t>
      </w:r>
      <w:r w:rsidRPr="00BF0AA1">
        <w:rPr>
          <w:rFonts w:ascii="宋体" w:hAnsi="宋体" w:hint="eastAsia"/>
          <w:b/>
          <w:sz w:val="44"/>
          <w:szCs w:val="44"/>
        </w:rPr>
        <w:t>嵌套</w:t>
      </w:r>
      <w:r w:rsidR="00CE3FD8" w:rsidRPr="00BF0AA1">
        <w:rPr>
          <w:rFonts w:ascii="宋体" w:hAnsi="宋体" w:hint="eastAsia"/>
          <w:b/>
          <w:sz w:val="44"/>
          <w:szCs w:val="44"/>
        </w:rPr>
        <w:t>中断设计</w:t>
      </w:r>
    </w:p>
    <w:p w14:paraId="064A550A" w14:textId="77777777" w:rsidR="005F06A8" w:rsidRPr="005F06A8" w:rsidRDefault="005F06A8" w:rsidP="005F06A8">
      <w:pPr>
        <w:autoSpaceDE w:val="0"/>
        <w:autoSpaceDN w:val="0"/>
        <w:adjustRightInd w:val="0"/>
        <w:spacing w:line="360" w:lineRule="auto"/>
        <w:rPr>
          <w:rFonts w:ascii="宋体" w:hAnsi="宋体" w:cs="宋体"/>
          <w:b/>
          <w:color w:val="000000"/>
          <w:kern w:val="0"/>
          <w:sz w:val="28"/>
          <w:szCs w:val="28"/>
        </w:rPr>
      </w:pPr>
      <w:r w:rsidRPr="005F06A8">
        <w:rPr>
          <w:rFonts w:ascii="宋体" w:hAnsi="宋体" w:cs="宋体" w:hint="eastAsia"/>
          <w:b/>
          <w:color w:val="000000"/>
          <w:kern w:val="0"/>
          <w:sz w:val="28"/>
          <w:szCs w:val="28"/>
        </w:rPr>
        <w:t>一、实验要求</w:t>
      </w:r>
    </w:p>
    <w:p w14:paraId="6CAD03C6" w14:textId="77777777" w:rsidR="005F06A8" w:rsidRDefault="005F06A8" w:rsidP="005F06A8">
      <w:pPr>
        <w:autoSpaceDE w:val="0"/>
        <w:autoSpaceDN w:val="0"/>
        <w:adjustRightInd w:val="0"/>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1、</w:t>
      </w:r>
      <w:r>
        <w:rPr>
          <w:rFonts w:ascii="宋体" w:hAnsi="宋体" w:cs="宋体"/>
          <w:color w:val="000000"/>
          <w:kern w:val="0"/>
          <w:szCs w:val="21"/>
        </w:rPr>
        <w:t>实验之前认真预习，明确实验的目的和具体实验内容，写出实验用到的数据和控制信号的取值，做好实验之前的必要准备。</w:t>
      </w:r>
    </w:p>
    <w:p w14:paraId="4476A409" w14:textId="77777777" w:rsidR="005F06A8" w:rsidRDefault="005F06A8" w:rsidP="005F06A8">
      <w:pPr>
        <w:autoSpaceDE w:val="0"/>
        <w:autoSpaceDN w:val="0"/>
        <w:adjustRightInd w:val="0"/>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2、</w:t>
      </w:r>
      <w:r>
        <w:rPr>
          <w:rFonts w:ascii="宋体" w:hAnsi="宋体" w:cs="宋体"/>
          <w:color w:val="000000"/>
          <w:kern w:val="0"/>
          <w:szCs w:val="21"/>
        </w:rPr>
        <w:t>想好实验的操作步骤，明确通过实验到底可以学习哪些知识，想一想怎么样有意识地提高教学实验的真正效果</w:t>
      </w:r>
      <w:r>
        <w:rPr>
          <w:rFonts w:ascii="宋体" w:hAnsi="宋体" w:cs="宋体" w:hint="eastAsia"/>
          <w:color w:val="000000"/>
          <w:kern w:val="0"/>
          <w:szCs w:val="21"/>
        </w:rPr>
        <w:t>。</w:t>
      </w:r>
    </w:p>
    <w:p w14:paraId="167FD6B2" w14:textId="77777777" w:rsidR="005F06A8" w:rsidRDefault="005F06A8" w:rsidP="005F06A8">
      <w:pPr>
        <w:autoSpaceDE w:val="0"/>
        <w:autoSpaceDN w:val="0"/>
        <w:adjustRightInd w:val="0"/>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3、</w:t>
      </w:r>
      <w:r>
        <w:rPr>
          <w:rFonts w:ascii="宋体" w:hAnsi="宋体" w:cs="宋体"/>
          <w:color w:val="000000"/>
          <w:kern w:val="0"/>
          <w:szCs w:val="21"/>
        </w:rPr>
        <w:t>在教学实验过程中，要爱护教学实验设备和用到的辅助仪表，记录实验步骤中的数据和运算结果，仔细分析遇到的现象与问题，找出解决问题的办法，有意识地提高自己创新思维能力。</w:t>
      </w:r>
    </w:p>
    <w:p w14:paraId="415C33F2" w14:textId="77777777" w:rsidR="005F06A8" w:rsidRDefault="005F06A8" w:rsidP="005F06A8">
      <w:pPr>
        <w:autoSpaceDE w:val="0"/>
        <w:autoSpaceDN w:val="0"/>
        <w:adjustRightInd w:val="0"/>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4、</w:t>
      </w:r>
      <w:r>
        <w:rPr>
          <w:rFonts w:ascii="宋体" w:hAnsi="宋体" w:cs="宋体"/>
          <w:color w:val="000000"/>
          <w:kern w:val="0"/>
          <w:szCs w:val="21"/>
        </w:rPr>
        <w:t>实验之后</w:t>
      </w:r>
      <w:r>
        <w:rPr>
          <w:rFonts w:ascii="宋体" w:hAnsi="宋体" w:cs="宋体" w:hint="eastAsia"/>
          <w:color w:val="000000"/>
          <w:kern w:val="0"/>
          <w:szCs w:val="21"/>
        </w:rPr>
        <w:t>认真</w:t>
      </w:r>
      <w:r>
        <w:rPr>
          <w:rFonts w:ascii="宋体" w:hAnsi="宋体" w:cs="宋体"/>
          <w:color w:val="000000"/>
          <w:kern w:val="0"/>
          <w:szCs w:val="21"/>
        </w:rPr>
        <w:t>写出实验报告，重点在于预习时准备的内容，实验数据，运算结果的分析讨论，实验过程、遇到的现象和解决问题的办法，自己的收获体会，对改进教学实验安排的建议等。善于总结和发现问题，写好实验报告是培养实际工作能力非常重要的一个环节，应给</w:t>
      </w:r>
      <w:r>
        <w:rPr>
          <w:rFonts w:ascii="宋体" w:hAnsi="宋体" w:cs="宋体" w:hint="eastAsia"/>
          <w:color w:val="000000"/>
          <w:kern w:val="0"/>
          <w:szCs w:val="21"/>
        </w:rPr>
        <w:t>予</w:t>
      </w:r>
      <w:r>
        <w:rPr>
          <w:rFonts w:ascii="宋体" w:hAnsi="宋体" w:cs="宋体"/>
          <w:color w:val="000000"/>
          <w:kern w:val="0"/>
          <w:szCs w:val="21"/>
        </w:rPr>
        <w:t>足够的重视。</w:t>
      </w:r>
    </w:p>
    <w:p w14:paraId="0941971F" w14:textId="77777777" w:rsidR="005F06A8" w:rsidRDefault="005F06A8" w:rsidP="005F06A8">
      <w:pPr>
        <w:autoSpaceDE w:val="0"/>
        <w:autoSpaceDN w:val="0"/>
        <w:adjustRightInd w:val="0"/>
        <w:spacing w:line="360" w:lineRule="auto"/>
        <w:ind w:firstLineChars="200" w:firstLine="420"/>
        <w:rPr>
          <w:rFonts w:ascii="宋体" w:hAnsi="宋体" w:cs="宋体"/>
          <w:color w:val="000000"/>
          <w:kern w:val="0"/>
          <w:szCs w:val="21"/>
        </w:rPr>
      </w:pPr>
    </w:p>
    <w:p w14:paraId="344F2953" w14:textId="77777777" w:rsidR="005F06A8" w:rsidRPr="005F06A8" w:rsidRDefault="005F06A8" w:rsidP="005F06A8">
      <w:pPr>
        <w:autoSpaceDE w:val="0"/>
        <w:autoSpaceDN w:val="0"/>
        <w:adjustRightInd w:val="0"/>
        <w:spacing w:line="360" w:lineRule="auto"/>
        <w:rPr>
          <w:rFonts w:ascii="宋体" w:hAnsi="宋体" w:cs="宋体"/>
          <w:b/>
          <w:color w:val="000000"/>
          <w:kern w:val="0"/>
          <w:sz w:val="28"/>
          <w:szCs w:val="28"/>
        </w:rPr>
      </w:pPr>
      <w:r w:rsidRPr="005F06A8">
        <w:rPr>
          <w:rFonts w:ascii="宋体" w:hAnsi="宋体" w:cs="宋体" w:hint="eastAsia"/>
          <w:b/>
          <w:color w:val="000000"/>
          <w:kern w:val="0"/>
          <w:sz w:val="28"/>
          <w:szCs w:val="28"/>
        </w:rPr>
        <w:t>二、实验目的</w:t>
      </w:r>
    </w:p>
    <w:p w14:paraId="5BF11D4F" w14:textId="77777777" w:rsidR="005F06A8" w:rsidRPr="00695843" w:rsidRDefault="005F06A8" w:rsidP="005F06A8">
      <w:pPr>
        <w:autoSpaceDE w:val="0"/>
        <w:autoSpaceDN w:val="0"/>
        <w:adjustRightInd w:val="0"/>
        <w:spacing w:line="360" w:lineRule="auto"/>
        <w:ind w:firstLineChars="200" w:firstLine="420"/>
        <w:rPr>
          <w:rFonts w:ascii="宋体" w:hAnsi="宋体" w:cs="宋体"/>
          <w:color w:val="000000"/>
          <w:kern w:val="0"/>
          <w:szCs w:val="21"/>
        </w:rPr>
      </w:pPr>
      <w:r w:rsidRPr="00695843">
        <w:rPr>
          <w:rFonts w:ascii="宋体" w:hAnsi="宋体" w:cs="宋体" w:hint="eastAsia"/>
          <w:color w:val="000000"/>
          <w:kern w:val="0"/>
          <w:szCs w:val="21"/>
        </w:rPr>
        <w:t xml:space="preserve">1、 掌握中断在计算机系统中的作用。 </w:t>
      </w:r>
    </w:p>
    <w:p w14:paraId="4BFE3677" w14:textId="77777777" w:rsidR="005F06A8" w:rsidRPr="00695843" w:rsidRDefault="005F06A8" w:rsidP="005F06A8">
      <w:pPr>
        <w:autoSpaceDE w:val="0"/>
        <w:autoSpaceDN w:val="0"/>
        <w:adjustRightInd w:val="0"/>
        <w:spacing w:line="360" w:lineRule="auto"/>
        <w:ind w:firstLineChars="200" w:firstLine="420"/>
        <w:rPr>
          <w:rFonts w:ascii="宋体" w:hAnsi="宋体" w:cs="宋体"/>
          <w:color w:val="000000"/>
          <w:kern w:val="0"/>
          <w:szCs w:val="21"/>
        </w:rPr>
      </w:pPr>
      <w:r w:rsidRPr="00695843">
        <w:rPr>
          <w:rFonts w:ascii="宋体" w:hAnsi="宋体" w:cs="宋体"/>
          <w:color w:val="000000"/>
          <w:kern w:val="0"/>
          <w:szCs w:val="21"/>
        </w:rPr>
        <w:t>2</w:t>
      </w:r>
      <w:r w:rsidRPr="00695843">
        <w:rPr>
          <w:rFonts w:ascii="宋体" w:hAnsi="宋体" w:cs="宋体" w:hint="eastAsia"/>
          <w:color w:val="000000"/>
          <w:kern w:val="0"/>
          <w:szCs w:val="21"/>
        </w:rPr>
        <w:t xml:space="preserve">、了解响应中断请求的条件和时刻、响应中断的过程和实现方案。理解使用中断隐指令的必要性。 </w:t>
      </w:r>
    </w:p>
    <w:p w14:paraId="727C5A1B" w14:textId="77777777" w:rsidR="005F06A8" w:rsidRPr="00695843" w:rsidRDefault="005F06A8" w:rsidP="005F06A8">
      <w:pPr>
        <w:autoSpaceDE w:val="0"/>
        <w:autoSpaceDN w:val="0"/>
        <w:adjustRightInd w:val="0"/>
        <w:spacing w:line="360" w:lineRule="auto"/>
        <w:ind w:firstLineChars="200" w:firstLine="420"/>
        <w:rPr>
          <w:rFonts w:ascii="宋体" w:hAnsi="宋体" w:cs="宋体"/>
          <w:color w:val="000000"/>
          <w:kern w:val="0"/>
          <w:szCs w:val="21"/>
        </w:rPr>
      </w:pPr>
      <w:r w:rsidRPr="00695843">
        <w:rPr>
          <w:rFonts w:ascii="宋体" w:hAnsi="宋体" w:cs="宋体" w:hint="eastAsia"/>
          <w:color w:val="000000"/>
          <w:kern w:val="0"/>
          <w:szCs w:val="21"/>
        </w:rPr>
        <w:t xml:space="preserve">3、了解中断处理的完整过程，开中断、关中断的作用，保存现场信息和恢复现场信息必须确保完整信息的含义及其可行措施。 </w:t>
      </w:r>
    </w:p>
    <w:p w14:paraId="2799A6B6" w14:textId="77777777" w:rsidR="005F06A8" w:rsidRDefault="005F06A8" w:rsidP="005F06A8">
      <w:pPr>
        <w:autoSpaceDE w:val="0"/>
        <w:autoSpaceDN w:val="0"/>
        <w:adjustRightInd w:val="0"/>
        <w:spacing w:line="360" w:lineRule="auto"/>
        <w:ind w:firstLineChars="200" w:firstLine="420"/>
        <w:rPr>
          <w:rFonts w:ascii="宋体" w:hAnsi="宋体" w:cs="宋体"/>
          <w:color w:val="000000"/>
          <w:kern w:val="0"/>
          <w:szCs w:val="21"/>
        </w:rPr>
      </w:pPr>
      <w:r w:rsidRPr="00695843">
        <w:rPr>
          <w:rFonts w:ascii="宋体" w:hAnsi="宋体" w:cs="宋体" w:hint="eastAsia"/>
          <w:color w:val="000000"/>
          <w:kern w:val="0"/>
          <w:szCs w:val="21"/>
        </w:rPr>
        <w:t>4、掌握确定中断向量、设计中断处理程序的步骤和实现方法。</w:t>
      </w:r>
    </w:p>
    <w:p w14:paraId="4C9D52FB" w14:textId="77777777" w:rsidR="005F06A8" w:rsidRPr="00695843" w:rsidRDefault="005F06A8" w:rsidP="005F06A8">
      <w:pPr>
        <w:autoSpaceDE w:val="0"/>
        <w:autoSpaceDN w:val="0"/>
        <w:adjustRightInd w:val="0"/>
        <w:spacing w:line="360" w:lineRule="auto"/>
        <w:ind w:firstLineChars="200" w:firstLine="420"/>
        <w:rPr>
          <w:rFonts w:ascii="宋体" w:hAnsi="宋体" w:cs="宋体"/>
          <w:color w:val="000000"/>
          <w:kern w:val="0"/>
          <w:szCs w:val="21"/>
        </w:rPr>
      </w:pPr>
    </w:p>
    <w:p w14:paraId="4A85503C" w14:textId="77777777" w:rsidR="005F06A8" w:rsidRPr="005F06A8" w:rsidRDefault="005F06A8" w:rsidP="005F06A8">
      <w:pPr>
        <w:autoSpaceDE w:val="0"/>
        <w:autoSpaceDN w:val="0"/>
        <w:adjustRightInd w:val="0"/>
        <w:spacing w:line="360" w:lineRule="auto"/>
        <w:rPr>
          <w:rFonts w:ascii="宋体" w:hAnsi="宋体" w:cs="宋体"/>
          <w:b/>
          <w:color w:val="000000"/>
          <w:kern w:val="0"/>
          <w:sz w:val="28"/>
          <w:szCs w:val="28"/>
        </w:rPr>
      </w:pPr>
      <w:r w:rsidRPr="005F06A8">
        <w:rPr>
          <w:rFonts w:ascii="宋体" w:hAnsi="宋体" w:cs="宋体" w:hint="eastAsia"/>
          <w:b/>
          <w:color w:val="000000"/>
          <w:kern w:val="0"/>
          <w:sz w:val="28"/>
          <w:szCs w:val="28"/>
        </w:rPr>
        <w:t>三、实验注意事项</w:t>
      </w:r>
    </w:p>
    <w:p w14:paraId="7763DA98" w14:textId="77777777" w:rsidR="005F06A8" w:rsidRDefault="005F06A8" w:rsidP="005F06A8">
      <w:pPr>
        <w:autoSpaceDE w:val="0"/>
        <w:autoSpaceDN w:val="0"/>
        <w:adjustRightInd w:val="0"/>
        <w:spacing w:line="360" w:lineRule="auto"/>
        <w:ind w:firstLineChars="200" w:firstLine="420"/>
      </w:pPr>
      <w:r>
        <w:rPr>
          <w:rFonts w:ascii="宋体" w:hAnsi="宋体" w:cs="宋体" w:hint="eastAsia"/>
          <w:color w:val="000000"/>
          <w:kern w:val="0"/>
          <w:szCs w:val="21"/>
        </w:rPr>
        <w:t>1、</w:t>
      </w:r>
      <w:r>
        <w:t>要求中断隐指令中执行关中断功能，如果用户中断服务程序允许被中断，必须在中断</w:t>
      </w:r>
      <w:r>
        <w:t xml:space="preserve"> </w:t>
      </w:r>
      <w:r>
        <w:t>服务程序中执行</w:t>
      </w:r>
      <w:r>
        <w:t xml:space="preserve"> EI </w:t>
      </w:r>
      <w:r>
        <w:t>开中断命令。</w:t>
      </w:r>
      <w:r>
        <w:t xml:space="preserve"> </w:t>
      </w:r>
    </w:p>
    <w:p w14:paraId="4CC60064" w14:textId="77777777" w:rsidR="005F06A8" w:rsidRDefault="005F06A8" w:rsidP="005F06A8">
      <w:pPr>
        <w:autoSpaceDE w:val="0"/>
        <w:autoSpaceDN w:val="0"/>
        <w:adjustRightInd w:val="0"/>
        <w:spacing w:line="360" w:lineRule="auto"/>
        <w:ind w:firstLineChars="200" w:firstLine="420"/>
      </w:pPr>
      <w:r>
        <w:rPr>
          <w:rFonts w:hint="eastAsia"/>
        </w:rPr>
        <w:t>2</w:t>
      </w:r>
      <w:r>
        <w:rPr>
          <w:rFonts w:hint="eastAsia"/>
        </w:rPr>
        <w:t>、</w:t>
      </w:r>
      <w:r>
        <w:t>教学机的中断系统共</w:t>
      </w:r>
      <w:r>
        <w:rPr>
          <w:b/>
        </w:rPr>
        <w:t>支持三级中断</w:t>
      </w:r>
      <w:r>
        <w:t>，由三个无锁按键确定从右到左依次为一、二、三级中断，对应的</w:t>
      </w:r>
      <w:r>
        <w:t xml:space="preserve"> P</w:t>
      </w:r>
      <w:r w:rsidRPr="005F06A8">
        <w:rPr>
          <w:vertAlign w:val="subscript"/>
        </w:rPr>
        <w:t>1</w:t>
      </w:r>
      <w:r>
        <w:t>、</w:t>
      </w:r>
      <w:r>
        <w:t>P</w:t>
      </w:r>
      <w:r w:rsidRPr="005F06A8">
        <w:rPr>
          <w:vertAlign w:val="subscript"/>
        </w:rPr>
        <w:t>0</w:t>
      </w:r>
      <w:r>
        <w:t xml:space="preserve"> </w:t>
      </w:r>
      <w:r>
        <w:t>的编码分别是</w:t>
      </w:r>
      <w:r>
        <w:t xml:space="preserve"> 01</w:t>
      </w:r>
      <w:r>
        <w:t>、</w:t>
      </w:r>
      <w:r>
        <w:t>10</w:t>
      </w:r>
      <w:r>
        <w:t>、</w:t>
      </w:r>
      <w:r>
        <w:t>11</w:t>
      </w:r>
      <w:r>
        <w:t>，优先级也依次升高。这决定了它们的中断向量（即中断响应后，转去执行的程序地址）为</w:t>
      </w:r>
      <w:r>
        <w:t xml:space="preserve"> </w:t>
      </w:r>
      <w:r>
        <w:rPr>
          <w:b/>
        </w:rPr>
        <w:t>XXX4</w:t>
      </w:r>
      <w:r>
        <w:rPr>
          <w:b/>
        </w:rPr>
        <w:t>、</w:t>
      </w:r>
      <w:r>
        <w:rPr>
          <w:b/>
        </w:rPr>
        <w:t>XXX8</w:t>
      </w:r>
      <w:r>
        <w:rPr>
          <w:b/>
        </w:rPr>
        <w:t>、</w:t>
      </w:r>
      <w:r>
        <w:rPr>
          <w:b/>
        </w:rPr>
        <w:t>XXXC</w:t>
      </w:r>
      <w:r>
        <w:rPr>
          <w:rFonts w:hint="eastAsia"/>
        </w:rPr>
        <w:t>。</w:t>
      </w:r>
      <w:r>
        <w:t>每级中断实际</w:t>
      </w:r>
      <w:r>
        <w:lastRenderedPageBreak/>
        <w:t>可用的空间只有四个字节，故这个空间一般只</w:t>
      </w:r>
      <w:r>
        <w:rPr>
          <w:b/>
        </w:rPr>
        <w:t>存放一条转移指令</w:t>
      </w:r>
      <w:r>
        <w:t>，</w:t>
      </w:r>
      <w:r>
        <w:t xml:space="preserve"> </w:t>
      </w:r>
      <w:r>
        <w:t>而真正的用户中断服务程序则存放在转移指令所指向的地址。</w:t>
      </w:r>
      <w:r>
        <w:t xml:space="preserve"> </w:t>
      </w:r>
    </w:p>
    <w:p w14:paraId="6309C9E1" w14:textId="77777777" w:rsidR="005F06A8" w:rsidRDefault="005F06A8" w:rsidP="005F06A8">
      <w:pPr>
        <w:autoSpaceDE w:val="0"/>
        <w:autoSpaceDN w:val="0"/>
        <w:adjustRightInd w:val="0"/>
        <w:spacing w:line="360" w:lineRule="auto"/>
        <w:ind w:firstLineChars="200" w:firstLine="420"/>
      </w:pPr>
    </w:p>
    <w:p w14:paraId="09929682" w14:textId="77777777" w:rsidR="005F06A8" w:rsidRPr="005F06A8" w:rsidRDefault="005F06A8" w:rsidP="005F06A8">
      <w:pPr>
        <w:autoSpaceDE w:val="0"/>
        <w:autoSpaceDN w:val="0"/>
        <w:adjustRightInd w:val="0"/>
        <w:spacing w:line="360" w:lineRule="auto"/>
        <w:jc w:val="left"/>
        <w:rPr>
          <w:rFonts w:ascii="宋体" w:hAnsi="宋体" w:cs="宋体"/>
          <w:b/>
          <w:color w:val="000000"/>
          <w:kern w:val="0"/>
          <w:sz w:val="28"/>
          <w:szCs w:val="28"/>
        </w:rPr>
      </w:pPr>
      <w:r w:rsidRPr="005F06A8">
        <w:rPr>
          <w:rFonts w:ascii="宋体" w:hAnsi="宋体" w:cs="宋体" w:hint="eastAsia"/>
          <w:b/>
          <w:color w:val="000000"/>
          <w:kern w:val="0"/>
          <w:sz w:val="28"/>
          <w:szCs w:val="28"/>
        </w:rPr>
        <w:t>四、实验内容及</w:t>
      </w:r>
      <w:r w:rsidRPr="005F06A8">
        <w:rPr>
          <w:rFonts w:ascii="宋体" w:hAnsi="宋体" w:cs="宋体"/>
          <w:b/>
          <w:color w:val="000000"/>
          <w:kern w:val="0"/>
          <w:sz w:val="28"/>
          <w:szCs w:val="28"/>
        </w:rPr>
        <w:t>步骤</w:t>
      </w:r>
    </w:p>
    <w:p w14:paraId="57A49D91" w14:textId="77777777" w:rsidR="005F06A8" w:rsidRPr="0018473D" w:rsidRDefault="005F06A8" w:rsidP="005F06A8">
      <w:pPr>
        <w:tabs>
          <w:tab w:val="left" w:pos="885"/>
        </w:tabs>
        <w:spacing w:line="360" w:lineRule="auto"/>
        <w:rPr>
          <w:rFonts w:ascii="宋体" w:hAnsi="宋体"/>
          <w:b/>
          <w:color w:val="000000"/>
          <w:szCs w:val="21"/>
        </w:rPr>
      </w:pPr>
      <w:r w:rsidRPr="0018473D">
        <w:rPr>
          <w:rFonts w:ascii="宋体" w:hAnsi="宋体" w:hint="eastAsia"/>
          <w:b/>
          <w:color w:val="000000"/>
          <w:szCs w:val="21"/>
        </w:rPr>
        <w:t>1、中断基础</w:t>
      </w:r>
      <w:r w:rsidRPr="0018473D">
        <w:rPr>
          <w:rFonts w:ascii="宋体" w:hAnsi="宋体"/>
          <w:b/>
          <w:color w:val="000000"/>
          <w:szCs w:val="21"/>
        </w:rPr>
        <w:t>实验：</w:t>
      </w:r>
    </w:p>
    <w:p w14:paraId="613DA12F" w14:textId="77777777" w:rsidR="005F06A8" w:rsidRPr="00BF0AA1" w:rsidRDefault="005F06A8" w:rsidP="005F06A8">
      <w:pPr>
        <w:tabs>
          <w:tab w:val="left" w:pos="885"/>
        </w:tabs>
        <w:spacing w:line="360" w:lineRule="auto"/>
        <w:ind w:firstLineChars="200" w:firstLine="422"/>
        <w:rPr>
          <w:rFonts w:ascii="宋体" w:hAnsi="宋体"/>
          <w:color w:val="000000"/>
          <w:szCs w:val="21"/>
        </w:rPr>
      </w:pPr>
      <w:r w:rsidRPr="00BF0AA1">
        <w:rPr>
          <w:rFonts w:ascii="宋体" w:hAnsi="宋体" w:hint="eastAsia"/>
          <w:b/>
          <w:color w:val="000000"/>
          <w:szCs w:val="21"/>
        </w:rPr>
        <w:t>实验</w:t>
      </w:r>
      <w:r w:rsidRPr="00BF0AA1">
        <w:rPr>
          <w:rFonts w:ascii="宋体" w:hAnsi="宋体"/>
          <w:b/>
          <w:color w:val="000000"/>
          <w:szCs w:val="21"/>
        </w:rPr>
        <w:t>设计要求：</w:t>
      </w:r>
      <w:r w:rsidRPr="00BF0AA1">
        <w:rPr>
          <w:rFonts w:ascii="宋体" w:hAnsi="宋体" w:hint="eastAsia"/>
          <w:color w:val="000000"/>
          <w:szCs w:val="21"/>
        </w:rPr>
        <w:t>在屏幕连续显示“6”，在程序执行过程中按下教学机右下方任意一个无锁按键。此时，教学机转向执行本级中断服务程序，在屏幕上显示 BI 以及按下的键对应的中断优先级。在接收键盘一个字符后，退出当前级的中断服务程序，恢复中断现场，接着执行断点处的程序。若在接收字符之前，又有更高一级的中断请求，则教学机转向执行高一级的中断服务程序，执行完后接着执行低级中断，然后退出执行主程序。需要注意的是若当前中断为高级的中断，则不会响应低级中断。</w:t>
      </w:r>
    </w:p>
    <w:p w14:paraId="145D7C4A" w14:textId="77777777" w:rsidR="005F06A8" w:rsidRPr="002548A5" w:rsidRDefault="005F06A8" w:rsidP="005F06A8">
      <w:pPr>
        <w:tabs>
          <w:tab w:val="left" w:pos="885"/>
        </w:tabs>
        <w:spacing w:line="360" w:lineRule="auto"/>
        <w:rPr>
          <w:rFonts w:ascii="宋体" w:hAnsi="宋体"/>
          <w:b/>
          <w:color w:val="000000"/>
          <w:szCs w:val="21"/>
        </w:rPr>
      </w:pPr>
      <w:r w:rsidRPr="00BF0AA1">
        <w:rPr>
          <w:rFonts w:ascii="宋体" w:hAnsi="宋体" w:hint="eastAsia"/>
          <w:b/>
          <w:color w:val="000000"/>
          <w:szCs w:val="21"/>
        </w:rPr>
        <w:t>实验步骤</w:t>
      </w:r>
      <w:r w:rsidRPr="00BF0AA1">
        <w:rPr>
          <w:rFonts w:ascii="宋体" w:hAnsi="宋体"/>
          <w:b/>
          <w:color w:val="000000"/>
          <w:szCs w:val="21"/>
        </w:rPr>
        <w:t>：</w:t>
      </w:r>
      <w:r w:rsidRPr="002548A5">
        <w:rPr>
          <w:rFonts w:ascii="宋体" w:hAnsi="宋体" w:hint="eastAsia"/>
          <w:b/>
          <w:color w:val="000000"/>
          <w:szCs w:val="21"/>
        </w:rPr>
        <w:t xml:space="preserve"> </w:t>
      </w:r>
    </w:p>
    <w:p w14:paraId="6175F228" w14:textId="77777777" w:rsidR="005F06A8" w:rsidRPr="002548A5" w:rsidRDefault="005F06A8" w:rsidP="005F06A8">
      <w:pPr>
        <w:tabs>
          <w:tab w:val="left" w:pos="885"/>
        </w:tabs>
        <w:spacing w:line="360" w:lineRule="auto"/>
        <w:rPr>
          <w:rFonts w:ascii="宋体" w:hAnsi="宋体"/>
          <w:color w:val="000000"/>
          <w:szCs w:val="21"/>
        </w:rPr>
      </w:pPr>
      <w:r w:rsidRPr="00BF0AA1">
        <w:rPr>
          <w:rFonts w:ascii="宋体" w:hAnsi="宋体" w:hint="eastAsia"/>
          <w:color w:val="000000"/>
          <w:szCs w:val="21"/>
        </w:rPr>
        <w:t>（1）</w:t>
      </w:r>
      <w:r w:rsidRPr="002548A5">
        <w:rPr>
          <w:rFonts w:ascii="宋体" w:hAnsi="宋体" w:hint="eastAsia"/>
          <w:color w:val="000000"/>
          <w:szCs w:val="21"/>
        </w:rPr>
        <w:t>置控制开关为 00010（连续、内存、微程序、联机、16 位）</w:t>
      </w:r>
      <w:r>
        <w:rPr>
          <w:rFonts w:ascii="宋体" w:hAnsi="宋体" w:hint="eastAsia"/>
          <w:color w:val="000000"/>
          <w:szCs w:val="21"/>
        </w:rPr>
        <w:t>。</w:t>
      </w:r>
    </w:p>
    <w:p w14:paraId="04D7C91E" w14:textId="77777777" w:rsidR="005F06A8" w:rsidRPr="002548A5" w:rsidRDefault="005F06A8" w:rsidP="005F06A8">
      <w:pPr>
        <w:tabs>
          <w:tab w:val="left" w:pos="885"/>
        </w:tabs>
        <w:spacing w:line="360" w:lineRule="auto"/>
        <w:rPr>
          <w:rFonts w:ascii="宋体" w:hAnsi="宋体"/>
          <w:color w:val="000000"/>
          <w:szCs w:val="21"/>
        </w:rPr>
      </w:pPr>
      <w:r w:rsidRPr="00BF0AA1">
        <w:rPr>
          <w:rFonts w:ascii="宋体" w:hAnsi="宋体" w:hint="eastAsia"/>
          <w:color w:val="000000"/>
          <w:szCs w:val="21"/>
        </w:rPr>
        <w:t>（2）</w:t>
      </w:r>
      <w:r w:rsidRPr="002548A5">
        <w:rPr>
          <w:rFonts w:ascii="宋体" w:hAnsi="宋体" w:hint="eastAsia"/>
          <w:color w:val="000000"/>
          <w:szCs w:val="21"/>
        </w:rPr>
        <w:t>将数据开关的高 12 位设置成：0010 0100 0000，即选择 3 级中断的中断向量为 2404H、2408H、240CH。【拨动开关设置为：240X】</w:t>
      </w:r>
      <w:r>
        <w:rPr>
          <w:rFonts w:ascii="宋体" w:hAnsi="宋体" w:hint="eastAsia"/>
          <w:color w:val="000000"/>
          <w:szCs w:val="21"/>
        </w:rPr>
        <w:t>。</w:t>
      </w:r>
      <w:r w:rsidRPr="002548A5">
        <w:rPr>
          <w:rFonts w:ascii="宋体" w:hAnsi="宋体" w:hint="eastAsia"/>
          <w:color w:val="000000"/>
          <w:szCs w:val="21"/>
        </w:rPr>
        <w:t xml:space="preserve"> </w:t>
      </w:r>
    </w:p>
    <w:p w14:paraId="654B3C8B" w14:textId="7FCF8E86" w:rsidR="005F06A8" w:rsidRDefault="005F06A8" w:rsidP="005F06A8">
      <w:pPr>
        <w:tabs>
          <w:tab w:val="left" w:pos="885"/>
        </w:tabs>
        <w:spacing w:line="360" w:lineRule="auto"/>
        <w:rPr>
          <w:rFonts w:ascii="宋体" w:hAnsi="宋体"/>
          <w:color w:val="000000"/>
          <w:szCs w:val="21"/>
        </w:rPr>
      </w:pPr>
      <w:r w:rsidRPr="00BF0AA1">
        <w:rPr>
          <w:rFonts w:ascii="宋体" w:hAnsi="宋体" w:hint="eastAsia"/>
          <w:color w:val="000000"/>
          <w:szCs w:val="21"/>
        </w:rPr>
        <w:t>（</w:t>
      </w:r>
      <w:r w:rsidRPr="00BF0AA1">
        <w:rPr>
          <w:rFonts w:ascii="宋体" w:hAnsi="宋体"/>
          <w:color w:val="000000"/>
          <w:szCs w:val="21"/>
        </w:rPr>
        <w:t>3</w:t>
      </w:r>
      <w:r w:rsidRPr="00BF0AA1">
        <w:rPr>
          <w:rFonts w:ascii="宋体" w:hAnsi="宋体" w:hint="eastAsia"/>
          <w:color w:val="000000"/>
          <w:szCs w:val="21"/>
        </w:rPr>
        <w:t>）</w:t>
      </w:r>
      <w:r w:rsidR="00302E1C">
        <w:rPr>
          <w:rFonts w:ascii="宋体" w:hAnsi="宋体" w:hint="eastAsia"/>
          <w:color w:val="000000"/>
          <w:szCs w:val="21"/>
        </w:rPr>
        <w:t>中断响应流程设计，</w:t>
      </w:r>
      <w:r w:rsidRPr="002548A5">
        <w:rPr>
          <w:rFonts w:ascii="宋体" w:hAnsi="宋体" w:hint="eastAsia"/>
          <w:color w:val="000000"/>
          <w:szCs w:val="21"/>
        </w:rPr>
        <w:t>填写中断向量表</w:t>
      </w:r>
      <w:r w:rsidRPr="00BF0AA1">
        <w:rPr>
          <w:rFonts w:ascii="宋体" w:hAnsi="宋体" w:hint="eastAsia"/>
          <w:color w:val="000000"/>
          <w:szCs w:val="21"/>
        </w:rPr>
        <w:t>，</w:t>
      </w:r>
      <w:r w:rsidRPr="00CE3FD8">
        <w:rPr>
          <w:rFonts w:ascii="宋体" w:hAnsi="宋体" w:hint="eastAsia"/>
          <w:color w:val="000000"/>
          <w:szCs w:val="21"/>
        </w:rPr>
        <w:t>编写中断服务程序</w:t>
      </w:r>
      <w:r w:rsidRPr="00BF0AA1">
        <w:rPr>
          <w:rFonts w:ascii="宋体" w:hAnsi="宋体" w:hint="eastAsia"/>
          <w:color w:val="000000"/>
          <w:szCs w:val="21"/>
        </w:rPr>
        <w:t>（主</w:t>
      </w:r>
      <w:r w:rsidRPr="00BF0AA1">
        <w:rPr>
          <w:rFonts w:ascii="宋体" w:hAnsi="宋体"/>
          <w:color w:val="000000"/>
          <w:szCs w:val="21"/>
        </w:rPr>
        <w:t>程序、</w:t>
      </w:r>
      <w:r w:rsidRPr="00BF0AA1">
        <w:rPr>
          <w:rFonts w:ascii="宋体" w:hAnsi="宋体" w:hint="eastAsia"/>
          <w:color w:val="000000"/>
          <w:szCs w:val="21"/>
        </w:rPr>
        <w:t>子</w:t>
      </w:r>
      <w:r w:rsidRPr="00BF0AA1">
        <w:rPr>
          <w:rFonts w:ascii="宋体" w:hAnsi="宋体"/>
          <w:color w:val="000000"/>
          <w:szCs w:val="21"/>
        </w:rPr>
        <w:t>程序</w:t>
      </w:r>
      <w:r w:rsidRPr="00BF0AA1">
        <w:rPr>
          <w:rFonts w:ascii="宋体" w:hAnsi="宋体" w:hint="eastAsia"/>
          <w:color w:val="000000"/>
          <w:szCs w:val="21"/>
        </w:rPr>
        <w:t>）</w:t>
      </w:r>
      <w:r>
        <w:rPr>
          <w:rFonts w:ascii="宋体" w:hAnsi="宋体" w:hint="eastAsia"/>
          <w:color w:val="000000"/>
          <w:szCs w:val="21"/>
        </w:rPr>
        <w:t>。</w:t>
      </w:r>
    </w:p>
    <w:p w14:paraId="65DBB8FB" w14:textId="77777777" w:rsidR="000D13F6" w:rsidRDefault="000D13F6" w:rsidP="000D13F6">
      <w:pPr>
        <w:tabs>
          <w:tab w:val="left" w:pos="885"/>
        </w:tabs>
        <w:spacing w:line="360" w:lineRule="auto"/>
        <w:jc w:val="center"/>
        <w:rPr>
          <w:rFonts w:ascii="宋体" w:hAnsi="宋体"/>
          <w:color w:val="000000"/>
          <w:szCs w:val="21"/>
        </w:rPr>
      </w:pPr>
      <w:r>
        <w:rPr>
          <w:rFonts w:ascii="宋体" w:hAnsi="宋体"/>
          <w:noProof/>
          <w:color w:val="000000"/>
          <w:szCs w:val="21"/>
        </w:rPr>
        <w:drawing>
          <wp:inline distT="0" distB="0" distL="0" distR="0" wp14:anchorId="13095917" wp14:editId="296EC489">
            <wp:extent cx="1420091" cy="934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9365" cy="947498"/>
                    </a:xfrm>
                    <a:prstGeom prst="rect">
                      <a:avLst/>
                    </a:prstGeom>
                    <a:noFill/>
                    <a:ln>
                      <a:noFill/>
                    </a:ln>
                  </pic:spPr>
                </pic:pic>
              </a:graphicData>
            </a:graphic>
          </wp:inline>
        </w:drawing>
      </w:r>
    </w:p>
    <w:p w14:paraId="589B9F44" w14:textId="1EC49E71" w:rsidR="000D13F6" w:rsidRDefault="000D13F6" w:rsidP="000D13F6">
      <w:pPr>
        <w:tabs>
          <w:tab w:val="left" w:pos="885"/>
        </w:tabs>
        <w:spacing w:line="360" w:lineRule="auto"/>
        <w:jc w:val="center"/>
        <w:rPr>
          <w:rFonts w:ascii="宋体" w:hAnsi="宋体"/>
          <w:color w:val="000000"/>
          <w:szCs w:val="21"/>
        </w:rPr>
      </w:pPr>
      <w:r>
        <w:rPr>
          <w:rFonts w:ascii="宋体" w:hAnsi="宋体" w:hint="eastAsia"/>
          <w:noProof/>
          <w:color w:val="000000"/>
          <w:szCs w:val="21"/>
        </w:rPr>
        <w:drawing>
          <wp:inline distT="0" distB="0" distL="0" distR="0" wp14:anchorId="2016C256" wp14:editId="19F673C9">
            <wp:extent cx="4331148" cy="22652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29" cy="2271641"/>
                    </a:xfrm>
                    <a:prstGeom prst="rect">
                      <a:avLst/>
                    </a:prstGeom>
                    <a:noFill/>
                    <a:ln>
                      <a:noFill/>
                    </a:ln>
                  </pic:spPr>
                </pic:pic>
              </a:graphicData>
            </a:graphic>
          </wp:inline>
        </w:drawing>
      </w:r>
    </w:p>
    <w:p w14:paraId="77FF2645" w14:textId="7038C355" w:rsidR="000D13F6" w:rsidRDefault="000D13F6" w:rsidP="000D13F6">
      <w:pPr>
        <w:tabs>
          <w:tab w:val="left" w:pos="885"/>
        </w:tabs>
        <w:spacing w:line="360" w:lineRule="auto"/>
        <w:jc w:val="center"/>
        <w:rPr>
          <w:rFonts w:ascii="宋体" w:hAnsi="宋体"/>
          <w:color w:val="000000"/>
          <w:szCs w:val="21"/>
        </w:rPr>
      </w:pPr>
      <w:r>
        <w:rPr>
          <w:rFonts w:ascii="宋体" w:hAnsi="宋体"/>
          <w:noProof/>
          <w:color w:val="000000"/>
          <w:szCs w:val="21"/>
        </w:rPr>
        <w:lastRenderedPageBreak/>
        <w:drawing>
          <wp:inline distT="0" distB="0" distL="0" distR="0" wp14:anchorId="660CFD4B" wp14:editId="0971DD05">
            <wp:extent cx="4516582" cy="23442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2479" cy="2347310"/>
                    </a:xfrm>
                    <a:prstGeom prst="rect">
                      <a:avLst/>
                    </a:prstGeom>
                    <a:noFill/>
                    <a:ln>
                      <a:noFill/>
                    </a:ln>
                  </pic:spPr>
                </pic:pic>
              </a:graphicData>
            </a:graphic>
          </wp:inline>
        </w:drawing>
      </w:r>
    </w:p>
    <w:p w14:paraId="4CAA8EC3" w14:textId="72118C8B" w:rsidR="000D13F6" w:rsidRDefault="000D13F6" w:rsidP="000D13F6">
      <w:pPr>
        <w:tabs>
          <w:tab w:val="left" w:pos="885"/>
        </w:tabs>
        <w:spacing w:line="360" w:lineRule="auto"/>
        <w:jc w:val="center"/>
        <w:rPr>
          <w:rFonts w:ascii="宋体" w:hAnsi="宋体"/>
          <w:color w:val="000000"/>
          <w:szCs w:val="21"/>
        </w:rPr>
      </w:pPr>
      <w:r>
        <w:rPr>
          <w:rFonts w:ascii="宋体" w:hAnsi="宋体"/>
          <w:noProof/>
          <w:color w:val="000000"/>
          <w:szCs w:val="21"/>
        </w:rPr>
        <w:drawing>
          <wp:inline distT="0" distB="0" distL="0" distR="0" wp14:anchorId="07AFEBA6" wp14:editId="4E2FE1F4">
            <wp:extent cx="4218709" cy="28566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151" cy="2869789"/>
                    </a:xfrm>
                    <a:prstGeom prst="rect">
                      <a:avLst/>
                    </a:prstGeom>
                    <a:noFill/>
                    <a:ln>
                      <a:noFill/>
                    </a:ln>
                  </pic:spPr>
                </pic:pic>
              </a:graphicData>
            </a:graphic>
          </wp:inline>
        </w:drawing>
      </w:r>
    </w:p>
    <w:p w14:paraId="2649AA7B" w14:textId="43AD63A9" w:rsidR="00FD1D11" w:rsidRDefault="00FD1D11" w:rsidP="000D13F6">
      <w:pPr>
        <w:tabs>
          <w:tab w:val="left" w:pos="885"/>
        </w:tabs>
        <w:spacing w:line="360" w:lineRule="auto"/>
        <w:jc w:val="center"/>
        <w:rPr>
          <w:rFonts w:ascii="宋体" w:hAnsi="宋体"/>
          <w:color w:val="000000"/>
          <w:szCs w:val="21"/>
        </w:rPr>
      </w:pPr>
      <w:r>
        <w:rPr>
          <w:rFonts w:ascii="宋体" w:hAnsi="宋体"/>
          <w:noProof/>
          <w:color w:val="000000"/>
          <w:szCs w:val="21"/>
        </w:rPr>
        <w:drawing>
          <wp:inline distT="0" distB="0" distL="0" distR="0" wp14:anchorId="58740D4F" wp14:editId="546F0F5E">
            <wp:extent cx="4495800" cy="23334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3749" cy="2337588"/>
                    </a:xfrm>
                    <a:prstGeom prst="rect">
                      <a:avLst/>
                    </a:prstGeom>
                    <a:noFill/>
                    <a:ln>
                      <a:noFill/>
                    </a:ln>
                  </pic:spPr>
                </pic:pic>
              </a:graphicData>
            </a:graphic>
          </wp:inline>
        </w:drawing>
      </w:r>
    </w:p>
    <w:p w14:paraId="6DD5346A" w14:textId="162CB9A9" w:rsidR="00FD1D11" w:rsidRPr="00BF0AA1" w:rsidRDefault="00FD1D11" w:rsidP="000D13F6">
      <w:pPr>
        <w:tabs>
          <w:tab w:val="left" w:pos="885"/>
        </w:tabs>
        <w:spacing w:line="360" w:lineRule="auto"/>
        <w:jc w:val="center"/>
        <w:rPr>
          <w:rFonts w:ascii="宋体" w:hAnsi="宋体"/>
          <w:color w:val="000000"/>
          <w:szCs w:val="21"/>
        </w:rPr>
      </w:pPr>
      <w:r>
        <w:rPr>
          <w:rFonts w:ascii="宋体" w:hAnsi="宋体"/>
          <w:noProof/>
          <w:color w:val="000000"/>
          <w:szCs w:val="21"/>
        </w:rPr>
        <w:lastRenderedPageBreak/>
        <w:drawing>
          <wp:inline distT="0" distB="0" distL="0" distR="0" wp14:anchorId="46AD932B" wp14:editId="3ECC995F">
            <wp:extent cx="4440382" cy="3006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7261" cy="3011383"/>
                    </a:xfrm>
                    <a:prstGeom prst="rect">
                      <a:avLst/>
                    </a:prstGeom>
                    <a:noFill/>
                    <a:ln>
                      <a:noFill/>
                    </a:ln>
                  </pic:spPr>
                </pic:pic>
              </a:graphicData>
            </a:graphic>
          </wp:inline>
        </w:drawing>
      </w:r>
    </w:p>
    <w:p w14:paraId="4F5F71B4" w14:textId="77777777" w:rsidR="002548A5" w:rsidRDefault="00375614" w:rsidP="005F06A8">
      <w:pPr>
        <w:tabs>
          <w:tab w:val="left" w:pos="885"/>
        </w:tabs>
        <w:spacing w:line="360" w:lineRule="auto"/>
        <w:rPr>
          <w:rFonts w:ascii="宋体" w:hAnsi="宋体"/>
          <w:color w:val="000000"/>
          <w:szCs w:val="21"/>
        </w:rPr>
      </w:pPr>
      <w:r w:rsidRPr="00BF0AA1">
        <w:rPr>
          <w:rFonts w:ascii="宋体" w:hAnsi="宋体" w:hint="eastAsia"/>
          <w:color w:val="000000"/>
          <w:szCs w:val="21"/>
        </w:rPr>
        <w:t>（</w:t>
      </w:r>
      <w:r w:rsidR="00980793" w:rsidRPr="00BF0AA1">
        <w:rPr>
          <w:rFonts w:ascii="宋体" w:hAnsi="宋体"/>
          <w:color w:val="000000"/>
          <w:szCs w:val="21"/>
        </w:rPr>
        <w:t>4</w:t>
      </w:r>
      <w:r w:rsidRPr="00BF0AA1">
        <w:rPr>
          <w:rFonts w:ascii="宋体" w:hAnsi="宋体" w:hint="eastAsia"/>
          <w:color w:val="000000"/>
          <w:szCs w:val="21"/>
        </w:rPr>
        <w:t>）</w:t>
      </w:r>
      <w:r w:rsidRPr="00BF0AA1">
        <w:rPr>
          <w:rFonts w:ascii="宋体" w:hAnsi="宋体"/>
          <w:color w:val="000000"/>
          <w:szCs w:val="21"/>
        </w:rPr>
        <w:t>运行结果分析</w:t>
      </w:r>
      <w:r w:rsidR="005F06A8">
        <w:rPr>
          <w:rFonts w:ascii="宋体" w:hAnsi="宋体" w:hint="eastAsia"/>
          <w:color w:val="000000"/>
          <w:szCs w:val="21"/>
        </w:rPr>
        <w:t>。</w:t>
      </w:r>
    </w:p>
    <w:p w14:paraId="7B5E3088" w14:textId="6E2CA6CC" w:rsidR="00BF0AA1" w:rsidRDefault="006206EE" w:rsidP="006206EE">
      <w:pPr>
        <w:tabs>
          <w:tab w:val="left" w:pos="885"/>
        </w:tabs>
        <w:spacing w:line="360" w:lineRule="auto"/>
        <w:jc w:val="center"/>
        <w:rPr>
          <w:rFonts w:ascii="宋体" w:hAnsi="宋体"/>
          <w:color w:val="000000"/>
          <w:szCs w:val="21"/>
        </w:rPr>
      </w:pPr>
      <w:r>
        <w:rPr>
          <w:rFonts w:ascii="宋体" w:hAnsi="宋体"/>
          <w:b/>
          <w:noProof/>
          <w:color w:val="00B0F0"/>
          <w:sz w:val="30"/>
          <w:szCs w:val="30"/>
        </w:rPr>
        <w:drawing>
          <wp:inline distT="0" distB="0" distL="0" distR="0" wp14:anchorId="2AFEF93F" wp14:editId="019AF1B1">
            <wp:extent cx="4807970" cy="2514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0227" cy="2521010"/>
                    </a:xfrm>
                    <a:prstGeom prst="rect">
                      <a:avLst/>
                    </a:prstGeom>
                    <a:noFill/>
                    <a:ln>
                      <a:noFill/>
                    </a:ln>
                  </pic:spPr>
                </pic:pic>
              </a:graphicData>
            </a:graphic>
          </wp:inline>
        </w:drawing>
      </w:r>
    </w:p>
    <w:p w14:paraId="4207C4E3" w14:textId="613EB861" w:rsidR="006206EE" w:rsidRDefault="006206EE" w:rsidP="006206EE">
      <w:pPr>
        <w:tabs>
          <w:tab w:val="left" w:pos="885"/>
        </w:tabs>
        <w:spacing w:line="360" w:lineRule="auto"/>
        <w:jc w:val="center"/>
        <w:rPr>
          <w:rFonts w:ascii="宋体" w:hAnsi="宋体"/>
          <w:color w:val="000000"/>
          <w:szCs w:val="21"/>
        </w:rPr>
      </w:pPr>
      <w:r>
        <w:rPr>
          <w:rFonts w:ascii="宋体" w:hAnsi="宋体"/>
          <w:noProof/>
          <w:color w:val="000000"/>
          <w:szCs w:val="21"/>
        </w:rPr>
        <w:drawing>
          <wp:inline distT="0" distB="0" distL="0" distR="0" wp14:anchorId="6F5B0728" wp14:editId="5E7FA08A">
            <wp:extent cx="4987636" cy="2615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3385" cy="2618189"/>
                    </a:xfrm>
                    <a:prstGeom prst="rect">
                      <a:avLst/>
                    </a:prstGeom>
                    <a:noFill/>
                    <a:ln>
                      <a:noFill/>
                    </a:ln>
                  </pic:spPr>
                </pic:pic>
              </a:graphicData>
            </a:graphic>
          </wp:inline>
        </w:drawing>
      </w:r>
    </w:p>
    <w:p w14:paraId="3E3450CF" w14:textId="77ADC2D6" w:rsidR="006206EE" w:rsidRDefault="006206EE" w:rsidP="006206EE">
      <w:pPr>
        <w:tabs>
          <w:tab w:val="left" w:pos="885"/>
        </w:tabs>
        <w:spacing w:line="360" w:lineRule="auto"/>
        <w:jc w:val="center"/>
        <w:rPr>
          <w:rFonts w:ascii="宋体" w:hAnsi="宋体"/>
          <w:color w:val="000000"/>
          <w:szCs w:val="21"/>
        </w:rPr>
      </w:pPr>
      <w:r>
        <w:rPr>
          <w:rFonts w:ascii="宋体" w:hAnsi="宋体"/>
          <w:noProof/>
          <w:color w:val="000000"/>
          <w:szCs w:val="21"/>
        </w:rPr>
        <w:lastRenderedPageBreak/>
        <w:drawing>
          <wp:inline distT="0" distB="0" distL="0" distR="0" wp14:anchorId="3B746EE8" wp14:editId="5823FD00">
            <wp:extent cx="4918364" cy="26108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6462" cy="2615143"/>
                    </a:xfrm>
                    <a:prstGeom prst="rect">
                      <a:avLst/>
                    </a:prstGeom>
                    <a:noFill/>
                    <a:ln>
                      <a:noFill/>
                    </a:ln>
                  </pic:spPr>
                </pic:pic>
              </a:graphicData>
            </a:graphic>
          </wp:inline>
        </w:drawing>
      </w:r>
    </w:p>
    <w:p w14:paraId="601883C7" w14:textId="03F9163A" w:rsidR="006206EE" w:rsidRPr="00BF0AA1" w:rsidRDefault="006206EE" w:rsidP="006206EE">
      <w:pPr>
        <w:tabs>
          <w:tab w:val="left" w:pos="885"/>
        </w:tabs>
        <w:spacing w:line="360" w:lineRule="auto"/>
        <w:ind w:firstLineChars="200" w:firstLine="420"/>
        <w:rPr>
          <w:rFonts w:ascii="宋体" w:hAnsi="宋体"/>
          <w:color w:val="000000"/>
          <w:szCs w:val="21"/>
        </w:rPr>
      </w:pPr>
      <w:r>
        <w:rPr>
          <w:rFonts w:ascii="宋体" w:hAnsi="宋体" w:hint="eastAsia"/>
          <w:color w:val="000000"/>
          <w:szCs w:val="21"/>
        </w:rPr>
        <w:t>从实验结果中可以发现</w:t>
      </w:r>
      <w:r w:rsidR="0039282D">
        <w:rPr>
          <w:rFonts w:ascii="宋体" w:hAnsi="宋体" w:hint="eastAsia"/>
          <w:color w:val="000000"/>
          <w:szCs w:val="21"/>
        </w:rPr>
        <w:t>，按不同的顺序按下中断按钮，程序进行响应的顺序也不同，若在某一个中断执行过程中又按下了其他的中断按钮，在接收完键盘的输入后，会以按下按钮的倒序分别退出各中断程序，反映出了中断的执行其实是类似于一个栈的，每发生一个中断，系统就会将当前程序的执行情况进行保护现场，然后再转去执行中断服务程序。在执行完中断服务程序后，会回到原来程序的运行位置，先恢复现场，然后再继续执行原先的程序。</w:t>
      </w:r>
    </w:p>
    <w:p w14:paraId="6778C16C" w14:textId="77777777" w:rsidR="00375614" w:rsidRPr="005F06A8" w:rsidRDefault="00375614" w:rsidP="00590E82">
      <w:pPr>
        <w:tabs>
          <w:tab w:val="left" w:pos="885"/>
        </w:tabs>
        <w:spacing w:line="360" w:lineRule="auto"/>
        <w:rPr>
          <w:rFonts w:ascii="宋体" w:hAnsi="宋体"/>
          <w:b/>
          <w:color w:val="000000"/>
          <w:szCs w:val="21"/>
        </w:rPr>
      </w:pPr>
      <w:r w:rsidRPr="005F06A8">
        <w:rPr>
          <w:rFonts w:ascii="宋体" w:hAnsi="宋体"/>
          <w:b/>
          <w:color w:val="000000"/>
          <w:szCs w:val="21"/>
        </w:rPr>
        <w:t>2</w:t>
      </w:r>
      <w:r w:rsidRPr="005F06A8">
        <w:rPr>
          <w:rFonts w:ascii="宋体" w:hAnsi="宋体" w:hint="eastAsia"/>
          <w:b/>
          <w:color w:val="000000"/>
          <w:szCs w:val="21"/>
        </w:rPr>
        <w:t>、多级中断嵌套综合</w:t>
      </w:r>
      <w:r w:rsidRPr="005F06A8">
        <w:rPr>
          <w:rFonts w:ascii="宋体" w:hAnsi="宋体"/>
          <w:b/>
          <w:color w:val="000000"/>
          <w:szCs w:val="21"/>
        </w:rPr>
        <w:t>实验</w:t>
      </w:r>
      <w:r w:rsidRPr="005F06A8">
        <w:rPr>
          <w:rFonts w:ascii="宋体" w:hAnsi="宋体" w:hint="eastAsia"/>
          <w:b/>
          <w:color w:val="000000"/>
          <w:szCs w:val="21"/>
        </w:rPr>
        <w:t>设计</w:t>
      </w:r>
      <w:r w:rsidRPr="005F06A8">
        <w:rPr>
          <w:rFonts w:ascii="宋体" w:hAnsi="宋体"/>
          <w:b/>
          <w:color w:val="000000"/>
          <w:szCs w:val="21"/>
        </w:rPr>
        <w:t>：</w:t>
      </w:r>
    </w:p>
    <w:p w14:paraId="2A6ED3D9" w14:textId="3796877E" w:rsidR="00375614" w:rsidRDefault="00D949E5" w:rsidP="001C1823">
      <w:pPr>
        <w:tabs>
          <w:tab w:val="left" w:pos="885"/>
        </w:tabs>
        <w:spacing w:line="360" w:lineRule="auto"/>
        <w:ind w:firstLineChars="200" w:firstLine="422"/>
        <w:rPr>
          <w:rFonts w:ascii="宋体" w:hAnsi="宋体"/>
          <w:color w:val="000000"/>
          <w:szCs w:val="21"/>
        </w:rPr>
      </w:pPr>
      <w:r w:rsidRPr="00BF0AA1">
        <w:rPr>
          <w:rFonts w:ascii="宋体" w:hAnsi="宋体" w:hint="eastAsia"/>
          <w:b/>
          <w:color w:val="000000"/>
          <w:szCs w:val="21"/>
        </w:rPr>
        <w:t>实验</w:t>
      </w:r>
      <w:r w:rsidRPr="00BF0AA1">
        <w:rPr>
          <w:rFonts w:ascii="宋体" w:hAnsi="宋体"/>
          <w:b/>
          <w:color w:val="000000"/>
          <w:szCs w:val="21"/>
        </w:rPr>
        <w:t>设计要求：</w:t>
      </w:r>
      <w:r w:rsidRPr="00CE3FD8">
        <w:rPr>
          <w:rFonts w:ascii="宋体" w:hAnsi="宋体"/>
          <w:color w:val="000000"/>
          <w:szCs w:val="21"/>
        </w:rPr>
        <w:t>该程序，先开中断，连续显示‘</w:t>
      </w:r>
      <w:r>
        <w:rPr>
          <w:rFonts w:ascii="宋体" w:hAnsi="宋体"/>
          <w:color w:val="000000"/>
          <w:szCs w:val="21"/>
        </w:rPr>
        <w:t>8</w:t>
      </w:r>
      <w:r w:rsidRPr="00CE3FD8">
        <w:rPr>
          <w:rFonts w:ascii="宋体" w:hAnsi="宋体"/>
          <w:color w:val="000000"/>
          <w:szCs w:val="21"/>
        </w:rPr>
        <w:t xml:space="preserve">’，在按下中断键后，显示该中断优先级，若是 1 级则连续出 </w:t>
      </w:r>
      <w:r>
        <w:rPr>
          <w:rFonts w:ascii="宋体" w:hAnsi="宋体" w:hint="eastAsia"/>
          <w:color w:val="000000"/>
          <w:szCs w:val="21"/>
        </w:rPr>
        <w:t>4</w:t>
      </w:r>
      <w:r w:rsidRPr="00CE3FD8">
        <w:rPr>
          <w:rFonts w:ascii="宋体" w:hAnsi="宋体"/>
          <w:color w:val="000000"/>
          <w:szCs w:val="21"/>
        </w:rPr>
        <w:t>0H 个‘</w:t>
      </w:r>
      <w:r>
        <w:rPr>
          <w:rFonts w:ascii="宋体" w:hAnsi="宋体"/>
          <w:color w:val="000000"/>
          <w:szCs w:val="21"/>
        </w:rPr>
        <w:t>Y</w:t>
      </w:r>
      <w:r w:rsidRPr="00CE3FD8">
        <w:rPr>
          <w:rFonts w:ascii="宋体" w:hAnsi="宋体"/>
          <w:color w:val="000000"/>
          <w:szCs w:val="21"/>
        </w:rPr>
        <w:t>’</w:t>
      </w:r>
      <w:r w:rsidRPr="00CE3FD8">
        <w:rPr>
          <w:rFonts w:ascii="宋体" w:hAnsi="宋体" w:hint="eastAsia"/>
          <w:color w:val="000000"/>
          <w:szCs w:val="21"/>
        </w:rPr>
        <w:t>；</w:t>
      </w:r>
      <w:r w:rsidRPr="00CE3FD8">
        <w:rPr>
          <w:rFonts w:ascii="宋体" w:hAnsi="宋体"/>
          <w:color w:val="000000"/>
          <w:szCs w:val="21"/>
        </w:rPr>
        <w:t xml:space="preserve">若是 2 级则连续出 </w:t>
      </w:r>
      <w:r>
        <w:rPr>
          <w:rFonts w:ascii="宋体" w:hAnsi="宋体" w:hint="eastAsia"/>
          <w:color w:val="000000"/>
          <w:szCs w:val="21"/>
        </w:rPr>
        <w:t>4</w:t>
      </w:r>
      <w:r w:rsidRPr="00CE3FD8">
        <w:rPr>
          <w:rFonts w:ascii="宋体" w:hAnsi="宋体"/>
          <w:color w:val="000000"/>
          <w:szCs w:val="21"/>
        </w:rPr>
        <w:t>0H 个‘</w:t>
      </w:r>
      <w:r>
        <w:rPr>
          <w:rFonts w:ascii="宋体" w:hAnsi="宋体"/>
          <w:color w:val="000000"/>
          <w:szCs w:val="21"/>
        </w:rPr>
        <w:t>N</w:t>
      </w:r>
      <w:r w:rsidRPr="00CE3FD8">
        <w:rPr>
          <w:rFonts w:ascii="宋体" w:hAnsi="宋体"/>
          <w:color w:val="000000"/>
          <w:szCs w:val="21"/>
        </w:rPr>
        <w:t xml:space="preserve">’ </w:t>
      </w:r>
      <w:r w:rsidRPr="00CE3FD8">
        <w:rPr>
          <w:rFonts w:ascii="宋体" w:hAnsi="宋体" w:hint="eastAsia"/>
          <w:color w:val="000000"/>
          <w:szCs w:val="21"/>
        </w:rPr>
        <w:t>；</w:t>
      </w:r>
      <w:r w:rsidRPr="00CE3FD8">
        <w:rPr>
          <w:rFonts w:ascii="宋体" w:hAnsi="宋体"/>
          <w:color w:val="000000"/>
          <w:szCs w:val="21"/>
        </w:rPr>
        <w:t xml:space="preserve">若是 3 级则连续出 </w:t>
      </w:r>
      <w:r>
        <w:rPr>
          <w:rFonts w:ascii="宋体" w:hAnsi="宋体" w:hint="eastAsia"/>
          <w:color w:val="000000"/>
          <w:szCs w:val="21"/>
        </w:rPr>
        <w:t>4</w:t>
      </w:r>
      <w:r w:rsidRPr="00CE3FD8">
        <w:rPr>
          <w:rFonts w:ascii="宋体" w:hAnsi="宋体"/>
          <w:color w:val="000000"/>
          <w:szCs w:val="21"/>
        </w:rPr>
        <w:t>0H 个‘</w:t>
      </w:r>
      <w:r>
        <w:rPr>
          <w:rFonts w:ascii="宋体" w:hAnsi="宋体"/>
          <w:color w:val="000000"/>
          <w:szCs w:val="21"/>
        </w:rPr>
        <w:t>U</w:t>
      </w:r>
      <w:r w:rsidRPr="00CE3FD8">
        <w:rPr>
          <w:rFonts w:ascii="宋体" w:hAnsi="宋体"/>
          <w:color w:val="000000"/>
          <w:szCs w:val="21"/>
        </w:rPr>
        <w:t>’</w:t>
      </w:r>
      <w:r w:rsidRPr="00CE3FD8">
        <w:rPr>
          <w:rFonts w:ascii="宋体" w:hAnsi="宋体" w:hint="eastAsia"/>
          <w:color w:val="000000"/>
          <w:szCs w:val="21"/>
        </w:rPr>
        <w:t>。</w:t>
      </w:r>
      <w:r w:rsidRPr="00CE3FD8">
        <w:rPr>
          <w:rFonts w:ascii="宋体" w:hAnsi="宋体"/>
          <w:color w:val="000000"/>
          <w:szCs w:val="21"/>
        </w:rPr>
        <w:t>显示完成后，直接返回连续显示“</w:t>
      </w:r>
      <w:r>
        <w:rPr>
          <w:rFonts w:ascii="宋体" w:hAnsi="宋体"/>
          <w:color w:val="000000"/>
          <w:szCs w:val="21"/>
        </w:rPr>
        <w:t>8</w:t>
      </w:r>
      <w:r w:rsidRPr="00CE3FD8">
        <w:rPr>
          <w:rFonts w:ascii="宋体" w:hAnsi="宋体"/>
          <w:color w:val="000000"/>
          <w:szCs w:val="21"/>
        </w:rPr>
        <w:t>”。在执行低级中断的情况下</w:t>
      </w:r>
      <w:r w:rsidRPr="00CE3FD8">
        <w:rPr>
          <w:rFonts w:ascii="宋体" w:hAnsi="宋体" w:hint="eastAsia"/>
          <w:color w:val="000000"/>
          <w:szCs w:val="21"/>
        </w:rPr>
        <w:t>，如果</w:t>
      </w:r>
      <w:r w:rsidRPr="00CE3FD8">
        <w:rPr>
          <w:rFonts w:ascii="宋体" w:hAnsi="宋体"/>
          <w:color w:val="000000"/>
          <w:szCs w:val="21"/>
        </w:rPr>
        <w:t>发生</w:t>
      </w:r>
      <w:r w:rsidRPr="00CE3FD8">
        <w:rPr>
          <w:rFonts w:ascii="宋体" w:hAnsi="宋体" w:hint="eastAsia"/>
          <w:color w:val="000000"/>
          <w:szCs w:val="21"/>
        </w:rPr>
        <w:t>了</w:t>
      </w:r>
      <w:r w:rsidRPr="00CE3FD8">
        <w:rPr>
          <w:rFonts w:ascii="宋体" w:hAnsi="宋体"/>
          <w:color w:val="000000"/>
          <w:szCs w:val="21"/>
        </w:rPr>
        <w:t>高级中断则执行高级中断，高级中断执行完成后继续执行低级中断，低级中断执行完成后再连续显示‘</w:t>
      </w:r>
      <w:r>
        <w:rPr>
          <w:rFonts w:ascii="宋体" w:hAnsi="宋体"/>
          <w:color w:val="000000"/>
          <w:szCs w:val="21"/>
        </w:rPr>
        <w:t>8</w:t>
      </w:r>
      <w:r w:rsidRPr="00CE3FD8">
        <w:rPr>
          <w:rFonts w:ascii="宋体" w:hAnsi="宋体"/>
          <w:color w:val="000000"/>
          <w:szCs w:val="21"/>
        </w:rPr>
        <w:t>’。</w:t>
      </w:r>
    </w:p>
    <w:p w14:paraId="24D8B35C" w14:textId="77777777" w:rsidR="001C1823" w:rsidRPr="00CE3FD8" w:rsidRDefault="001C1823" w:rsidP="001C1823">
      <w:pPr>
        <w:tabs>
          <w:tab w:val="left" w:pos="885"/>
        </w:tabs>
        <w:spacing w:line="360" w:lineRule="auto"/>
        <w:rPr>
          <w:rFonts w:ascii="宋体" w:hAnsi="宋体"/>
          <w:color w:val="000000"/>
          <w:szCs w:val="21"/>
        </w:rPr>
      </w:pPr>
    </w:p>
    <w:p w14:paraId="78C1F1BD" w14:textId="77777777" w:rsidR="00375614" w:rsidRPr="00BF0AA1" w:rsidRDefault="00375614" w:rsidP="005F06A8">
      <w:pPr>
        <w:tabs>
          <w:tab w:val="left" w:pos="885"/>
        </w:tabs>
        <w:spacing w:line="360" w:lineRule="auto"/>
        <w:rPr>
          <w:rFonts w:ascii="宋体" w:hAnsi="宋体"/>
          <w:b/>
          <w:color w:val="000000"/>
          <w:szCs w:val="21"/>
        </w:rPr>
      </w:pPr>
      <w:r w:rsidRPr="00BF0AA1">
        <w:rPr>
          <w:rFonts w:ascii="宋体" w:hAnsi="宋体" w:hint="eastAsia"/>
          <w:b/>
          <w:color w:val="000000"/>
          <w:szCs w:val="21"/>
        </w:rPr>
        <w:t>实验步骤</w:t>
      </w:r>
      <w:r w:rsidRPr="00BF0AA1">
        <w:rPr>
          <w:rFonts w:ascii="宋体" w:hAnsi="宋体"/>
          <w:b/>
          <w:color w:val="000000"/>
          <w:szCs w:val="21"/>
        </w:rPr>
        <w:t>：</w:t>
      </w:r>
      <w:r w:rsidRPr="002548A5">
        <w:rPr>
          <w:rFonts w:ascii="宋体" w:hAnsi="宋体" w:hint="eastAsia"/>
          <w:b/>
          <w:color w:val="000000"/>
          <w:szCs w:val="21"/>
        </w:rPr>
        <w:t xml:space="preserve"> </w:t>
      </w:r>
    </w:p>
    <w:p w14:paraId="4363CB8F" w14:textId="77777777" w:rsidR="005F06A8" w:rsidRPr="00CE3FD8" w:rsidRDefault="005F06A8" w:rsidP="005F06A8">
      <w:pPr>
        <w:tabs>
          <w:tab w:val="left" w:pos="885"/>
        </w:tabs>
        <w:spacing w:line="360" w:lineRule="auto"/>
        <w:rPr>
          <w:rFonts w:ascii="宋体" w:hAnsi="宋体"/>
          <w:color w:val="000000"/>
          <w:szCs w:val="21"/>
        </w:rPr>
      </w:pPr>
      <w:r w:rsidRPr="00BF0AA1">
        <w:rPr>
          <w:rFonts w:ascii="宋体" w:hAnsi="宋体" w:hint="eastAsia"/>
          <w:color w:val="000000"/>
          <w:szCs w:val="21"/>
        </w:rPr>
        <w:t>（1）</w:t>
      </w:r>
      <w:r w:rsidRPr="00CE3FD8">
        <w:rPr>
          <w:rFonts w:ascii="宋体" w:hAnsi="宋体"/>
          <w:color w:val="000000"/>
          <w:szCs w:val="21"/>
        </w:rPr>
        <w:t>置控制开关为 00010（连续、内存、微程序、联机、16 位）</w:t>
      </w:r>
      <w:r w:rsidRPr="00CE3FD8">
        <w:rPr>
          <w:rFonts w:ascii="宋体" w:hAnsi="宋体" w:hint="eastAsia"/>
          <w:color w:val="000000"/>
          <w:szCs w:val="21"/>
        </w:rPr>
        <w:t>。</w:t>
      </w:r>
    </w:p>
    <w:p w14:paraId="15DE6207" w14:textId="4ABDEB18" w:rsidR="005F06A8" w:rsidRDefault="005F06A8" w:rsidP="005F06A8">
      <w:pPr>
        <w:tabs>
          <w:tab w:val="left" w:pos="885"/>
        </w:tabs>
        <w:spacing w:line="360" w:lineRule="auto"/>
        <w:rPr>
          <w:rFonts w:ascii="宋体" w:hAnsi="宋体"/>
          <w:color w:val="000000"/>
          <w:szCs w:val="21"/>
        </w:rPr>
      </w:pPr>
      <w:r w:rsidRPr="00BF0AA1">
        <w:rPr>
          <w:rFonts w:ascii="宋体" w:hAnsi="宋体" w:hint="eastAsia"/>
          <w:color w:val="000000"/>
          <w:szCs w:val="21"/>
        </w:rPr>
        <w:t>（2）</w:t>
      </w:r>
      <w:r w:rsidR="00302E1C">
        <w:rPr>
          <w:rFonts w:ascii="宋体" w:hAnsi="宋体" w:hint="eastAsia"/>
          <w:color w:val="000000"/>
          <w:szCs w:val="21"/>
        </w:rPr>
        <w:t>中断响应流程设计，</w:t>
      </w:r>
      <w:r w:rsidRPr="00CE3FD8">
        <w:rPr>
          <w:rFonts w:ascii="宋体" w:hAnsi="宋体"/>
          <w:color w:val="000000"/>
          <w:szCs w:val="21"/>
        </w:rPr>
        <w:t>中断向量硬件布线</w:t>
      </w:r>
      <w:r>
        <w:rPr>
          <w:rFonts w:ascii="宋体" w:hAnsi="宋体" w:hint="eastAsia"/>
          <w:color w:val="000000"/>
          <w:szCs w:val="21"/>
        </w:rPr>
        <w:t>设置</w:t>
      </w:r>
      <w:r w:rsidR="00302E1C">
        <w:rPr>
          <w:rFonts w:ascii="宋体" w:hAnsi="宋体" w:hint="eastAsia"/>
          <w:color w:val="000000"/>
          <w:szCs w:val="21"/>
        </w:rPr>
        <w:t>（</w:t>
      </w:r>
      <w:r w:rsidRPr="00CE3FD8">
        <w:rPr>
          <w:rFonts w:ascii="宋体" w:hAnsi="宋体"/>
          <w:color w:val="000000"/>
          <w:szCs w:val="21"/>
        </w:rPr>
        <w:t>填写中断向量表</w:t>
      </w:r>
      <w:r w:rsidRPr="00BF0AA1">
        <w:rPr>
          <w:rFonts w:ascii="宋体" w:hAnsi="宋体" w:hint="eastAsia"/>
          <w:color w:val="000000"/>
          <w:szCs w:val="21"/>
        </w:rPr>
        <w:t>）</w:t>
      </w:r>
      <w:r>
        <w:rPr>
          <w:rFonts w:ascii="宋体" w:hAnsi="宋体" w:hint="eastAsia"/>
          <w:color w:val="000000"/>
          <w:szCs w:val="21"/>
        </w:rPr>
        <w:t>,</w:t>
      </w:r>
      <w:r w:rsidRPr="00CE3FD8">
        <w:rPr>
          <w:rFonts w:ascii="宋体" w:hAnsi="宋体" w:hint="eastAsia"/>
          <w:color w:val="000000"/>
          <w:szCs w:val="21"/>
        </w:rPr>
        <w:t>编写中断服务程序</w:t>
      </w:r>
      <w:r w:rsidRPr="00BF0AA1">
        <w:rPr>
          <w:rFonts w:ascii="宋体" w:hAnsi="宋体" w:hint="eastAsia"/>
          <w:color w:val="000000"/>
          <w:szCs w:val="21"/>
        </w:rPr>
        <w:t>（主</w:t>
      </w:r>
      <w:r w:rsidRPr="00BF0AA1">
        <w:rPr>
          <w:rFonts w:ascii="宋体" w:hAnsi="宋体"/>
          <w:color w:val="000000"/>
          <w:szCs w:val="21"/>
        </w:rPr>
        <w:t>程序、</w:t>
      </w:r>
      <w:r w:rsidRPr="00BF0AA1">
        <w:rPr>
          <w:rFonts w:ascii="宋体" w:hAnsi="宋体" w:hint="eastAsia"/>
          <w:color w:val="000000"/>
          <w:szCs w:val="21"/>
        </w:rPr>
        <w:t>子</w:t>
      </w:r>
      <w:r w:rsidRPr="00BF0AA1">
        <w:rPr>
          <w:rFonts w:ascii="宋体" w:hAnsi="宋体"/>
          <w:color w:val="000000"/>
          <w:szCs w:val="21"/>
        </w:rPr>
        <w:t>程序</w:t>
      </w:r>
      <w:r w:rsidRPr="00BF0AA1">
        <w:rPr>
          <w:rFonts w:ascii="宋体" w:hAnsi="宋体" w:hint="eastAsia"/>
          <w:color w:val="000000"/>
          <w:szCs w:val="21"/>
        </w:rPr>
        <w:t>）</w:t>
      </w:r>
      <w:r>
        <w:rPr>
          <w:rFonts w:ascii="宋体" w:hAnsi="宋体" w:hint="eastAsia"/>
          <w:color w:val="000000"/>
          <w:szCs w:val="21"/>
        </w:rPr>
        <w:t>。</w:t>
      </w:r>
      <w:r w:rsidRPr="00CE3FD8">
        <w:rPr>
          <w:rFonts w:ascii="宋体" w:hAnsi="宋体"/>
          <w:color w:val="000000"/>
          <w:szCs w:val="21"/>
        </w:rPr>
        <w:t xml:space="preserve"> </w:t>
      </w:r>
    </w:p>
    <w:p w14:paraId="42C28BBC" w14:textId="72F0CEA2" w:rsidR="00A81A42" w:rsidRDefault="00A81A42" w:rsidP="001C1823">
      <w:pPr>
        <w:tabs>
          <w:tab w:val="left" w:pos="885"/>
        </w:tabs>
        <w:spacing w:line="360" w:lineRule="auto"/>
        <w:rPr>
          <w:rFonts w:ascii="宋体" w:hAnsi="宋体"/>
          <w:color w:val="000000"/>
          <w:szCs w:val="21"/>
        </w:rPr>
      </w:pPr>
      <w:r>
        <w:rPr>
          <w:rFonts w:ascii="宋体" w:hAnsi="宋体" w:hint="eastAsia"/>
          <w:b/>
          <w:noProof/>
          <w:color w:val="00B0F0"/>
          <w:sz w:val="30"/>
          <w:szCs w:val="30"/>
        </w:rPr>
        <w:lastRenderedPageBreak/>
        <w:drawing>
          <wp:inline distT="0" distB="0" distL="0" distR="0" wp14:anchorId="5FCBAAE5" wp14:editId="03A3FBFF">
            <wp:extent cx="5507107" cy="40039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2832" cy="4008126"/>
                    </a:xfrm>
                    <a:prstGeom prst="rect">
                      <a:avLst/>
                    </a:prstGeom>
                    <a:noFill/>
                    <a:ln>
                      <a:noFill/>
                    </a:ln>
                  </pic:spPr>
                </pic:pic>
              </a:graphicData>
            </a:graphic>
          </wp:inline>
        </w:drawing>
      </w:r>
    </w:p>
    <w:p w14:paraId="71CC0020" w14:textId="3CB6BDD7" w:rsidR="00CE3FD8" w:rsidRDefault="00375614" w:rsidP="005F06A8">
      <w:pPr>
        <w:tabs>
          <w:tab w:val="left" w:pos="885"/>
        </w:tabs>
        <w:spacing w:line="360" w:lineRule="auto"/>
        <w:rPr>
          <w:rFonts w:ascii="宋体" w:hAnsi="宋体"/>
          <w:color w:val="000000"/>
          <w:szCs w:val="21"/>
        </w:rPr>
      </w:pPr>
      <w:r w:rsidRPr="00BF0AA1">
        <w:rPr>
          <w:rFonts w:ascii="宋体" w:hAnsi="宋体" w:hint="eastAsia"/>
          <w:color w:val="000000"/>
          <w:szCs w:val="21"/>
        </w:rPr>
        <w:t>（</w:t>
      </w:r>
      <w:r w:rsidR="005F06A8">
        <w:rPr>
          <w:rFonts w:ascii="宋体" w:hAnsi="宋体"/>
          <w:color w:val="000000"/>
          <w:szCs w:val="21"/>
        </w:rPr>
        <w:t>3</w:t>
      </w:r>
      <w:r w:rsidRPr="00BF0AA1">
        <w:rPr>
          <w:rFonts w:ascii="宋体" w:hAnsi="宋体" w:hint="eastAsia"/>
          <w:color w:val="000000"/>
          <w:szCs w:val="21"/>
        </w:rPr>
        <w:t>）</w:t>
      </w:r>
      <w:r w:rsidR="00980793" w:rsidRPr="00BF0AA1">
        <w:rPr>
          <w:rFonts w:ascii="宋体" w:hAnsi="宋体"/>
          <w:color w:val="000000"/>
          <w:szCs w:val="21"/>
        </w:rPr>
        <w:t>运行结果分析</w:t>
      </w:r>
      <w:r w:rsidR="005F06A8">
        <w:rPr>
          <w:rFonts w:ascii="宋体" w:hAnsi="宋体" w:hint="eastAsia"/>
          <w:color w:val="000000"/>
          <w:szCs w:val="21"/>
        </w:rPr>
        <w:t>。</w:t>
      </w:r>
    </w:p>
    <w:p w14:paraId="11218F3F" w14:textId="642B43D9" w:rsidR="005F06A8" w:rsidRDefault="00FD1D11" w:rsidP="00A81A42">
      <w:pPr>
        <w:tabs>
          <w:tab w:val="left" w:pos="885"/>
        </w:tabs>
        <w:jc w:val="center"/>
        <w:rPr>
          <w:rFonts w:ascii="宋体" w:hAnsi="宋体"/>
          <w:b/>
          <w:sz w:val="32"/>
          <w:szCs w:val="32"/>
        </w:rPr>
      </w:pPr>
      <w:r>
        <w:rPr>
          <w:rFonts w:ascii="宋体" w:hAnsi="宋体"/>
          <w:b/>
          <w:noProof/>
          <w:sz w:val="32"/>
          <w:szCs w:val="32"/>
        </w:rPr>
        <w:drawing>
          <wp:inline distT="0" distB="0" distL="0" distR="0" wp14:anchorId="74D6ED04" wp14:editId="15C83FE4">
            <wp:extent cx="5271770" cy="2708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2708275"/>
                    </a:xfrm>
                    <a:prstGeom prst="rect">
                      <a:avLst/>
                    </a:prstGeom>
                    <a:noFill/>
                    <a:ln>
                      <a:noFill/>
                    </a:ln>
                  </pic:spPr>
                </pic:pic>
              </a:graphicData>
            </a:graphic>
          </wp:inline>
        </w:drawing>
      </w:r>
    </w:p>
    <w:p w14:paraId="2CCE100A" w14:textId="53F051E4" w:rsidR="00A81A42" w:rsidRPr="007A2A08" w:rsidRDefault="00FD1D11" w:rsidP="007A2A08">
      <w:pPr>
        <w:tabs>
          <w:tab w:val="left" w:pos="885"/>
        </w:tabs>
        <w:spacing w:line="360" w:lineRule="auto"/>
        <w:ind w:firstLineChars="200" w:firstLine="420"/>
        <w:rPr>
          <w:rFonts w:ascii="宋体" w:hAnsi="宋体"/>
          <w:color w:val="000000"/>
          <w:szCs w:val="21"/>
        </w:rPr>
      </w:pPr>
      <w:r w:rsidRPr="00FD1D11">
        <w:rPr>
          <w:rFonts w:ascii="宋体" w:hAnsi="宋体" w:hint="eastAsia"/>
          <w:color w:val="000000"/>
          <w:szCs w:val="21"/>
        </w:rPr>
        <w:t>可以</w:t>
      </w:r>
      <w:r>
        <w:rPr>
          <w:rFonts w:ascii="宋体" w:hAnsi="宋体" w:hint="eastAsia"/>
          <w:color w:val="000000"/>
          <w:szCs w:val="21"/>
        </w:rPr>
        <w:t>看到，在前面的中断服务程序运行输出字母的过程中，若又有中断请求发生（即有中断按钮被按下），系统会先转去执行后发生的</w:t>
      </w:r>
      <w:r w:rsidR="009252B1">
        <w:rPr>
          <w:rFonts w:ascii="宋体" w:hAnsi="宋体" w:hint="eastAsia"/>
          <w:color w:val="000000"/>
          <w:szCs w:val="21"/>
        </w:rPr>
        <w:t>中断服务程序</w:t>
      </w:r>
      <w:r w:rsidR="007A2A08">
        <w:rPr>
          <w:rFonts w:ascii="宋体" w:hAnsi="宋体" w:hint="eastAsia"/>
          <w:color w:val="000000"/>
          <w:szCs w:val="21"/>
        </w:rPr>
        <w:t>执行完后再返回原来的程序执行。图中先输出了一些Y（还没完全输出完），又输出了一些N（也没输出完），最后完整输出U后返回去输出了剩下的N，再返回去输出了剩下的Y，最后回到主程序的循环，一直输出8</w:t>
      </w:r>
    </w:p>
    <w:p w14:paraId="4F812D17" w14:textId="77777777" w:rsidR="00980793" w:rsidRPr="005F06A8" w:rsidRDefault="005F06A8" w:rsidP="00980793">
      <w:pPr>
        <w:tabs>
          <w:tab w:val="left" w:pos="885"/>
        </w:tabs>
        <w:rPr>
          <w:rFonts w:ascii="宋体" w:hAnsi="宋体"/>
          <w:b/>
          <w:sz w:val="28"/>
          <w:szCs w:val="28"/>
        </w:rPr>
      </w:pPr>
      <w:r w:rsidRPr="005F06A8">
        <w:rPr>
          <w:rFonts w:ascii="宋体" w:hAnsi="宋体" w:hint="eastAsia"/>
          <w:b/>
          <w:sz w:val="28"/>
          <w:szCs w:val="28"/>
        </w:rPr>
        <w:lastRenderedPageBreak/>
        <w:t>五</w:t>
      </w:r>
      <w:r w:rsidR="00980793" w:rsidRPr="005F06A8">
        <w:rPr>
          <w:rFonts w:ascii="宋体" w:hAnsi="宋体" w:hint="eastAsia"/>
          <w:b/>
          <w:sz w:val="28"/>
          <w:szCs w:val="28"/>
        </w:rPr>
        <w:t>、思考题</w:t>
      </w:r>
    </w:p>
    <w:p w14:paraId="29ABB6F4" w14:textId="5A00ECE0" w:rsidR="00980793" w:rsidRDefault="00BE0D76" w:rsidP="00590E82">
      <w:pPr>
        <w:tabs>
          <w:tab w:val="left" w:pos="885"/>
        </w:tabs>
        <w:spacing w:line="360" w:lineRule="auto"/>
        <w:ind w:firstLineChars="200" w:firstLine="420"/>
        <w:rPr>
          <w:rFonts w:ascii="宋体" w:hAnsi="宋体"/>
          <w:color w:val="000000"/>
          <w:szCs w:val="21"/>
        </w:rPr>
      </w:pPr>
      <w:r>
        <w:rPr>
          <w:rFonts w:ascii="宋体" w:hAnsi="宋体" w:hint="eastAsia"/>
          <w:color w:val="000000"/>
          <w:szCs w:val="21"/>
        </w:rPr>
        <w:t>1</w:t>
      </w:r>
      <w:r w:rsidR="00980793" w:rsidRPr="00980793">
        <w:rPr>
          <w:rFonts w:ascii="宋体" w:hAnsi="宋体" w:hint="eastAsia"/>
          <w:color w:val="000000"/>
          <w:szCs w:val="21"/>
        </w:rPr>
        <w:t xml:space="preserve">、当多个中断源同时提出中断请求时，教学机的中断系统如何优先响应哪个中断源的请求？对不予响应的中断请求，教学机中如何处理？ </w:t>
      </w:r>
    </w:p>
    <w:p w14:paraId="708C3FCA" w14:textId="578461DC" w:rsidR="00706C84" w:rsidRPr="00980793" w:rsidRDefault="00706C84" w:rsidP="00590E82">
      <w:pPr>
        <w:tabs>
          <w:tab w:val="left" w:pos="885"/>
        </w:tabs>
        <w:spacing w:line="360" w:lineRule="auto"/>
        <w:ind w:firstLineChars="200" w:firstLine="420"/>
        <w:rPr>
          <w:rFonts w:ascii="宋体" w:hAnsi="宋体"/>
          <w:color w:val="000000"/>
          <w:szCs w:val="21"/>
        </w:rPr>
      </w:pPr>
      <w:r>
        <w:rPr>
          <w:rFonts w:ascii="宋体" w:hAnsi="宋体" w:hint="eastAsia"/>
          <w:color w:val="000000"/>
          <w:szCs w:val="21"/>
        </w:rPr>
        <w:t>答：教学机</w:t>
      </w:r>
      <w:r w:rsidR="00E975CD">
        <w:rPr>
          <w:rFonts w:ascii="宋体" w:hAnsi="宋体" w:hint="eastAsia"/>
          <w:color w:val="000000"/>
          <w:szCs w:val="21"/>
        </w:rPr>
        <w:t>上三个中断按键从右到做依次为一、二、三级中断，优先级依次升高</w:t>
      </w:r>
      <w:r w:rsidR="00E72289">
        <w:rPr>
          <w:rFonts w:ascii="宋体" w:hAnsi="宋体" w:hint="eastAsia"/>
          <w:color w:val="000000"/>
          <w:szCs w:val="21"/>
        </w:rPr>
        <w:t>。对于不响应的中断请求，</w:t>
      </w:r>
      <w:r w:rsidR="007F16EE">
        <w:rPr>
          <w:rFonts w:ascii="宋体" w:hAnsi="宋体" w:hint="eastAsia"/>
          <w:color w:val="000000"/>
          <w:szCs w:val="21"/>
        </w:rPr>
        <w:t>教学机</w:t>
      </w:r>
      <w:r w:rsidR="003664DB">
        <w:rPr>
          <w:rFonts w:ascii="宋体" w:hAnsi="宋体" w:hint="eastAsia"/>
          <w:color w:val="000000"/>
          <w:szCs w:val="21"/>
        </w:rPr>
        <w:t>将会对该</w:t>
      </w:r>
      <w:r w:rsidR="00CD556D">
        <w:rPr>
          <w:rFonts w:ascii="宋体" w:hAnsi="宋体" w:hint="eastAsia"/>
          <w:color w:val="000000"/>
          <w:szCs w:val="21"/>
        </w:rPr>
        <w:t>信号进行屏蔽，即忽略该信号。</w:t>
      </w:r>
    </w:p>
    <w:p w14:paraId="3B968230" w14:textId="0CAB1954" w:rsidR="00CE3FD8" w:rsidRDefault="00C868FF" w:rsidP="00590E82">
      <w:pPr>
        <w:tabs>
          <w:tab w:val="left" w:pos="885"/>
        </w:tabs>
        <w:spacing w:line="360" w:lineRule="auto"/>
        <w:ind w:firstLineChars="200" w:firstLine="420"/>
        <w:rPr>
          <w:rFonts w:ascii="宋体" w:hAnsi="宋体"/>
          <w:color w:val="000000"/>
          <w:szCs w:val="21"/>
        </w:rPr>
      </w:pPr>
      <w:r>
        <w:rPr>
          <w:rFonts w:ascii="宋体" w:hAnsi="宋体" w:hint="eastAsia"/>
          <w:color w:val="000000"/>
          <w:szCs w:val="21"/>
        </w:rPr>
        <w:t>2</w:t>
      </w:r>
      <w:r w:rsidR="00980793" w:rsidRPr="00980793">
        <w:rPr>
          <w:rFonts w:ascii="宋体" w:hAnsi="宋体" w:hint="eastAsia"/>
          <w:color w:val="000000"/>
          <w:szCs w:val="21"/>
        </w:rPr>
        <w:t>、响应中断后，应当如何保护现场</w:t>
      </w:r>
      <w:r w:rsidR="00BD19AB">
        <w:rPr>
          <w:rFonts w:ascii="宋体" w:hAnsi="宋体" w:hint="eastAsia"/>
          <w:color w:val="000000"/>
          <w:szCs w:val="21"/>
        </w:rPr>
        <w:t>？</w:t>
      </w:r>
      <w:r w:rsidR="00980793" w:rsidRPr="00980793">
        <w:rPr>
          <w:rFonts w:ascii="宋体" w:hAnsi="宋体" w:hint="eastAsia"/>
          <w:color w:val="000000"/>
          <w:szCs w:val="21"/>
        </w:rPr>
        <w:t>中断服务完成后，服务程序如何结束？CPU如何恢复现场？如何返回先前被中断的程序</w:t>
      </w:r>
      <w:r w:rsidR="00BD19AB">
        <w:rPr>
          <w:rFonts w:ascii="宋体" w:hAnsi="宋体" w:hint="eastAsia"/>
          <w:color w:val="000000"/>
          <w:szCs w:val="21"/>
        </w:rPr>
        <w:t>？</w:t>
      </w:r>
    </w:p>
    <w:p w14:paraId="1AF76E48" w14:textId="7A94B601" w:rsidR="00CD556D" w:rsidRDefault="00CD556D" w:rsidP="00590E82">
      <w:pPr>
        <w:tabs>
          <w:tab w:val="left" w:pos="885"/>
        </w:tabs>
        <w:spacing w:line="360" w:lineRule="auto"/>
        <w:ind w:firstLineChars="200" w:firstLine="420"/>
        <w:rPr>
          <w:rFonts w:ascii="宋体" w:hAnsi="宋体"/>
          <w:color w:val="000000"/>
          <w:szCs w:val="21"/>
        </w:rPr>
      </w:pPr>
      <w:r>
        <w:rPr>
          <w:rFonts w:ascii="宋体" w:hAnsi="宋体" w:hint="eastAsia"/>
          <w:color w:val="000000"/>
          <w:szCs w:val="21"/>
        </w:rPr>
        <w:t>答：响应中断后，应该将需要保护保存的数据使用PUSH推入栈中</w:t>
      </w:r>
      <w:r w:rsidR="005A41E9">
        <w:rPr>
          <w:rFonts w:ascii="宋体" w:hAnsi="宋体" w:hint="eastAsia"/>
          <w:color w:val="000000"/>
          <w:szCs w:val="21"/>
        </w:rPr>
        <w:t>，以便在后面恢复时重新弹出恢复现场。中断服务完成后，服务程序会</w:t>
      </w:r>
      <w:r w:rsidR="003202AA">
        <w:rPr>
          <w:rFonts w:ascii="宋体" w:hAnsi="宋体" w:hint="eastAsia"/>
          <w:color w:val="000000"/>
          <w:szCs w:val="21"/>
        </w:rPr>
        <w:t>进行关中断操作，然后将程序控制交到</w:t>
      </w:r>
      <w:r w:rsidR="0078092B">
        <w:rPr>
          <w:rFonts w:ascii="宋体" w:hAnsi="宋体" w:hint="eastAsia"/>
          <w:color w:val="000000"/>
          <w:szCs w:val="21"/>
        </w:rPr>
        <w:t>原先的</w:t>
      </w:r>
      <w:r w:rsidR="003202AA">
        <w:rPr>
          <w:rFonts w:ascii="宋体" w:hAnsi="宋体" w:hint="eastAsia"/>
          <w:color w:val="000000"/>
          <w:szCs w:val="21"/>
        </w:rPr>
        <w:t>位置。</w:t>
      </w:r>
    </w:p>
    <w:p w14:paraId="3D97671B" w14:textId="286587F2" w:rsidR="00F876D2" w:rsidRPr="00F876D2" w:rsidRDefault="00EC3131" w:rsidP="001C1823">
      <w:pPr>
        <w:tabs>
          <w:tab w:val="left" w:pos="885"/>
        </w:tabs>
        <w:spacing w:line="360" w:lineRule="auto"/>
        <w:ind w:firstLineChars="200" w:firstLine="420"/>
        <w:rPr>
          <w:rFonts w:ascii="宋体" w:hAnsi="宋体"/>
          <w:color w:val="000000"/>
          <w:szCs w:val="21"/>
        </w:rPr>
      </w:pPr>
      <w:r>
        <w:rPr>
          <w:rFonts w:ascii="宋体" w:hAnsi="宋体" w:hint="eastAsia"/>
          <w:color w:val="000000"/>
          <w:szCs w:val="21"/>
        </w:rPr>
        <w:t>CPU在恢复现场时，会将转到中断服务程序之前</w:t>
      </w:r>
      <w:r w:rsidR="00F876D2">
        <w:rPr>
          <w:rFonts w:ascii="宋体" w:hAnsi="宋体" w:hint="eastAsia"/>
          <w:color w:val="000000"/>
          <w:szCs w:val="21"/>
        </w:rPr>
        <w:t>的数据内容从栈中弹出，即</w:t>
      </w:r>
      <w:r w:rsidR="008D5EC9">
        <w:rPr>
          <w:rFonts w:ascii="宋体" w:hAnsi="宋体" w:hint="eastAsia"/>
          <w:color w:val="000000"/>
          <w:szCs w:val="21"/>
        </w:rPr>
        <w:t>将原来的数据</w:t>
      </w:r>
      <w:r w:rsidR="00F876D2">
        <w:rPr>
          <w:rFonts w:ascii="宋体" w:hAnsi="宋体" w:hint="eastAsia"/>
          <w:color w:val="000000"/>
          <w:szCs w:val="21"/>
        </w:rPr>
        <w:t>重新加载到各个寄存器中</w:t>
      </w:r>
      <w:r w:rsidR="00A3639D">
        <w:rPr>
          <w:rFonts w:ascii="宋体" w:hAnsi="宋体" w:hint="eastAsia"/>
          <w:color w:val="000000"/>
          <w:szCs w:val="21"/>
        </w:rPr>
        <w:t>，达到恢复现场的目的。事实上，当原先的所有数据重新加载回各寄存器中后</w:t>
      </w:r>
      <w:r w:rsidR="00982FA9">
        <w:rPr>
          <w:rFonts w:ascii="宋体" w:hAnsi="宋体" w:hint="eastAsia"/>
          <w:color w:val="000000"/>
          <w:szCs w:val="21"/>
        </w:rPr>
        <w:t>，就自然返回了先前被中断的程序。</w:t>
      </w:r>
    </w:p>
    <w:p w14:paraId="4D72C5A2" w14:textId="77777777" w:rsidR="00980793" w:rsidRPr="005F06A8" w:rsidRDefault="005F06A8" w:rsidP="00980793">
      <w:pPr>
        <w:tabs>
          <w:tab w:val="left" w:pos="885"/>
        </w:tabs>
        <w:rPr>
          <w:rFonts w:ascii="宋体" w:hAnsi="宋体"/>
          <w:b/>
          <w:sz w:val="28"/>
          <w:szCs w:val="28"/>
        </w:rPr>
      </w:pPr>
      <w:r w:rsidRPr="005F06A8">
        <w:rPr>
          <w:rFonts w:ascii="宋体" w:hAnsi="宋体" w:hint="eastAsia"/>
          <w:b/>
          <w:sz w:val="28"/>
          <w:szCs w:val="28"/>
        </w:rPr>
        <w:t>六</w:t>
      </w:r>
      <w:r w:rsidR="00980793" w:rsidRPr="005F06A8">
        <w:rPr>
          <w:rFonts w:ascii="宋体" w:hAnsi="宋体"/>
          <w:b/>
          <w:sz w:val="28"/>
          <w:szCs w:val="28"/>
        </w:rPr>
        <w:t>、</w:t>
      </w:r>
      <w:r w:rsidR="003346B1" w:rsidRPr="005F06A8">
        <w:rPr>
          <w:rFonts w:ascii="宋体" w:hAnsi="宋体" w:hint="eastAsia"/>
          <w:b/>
          <w:sz w:val="28"/>
          <w:szCs w:val="28"/>
        </w:rPr>
        <w:t>实验小结</w:t>
      </w:r>
    </w:p>
    <w:p w14:paraId="3CD02729" w14:textId="53AA8B24" w:rsidR="007A10B9" w:rsidRDefault="007A10B9" w:rsidP="00F032B1">
      <w:pPr>
        <w:tabs>
          <w:tab w:val="left" w:pos="885"/>
        </w:tabs>
        <w:spacing w:line="360" w:lineRule="auto"/>
        <w:ind w:firstLineChars="200" w:firstLine="420"/>
        <w:rPr>
          <w:rFonts w:ascii="宋体" w:hAnsi="宋体"/>
          <w:color w:val="000000"/>
          <w:szCs w:val="21"/>
        </w:rPr>
      </w:pPr>
      <w:r>
        <w:rPr>
          <w:rFonts w:ascii="宋体" w:hAnsi="宋体" w:hint="eastAsia"/>
          <w:color w:val="000000"/>
          <w:szCs w:val="21"/>
        </w:rPr>
        <w:t>在教学机中，编写中断服务程序大致可以分为三个步骤：编写中断向量表、编写中断服务程序、编写主程序。中断向量表用于指定当发生某中断时，要转去执行哪儿的程序，即跳转执行预先写好的中断服务程序；编写的中断服务程序中需要注意要先将原先的寄存器状态都压入栈中，以便后面回到主程序去时重新恢复。</w:t>
      </w:r>
    </w:p>
    <w:p w14:paraId="7025D8DC" w14:textId="6833DD95" w:rsidR="00730B5F" w:rsidRDefault="00F032B1" w:rsidP="007A10B9">
      <w:pPr>
        <w:tabs>
          <w:tab w:val="left" w:pos="885"/>
        </w:tabs>
        <w:spacing w:line="360" w:lineRule="auto"/>
        <w:ind w:firstLineChars="200" w:firstLine="420"/>
        <w:rPr>
          <w:rFonts w:ascii="宋体" w:hAnsi="宋体"/>
          <w:color w:val="000000"/>
          <w:szCs w:val="21"/>
        </w:rPr>
      </w:pPr>
      <w:r w:rsidRPr="00F032B1">
        <w:rPr>
          <w:rFonts w:ascii="宋体" w:hAnsi="宋体" w:hint="eastAsia"/>
          <w:color w:val="000000"/>
          <w:szCs w:val="21"/>
        </w:rPr>
        <w:t>本次实验有两个部分</w:t>
      </w:r>
      <w:r>
        <w:rPr>
          <w:rFonts w:ascii="宋体" w:hAnsi="宋体" w:hint="eastAsia"/>
          <w:color w:val="000000"/>
          <w:szCs w:val="21"/>
        </w:rPr>
        <w:t>，第一个部分通过示例代码学习了中断的基本使用。</w:t>
      </w:r>
      <w:r w:rsidR="00730B5F">
        <w:rPr>
          <w:rFonts w:ascii="宋体" w:hAnsi="宋体" w:hint="eastAsia"/>
          <w:color w:val="000000"/>
          <w:szCs w:val="21"/>
        </w:rPr>
        <w:t>第二个部分需要自己修改编写主程序与中断服务程序</w:t>
      </w:r>
      <w:r w:rsidR="007A10B9">
        <w:rPr>
          <w:rFonts w:ascii="宋体" w:hAnsi="宋体" w:hint="eastAsia"/>
          <w:color w:val="000000"/>
          <w:szCs w:val="21"/>
        </w:rPr>
        <w:t>。第一个部分中，通过实际编写程序，并对教学机进行拨码操作，从实践上理解了理论课所讲的“中断”的概念，懂得了中断的在计算机内部的基本实现逻辑</w:t>
      </w:r>
      <w:r w:rsidR="000B126B">
        <w:rPr>
          <w:rFonts w:ascii="宋体" w:hAnsi="宋体" w:hint="eastAsia"/>
          <w:color w:val="000000"/>
          <w:szCs w:val="21"/>
        </w:rPr>
        <w:t>，以及各种中断在设计时需要设计优先级。虽然在教学机中按钮从右到左优先级依次升高，逻辑十分简单，但在实际使用的计算机中，一定还需要对各中断请求判优，以便系统能优先执行更重要的中断请求。</w:t>
      </w:r>
    </w:p>
    <w:p w14:paraId="086916D1" w14:textId="4A100EDF" w:rsidR="0055107A" w:rsidRPr="00F032B1" w:rsidRDefault="0055107A" w:rsidP="007A10B9">
      <w:pPr>
        <w:tabs>
          <w:tab w:val="left" w:pos="885"/>
        </w:tabs>
        <w:spacing w:line="360" w:lineRule="auto"/>
        <w:ind w:firstLineChars="200" w:firstLine="420"/>
        <w:rPr>
          <w:rFonts w:ascii="宋体" w:hAnsi="宋体"/>
          <w:color w:val="000000"/>
          <w:szCs w:val="21"/>
        </w:rPr>
      </w:pPr>
      <w:r>
        <w:rPr>
          <w:rFonts w:ascii="宋体" w:hAnsi="宋体" w:hint="eastAsia"/>
          <w:color w:val="000000"/>
          <w:szCs w:val="21"/>
        </w:rPr>
        <w:t>第二个部分需要自己设计中断服务程序，主程序也需要重新修改编写。其中，中断服务程序中需要使用循环来实现对要求字符的固定数目输出，在查看</w:t>
      </w:r>
      <w:r w:rsidR="0059098D">
        <w:rPr>
          <w:rFonts w:ascii="宋体" w:hAnsi="宋体" w:hint="eastAsia"/>
          <w:color w:val="000000"/>
          <w:szCs w:val="21"/>
        </w:rPr>
        <w:t>TEC-</w:t>
      </w:r>
      <w:r w:rsidR="0059098D">
        <w:rPr>
          <w:rFonts w:ascii="宋体" w:hAnsi="宋体"/>
          <w:color w:val="000000"/>
          <w:szCs w:val="21"/>
        </w:rPr>
        <w:t>9</w:t>
      </w:r>
      <w:r w:rsidR="0059098D">
        <w:rPr>
          <w:rFonts w:ascii="宋体" w:hAnsi="宋体" w:hint="eastAsia"/>
          <w:color w:val="000000"/>
          <w:szCs w:val="21"/>
        </w:rPr>
        <w:t>教学机的参考资料并进行反复尝试之后，使用JNRZ指令配合DEC自减指令完成循环的功能</w:t>
      </w:r>
      <w:r w:rsidR="004E75D2">
        <w:rPr>
          <w:rFonts w:ascii="宋体" w:hAnsi="宋体" w:hint="eastAsia"/>
          <w:color w:val="000000"/>
          <w:szCs w:val="21"/>
        </w:rPr>
        <w:t>。一开始由于拨码开关</w:t>
      </w:r>
      <w:r w:rsidR="0093699D">
        <w:rPr>
          <w:rFonts w:ascii="宋体" w:hAnsi="宋体" w:hint="eastAsia"/>
          <w:color w:val="000000"/>
          <w:szCs w:val="21"/>
        </w:rPr>
        <w:t>SW</w:t>
      </w:r>
      <w:r w:rsidR="004E75D2">
        <w:rPr>
          <w:rFonts w:ascii="宋体" w:hAnsi="宋体" w:hint="eastAsia"/>
          <w:color w:val="000000"/>
          <w:szCs w:val="21"/>
        </w:rPr>
        <w:t>未设置</w:t>
      </w:r>
      <w:r w:rsidR="0093699D">
        <w:rPr>
          <w:rFonts w:ascii="宋体" w:hAnsi="宋体" w:hint="eastAsia"/>
          <w:color w:val="000000"/>
          <w:szCs w:val="21"/>
        </w:rPr>
        <w:t>正确导致中断信号无法正常唤起，无法正常调用中断服务程序，在与其他同学请教讨论后及时发现，修正后程序可以正常运行。</w:t>
      </w:r>
    </w:p>
    <w:sectPr w:rsidR="0055107A" w:rsidRPr="00F032B1" w:rsidSect="0083279D">
      <w:headerReference w:type="default" r:id="rId16"/>
      <w:footerReference w:type="even" r:id="rId17"/>
      <w:footerReference w:type="default" r:id="rId18"/>
      <w:pgSz w:w="11906" w:h="16838"/>
      <w:pgMar w:top="567" w:right="1797" w:bottom="567"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60507" w14:textId="77777777" w:rsidR="00E14E11" w:rsidRDefault="00E14E11">
      <w:r>
        <w:separator/>
      </w:r>
    </w:p>
  </w:endnote>
  <w:endnote w:type="continuationSeparator" w:id="0">
    <w:p w14:paraId="3F9A8E70" w14:textId="77777777" w:rsidR="00E14E11" w:rsidRDefault="00E14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E1206" w14:textId="77777777" w:rsidR="00E30F49" w:rsidRDefault="00436900">
    <w:pPr>
      <w:pStyle w:val="a5"/>
      <w:framePr w:wrap="around" w:vAnchor="text" w:hAnchor="margin" w:xAlign="right" w:y="1"/>
      <w:rPr>
        <w:rStyle w:val="a9"/>
      </w:rPr>
    </w:pPr>
    <w:r>
      <w:rPr>
        <w:rStyle w:val="a9"/>
      </w:rPr>
      <w:fldChar w:fldCharType="begin"/>
    </w:r>
    <w:r w:rsidR="003346B1">
      <w:rPr>
        <w:rStyle w:val="a9"/>
      </w:rPr>
      <w:instrText xml:space="preserve">PAGE  </w:instrText>
    </w:r>
    <w:r>
      <w:rPr>
        <w:rStyle w:val="a9"/>
      </w:rPr>
      <w:fldChar w:fldCharType="end"/>
    </w:r>
  </w:p>
  <w:p w14:paraId="46D646F2" w14:textId="77777777" w:rsidR="00E30F49" w:rsidRDefault="00E30F4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6648" w14:textId="77777777" w:rsidR="00E30F49" w:rsidRDefault="00436900" w:rsidP="005F06A8">
    <w:pPr>
      <w:pStyle w:val="a5"/>
      <w:framePr w:wrap="around" w:vAnchor="text" w:hAnchor="margin" w:xAlign="right" w:y="1"/>
      <w:jc w:val="center"/>
      <w:rPr>
        <w:rStyle w:val="a9"/>
      </w:rPr>
    </w:pPr>
    <w:r>
      <w:rPr>
        <w:rStyle w:val="a9"/>
      </w:rPr>
      <w:fldChar w:fldCharType="begin"/>
    </w:r>
    <w:r w:rsidR="003346B1">
      <w:rPr>
        <w:rStyle w:val="a9"/>
      </w:rPr>
      <w:instrText xml:space="preserve">PAGE  </w:instrText>
    </w:r>
    <w:r>
      <w:rPr>
        <w:rStyle w:val="a9"/>
      </w:rPr>
      <w:fldChar w:fldCharType="separate"/>
    </w:r>
    <w:r w:rsidR="00302E1C">
      <w:rPr>
        <w:rStyle w:val="a9"/>
        <w:noProof/>
      </w:rPr>
      <w:t>1</w:t>
    </w:r>
    <w:r>
      <w:rPr>
        <w:rStyle w:val="a9"/>
      </w:rPr>
      <w:fldChar w:fldCharType="end"/>
    </w:r>
  </w:p>
  <w:p w14:paraId="5916BD62" w14:textId="77777777" w:rsidR="00E30F49" w:rsidRDefault="00E30F49" w:rsidP="005F06A8">
    <w:pPr>
      <w:pStyle w:val="a5"/>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45E62" w14:textId="77777777" w:rsidR="00E14E11" w:rsidRDefault="00E14E11">
      <w:r>
        <w:separator/>
      </w:r>
    </w:p>
  </w:footnote>
  <w:footnote w:type="continuationSeparator" w:id="0">
    <w:p w14:paraId="55AE8570" w14:textId="77777777" w:rsidR="00E14E11" w:rsidRDefault="00E14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F467D" w14:textId="77777777" w:rsidR="00E30F49" w:rsidRDefault="003346B1">
    <w:pPr>
      <w:pStyle w:val="a7"/>
      <w:spacing w:line="360" w:lineRule="auto"/>
      <w:jc w:val="left"/>
      <w:rPr>
        <w:b/>
      </w:rPr>
    </w:pPr>
    <w:r>
      <w:rPr>
        <w:rFonts w:hint="eastAsia"/>
      </w:rPr>
      <w:t>学院：</w:t>
    </w:r>
    <w:r>
      <w:rPr>
        <w:rFonts w:hint="eastAsia"/>
        <w:b/>
      </w:rPr>
      <w:t>信息学院</w:t>
    </w:r>
    <w:r>
      <w:t xml:space="preserve">    </w:t>
    </w:r>
    <w:r>
      <w:rPr>
        <w:rFonts w:hint="eastAsia"/>
      </w:rPr>
      <w:t>学期：</w:t>
    </w:r>
    <w:r>
      <w:rPr>
        <w:rFonts w:hint="eastAsia"/>
        <w:b/>
        <w:bCs/>
      </w:rPr>
      <w:t>202</w:t>
    </w:r>
    <w:r w:rsidR="005F06A8">
      <w:rPr>
        <w:b/>
      </w:rPr>
      <w:t>2</w:t>
    </w:r>
    <w:r>
      <w:rPr>
        <w:rFonts w:hint="eastAsia"/>
        <w:b/>
      </w:rPr>
      <w:t>年春季学期</w:t>
    </w:r>
    <w:r>
      <w:rPr>
        <w:b/>
      </w:rPr>
      <w:t xml:space="preserve">   </w:t>
    </w:r>
    <w:r>
      <w:rPr>
        <w:rFonts w:hint="eastAsia"/>
      </w:rPr>
      <w:t>课程名称：</w:t>
    </w:r>
    <w:r>
      <w:rPr>
        <w:b/>
      </w:rPr>
      <w:t xml:space="preserve"> </w:t>
    </w:r>
    <w:r>
      <w:rPr>
        <w:rFonts w:hint="eastAsia"/>
        <w:b/>
      </w:rPr>
      <w:t>计算机组成原理实验</w:t>
    </w:r>
    <w:r>
      <w:rPr>
        <w:b/>
      </w:rPr>
      <w:t xml:space="preserve">   </w:t>
    </w:r>
    <w:r>
      <w:rPr>
        <w:rFonts w:hint="eastAsia"/>
      </w:rPr>
      <w:t>指导教师：</w:t>
    </w:r>
    <w:r>
      <w:rPr>
        <w:rFonts w:hint="eastAsia"/>
        <w:b/>
      </w:rPr>
      <w:t>唐</w:t>
    </w:r>
    <w:r>
      <w:rPr>
        <w:b/>
      </w:rPr>
      <w:t xml:space="preserve"> </w:t>
    </w:r>
    <w:r>
      <w:rPr>
        <w:rFonts w:hint="eastAsia"/>
        <w:b/>
      </w:rPr>
      <w:t>猛</w:t>
    </w:r>
  </w:p>
  <w:p w14:paraId="381FF59D" w14:textId="77777777" w:rsidR="00E30F49" w:rsidRDefault="003346B1">
    <w:pPr>
      <w:pStyle w:val="a7"/>
      <w:spacing w:line="360" w:lineRule="auto"/>
      <w:jc w:val="left"/>
    </w:pPr>
    <w:r>
      <w:rPr>
        <w:rFonts w:hint="eastAsia"/>
      </w:rPr>
      <w:t>专业：</w:t>
    </w:r>
    <w:r>
      <w:t xml:space="preserve">                </w:t>
    </w:r>
    <w:r>
      <w:rPr>
        <w:b/>
      </w:rPr>
      <w:t xml:space="preserve">   </w:t>
    </w:r>
    <w:r>
      <w:t xml:space="preserve"> </w:t>
    </w:r>
    <w:r>
      <w:rPr>
        <w:rFonts w:hint="eastAsia"/>
      </w:rPr>
      <w:t>年级：</w:t>
    </w:r>
    <w:r w:rsidR="005F06A8">
      <w:rPr>
        <w:b/>
      </w:rPr>
      <w:t>2020</w:t>
    </w:r>
    <w:r>
      <w:rPr>
        <w:b/>
      </w:rPr>
      <w:t xml:space="preserve">        </w:t>
    </w:r>
    <w:r>
      <w:rPr>
        <w:rFonts w:hint="eastAsia"/>
      </w:rPr>
      <w:t>姓名：</w:t>
    </w:r>
    <w:r>
      <w:t xml:space="preserve">               </w:t>
    </w:r>
    <w:r>
      <w:rPr>
        <w:rFonts w:hint="eastAsia"/>
      </w:rPr>
      <w:t>学号</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D69C0"/>
    <w:multiLevelType w:val="hybridMultilevel"/>
    <w:tmpl w:val="0A3E4DB2"/>
    <w:lvl w:ilvl="0" w:tplc="7DE8CA1C">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60C6F4C"/>
    <w:multiLevelType w:val="multilevel"/>
    <w:tmpl w:val="3AC274DA"/>
    <w:lvl w:ilvl="0">
      <w:start w:val="1"/>
      <w:numFmt w:val="japaneseCounting"/>
      <w:lvlText w:val="%1、"/>
      <w:lvlJc w:val="left"/>
      <w:pPr>
        <w:tabs>
          <w:tab w:val="left" w:pos="885"/>
        </w:tabs>
        <w:ind w:left="885" w:hanging="885"/>
      </w:pPr>
      <w:rPr>
        <w:rFonts w:cs="Times New Roman" w:hint="default"/>
        <w:lang w:val="en-US"/>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2" w15:restartNumberingAfterBreak="0">
    <w:nsid w:val="750A49A0"/>
    <w:multiLevelType w:val="hybridMultilevel"/>
    <w:tmpl w:val="BEB6E202"/>
    <w:lvl w:ilvl="0" w:tplc="F4C00CD6">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36905872">
    <w:abstractNumId w:val="1"/>
  </w:num>
  <w:num w:numId="2" w16cid:durableId="857350931">
    <w:abstractNumId w:val="2"/>
  </w:num>
  <w:num w:numId="3" w16cid:durableId="1141843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A59D9"/>
    <w:rsid w:val="000202DD"/>
    <w:rsid w:val="000B126B"/>
    <w:rsid w:val="000B1DEB"/>
    <w:rsid w:val="000D13F6"/>
    <w:rsid w:val="000F43CF"/>
    <w:rsid w:val="00143D46"/>
    <w:rsid w:val="00151791"/>
    <w:rsid w:val="001624CC"/>
    <w:rsid w:val="001A5F59"/>
    <w:rsid w:val="001C1823"/>
    <w:rsid w:val="00212EAE"/>
    <w:rsid w:val="002548A5"/>
    <w:rsid w:val="002E114F"/>
    <w:rsid w:val="00302E1C"/>
    <w:rsid w:val="003202AA"/>
    <w:rsid w:val="003346B1"/>
    <w:rsid w:val="003664DB"/>
    <w:rsid w:val="00375614"/>
    <w:rsid w:val="0039282D"/>
    <w:rsid w:val="0040628D"/>
    <w:rsid w:val="00423505"/>
    <w:rsid w:val="00436900"/>
    <w:rsid w:val="00446CA7"/>
    <w:rsid w:val="004B4B63"/>
    <w:rsid w:val="004E75D2"/>
    <w:rsid w:val="00536A6E"/>
    <w:rsid w:val="0055107A"/>
    <w:rsid w:val="0059098D"/>
    <w:rsid w:val="00590E82"/>
    <w:rsid w:val="00597CEC"/>
    <w:rsid w:val="005A0235"/>
    <w:rsid w:val="005A41E9"/>
    <w:rsid w:val="005C3826"/>
    <w:rsid w:val="005F06A8"/>
    <w:rsid w:val="0061577A"/>
    <w:rsid w:val="006206EE"/>
    <w:rsid w:val="0062693F"/>
    <w:rsid w:val="00706C84"/>
    <w:rsid w:val="00730B5F"/>
    <w:rsid w:val="0078092B"/>
    <w:rsid w:val="007A10B9"/>
    <w:rsid w:val="007A2A08"/>
    <w:rsid w:val="007E5A5D"/>
    <w:rsid w:val="007F16EE"/>
    <w:rsid w:val="0083279D"/>
    <w:rsid w:val="00875291"/>
    <w:rsid w:val="00892185"/>
    <w:rsid w:val="008A59D9"/>
    <w:rsid w:val="008D5EC9"/>
    <w:rsid w:val="008D71A2"/>
    <w:rsid w:val="008E1FB3"/>
    <w:rsid w:val="009252B1"/>
    <w:rsid w:val="0093699D"/>
    <w:rsid w:val="00980793"/>
    <w:rsid w:val="00982FA9"/>
    <w:rsid w:val="009B6DF5"/>
    <w:rsid w:val="00A3639D"/>
    <w:rsid w:val="00A81A42"/>
    <w:rsid w:val="00AA1301"/>
    <w:rsid w:val="00AE6098"/>
    <w:rsid w:val="00B30D12"/>
    <w:rsid w:val="00B40ED6"/>
    <w:rsid w:val="00BD19AB"/>
    <w:rsid w:val="00BE0D76"/>
    <w:rsid w:val="00BF0AA1"/>
    <w:rsid w:val="00C13378"/>
    <w:rsid w:val="00C868FF"/>
    <w:rsid w:val="00CD556D"/>
    <w:rsid w:val="00CE3FD8"/>
    <w:rsid w:val="00CF0316"/>
    <w:rsid w:val="00D949E5"/>
    <w:rsid w:val="00E02C6F"/>
    <w:rsid w:val="00E14E11"/>
    <w:rsid w:val="00E30F49"/>
    <w:rsid w:val="00E72289"/>
    <w:rsid w:val="00E76BB5"/>
    <w:rsid w:val="00E975CD"/>
    <w:rsid w:val="00EB4051"/>
    <w:rsid w:val="00EC3131"/>
    <w:rsid w:val="00F032B1"/>
    <w:rsid w:val="00F44E13"/>
    <w:rsid w:val="00F876D2"/>
    <w:rsid w:val="00FA6CC8"/>
    <w:rsid w:val="00FD1D11"/>
    <w:rsid w:val="481D4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45918F9"/>
  <w15:docId w15:val="{7CF5F230-AD71-4BC9-B6B2-4A78EB021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footer" w:semiHidden="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279D"/>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rsid w:val="0083279D"/>
    <w:rPr>
      <w:sz w:val="18"/>
      <w:szCs w:val="18"/>
    </w:rPr>
  </w:style>
  <w:style w:type="paragraph" w:styleId="a5">
    <w:name w:val="footer"/>
    <w:basedOn w:val="a"/>
    <w:link w:val="a6"/>
    <w:uiPriority w:val="99"/>
    <w:semiHidden/>
    <w:rsid w:val="0083279D"/>
    <w:pPr>
      <w:tabs>
        <w:tab w:val="center" w:pos="4153"/>
        <w:tab w:val="right" w:pos="8306"/>
      </w:tabs>
      <w:snapToGrid w:val="0"/>
      <w:jc w:val="left"/>
    </w:pPr>
    <w:rPr>
      <w:sz w:val="18"/>
      <w:szCs w:val="18"/>
    </w:rPr>
  </w:style>
  <w:style w:type="paragraph" w:styleId="a7">
    <w:name w:val="header"/>
    <w:basedOn w:val="a"/>
    <w:link w:val="a8"/>
    <w:uiPriority w:val="99"/>
    <w:rsid w:val="0083279D"/>
    <w:pPr>
      <w:pBdr>
        <w:bottom w:val="single" w:sz="6" w:space="1" w:color="auto"/>
      </w:pBdr>
      <w:tabs>
        <w:tab w:val="center" w:pos="4153"/>
        <w:tab w:val="right" w:pos="8306"/>
      </w:tabs>
      <w:snapToGrid w:val="0"/>
      <w:jc w:val="center"/>
    </w:pPr>
    <w:rPr>
      <w:sz w:val="18"/>
      <w:szCs w:val="18"/>
    </w:rPr>
  </w:style>
  <w:style w:type="character" w:styleId="a9">
    <w:name w:val="page number"/>
    <w:basedOn w:val="a0"/>
    <w:uiPriority w:val="99"/>
    <w:qFormat/>
    <w:rsid w:val="0083279D"/>
    <w:rPr>
      <w:rFonts w:cs="Times New Roman"/>
    </w:rPr>
  </w:style>
  <w:style w:type="character" w:customStyle="1" w:styleId="a8">
    <w:name w:val="页眉 字符"/>
    <w:basedOn w:val="a0"/>
    <w:link w:val="a7"/>
    <w:uiPriority w:val="99"/>
    <w:locked/>
    <w:rsid w:val="0083279D"/>
    <w:rPr>
      <w:rFonts w:cs="Times New Roman"/>
      <w:sz w:val="18"/>
      <w:szCs w:val="18"/>
    </w:rPr>
  </w:style>
  <w:style w:type="character" w:customStyle="1" w:styleId="a6">
    <w:name w:val="页脚 字符"/>
    <w:basedOn w:val="a0"/>
    <w:link w:val="a5"/>
    <w:uiPriority w:val="99"/>
    <w:semiHidden/>
    <w:locked/>
    <w:rsid w:val="0083279D"/>
    <w:rPr>
      <w:rFonts w:cs="Times New Roman"/>
      <w:sz w:val="18"/>
      <w:szCs w:val="18"/>
    </w:rPr>
  </w:style>
  <w:style w:type="character" w:customStyle="1" w:styleId="a4">
    <w:name w:val="批注框文本 字符"/>
    <w:basedOn w:val="a0"/>
    <w:link w:val="a3"/>
    <w:uiPriority w:val="99"/>
    <w:semiHidden/>
    <w:locked/>
    <w:rsid w:val="0083279D"/>
    <w:rPr>
      <w:rFonts w:cs="Times New Roman"/>
      <w:sz w:val="18"/>
      <w:szCs w:val="18"/>
    </w:rPr>
  </w:style>
  <w:style w:type="paragraph" w:styleId="aa">
    <w:name w:val="List Paragraph"/>
    <w:basedOn w:val="a"/>
    <w:uiPriority w:val="99"/>
    <w:qFormat/>
    <w:rsid w:val="0083279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0284">
      <w:bodyDiv w:val="1"/>
      <w:marLeft w:val="0"/>
      <w:marRight w:val="0"/>
      <w:marTop w:val="0"/>
      <w:marBottom w:val="0"/>
      <w:divBdr>
        <w:top w:val="none" w:sz="0" w:space="0" w:color="auto"/>
        <w:left w:val="none" w:sz="0" w:space="0" w:color="auto"/>
        <w:bottom w:val="none" w:sz="0" w:space="0" w:color="auto"/>
        <w:right w:val="none" w:sz="0" w:space="0" w:color="auto"/>
      </w:divBdr>
    </w:div>
    <w:div w:id="813907911">
      <w:bodyDiv w:val="1"/>
      <w:marLeft w:val="0"/>
      <w:marRight w:val="0"/>
      <w:marTop w:val="0"/>
      <w:marBottom w:val="0"/>
      <w:divBdr>
        <w:top w:val="none" w:sz="0" w:space="0" w:color="auto"/>
        <w:left w:val="none" w:sz="0" w:space="0" w:color="auto"/>
        <w:bottom w:val="none" w:sz="0" w:space="0" w:color="auto"/>
        <w:right w:val="none" w:sz="0" w:space="0" w:color="auto"/>
      </w:divBdr>
    </w:div>
    <w:div w:id="916479597">
      <w:bodyDiv w:val="1"/>
      <w:marLeft w:val="0"/>
      <w:marRight w:val="0"/>
      <w:marTop w:val="0"/>
      <w:marBottom w:val="0"/>
      <w:divBdr>
        <w:top w:val="none" w:sz="0" w:space="0" w:color="auto"/>
        <w:left w:val="none" w:sz="0" w:space="0" w:color="auto"/>
        <w:bottom w:val="none" w:sz="0" w:space="0" w:color="auto"/>
        <w:right w:val="none" w:sz="0" w:space="0" w:color="auto"/>
      </w:divBdr>
    </w:div>
    <w:div w:id="1213924337">
      <w:bodyDiv w:val="1"/>
      <w:marLeft w:val="0"/>
      <w:marRight w:val="0"/>
      <w:marTop w:val="0"/>
      <w:marBottom w:val="0"/>
      <w:divBdr>
        <w:top w:val="none" w:sz="0" w:space="0" w:color="auto"/>
        <w:left w:val="none" w:sz="0" w:space="0" w:color="auto"/>
        <w:bottom w:val="none" w:sz="0" w:space="0" w:color="auto"/>
        <w:right w:val="none" w:sz="0" w:space="0" w:color="auto"/>
      </w:divBdr>
      <w:divsChild>
        <w:div w:id="247665425">
          <w:marLeft w:val="0"/>
          <w:marRight w:val="0"/>
          <w:marTop w:val="0"/>
          <w:marBottom w:val="0"/>
          <w:divBdr>
            <w:top w:val="none" w:sz="0" w:space="0" w:color="auto"/>
            <w:left w:val="none" w:sz="0" w:space="0" w:color="auto"/>
            <w:bottom w:val="none" w:sz="0" w:space="0" w:color="auto"/>
            <w:right w:val="none" w:sz="0" w:space="0" w:color="auto"/>
          </w:divBdr>
        </w:div>
        <w:div w:id="2083602522">
          <w:marLeft w:val="0"/>
          <w:marRight w:val="0"/>
          <w:marTop w:val="0"/>
          <w:marBottom w:val="0"/>
          <w:divBdr>
            <w:top w:val="none" w:sz="0" w:space="0" w:color="auto"/>
            <w:left w:val="none" w:sz="0" w:space="0" w:color="auto"/>
            <w:bottom w:val="none" w:sz="0" w:space="0" w:color="auto"/>
            <w:right w:val="none" w:sz="0" w:space="0" w:color="auto"/>
          </w:divBdr>
        </w:div>
        <w:div w:id="1608080581">
          <w:marLeft w:val="0"/>
          <w:marRight w:val="0"/>
          <w:marTop w:val="0"/>
          <w:marBottom w:val="0"/>
          <w:divBdr>
            <w:top w:val="none" w:sz="0" w:space="0" w:color="auto"/>
            <w:left w:val="none" w:sz="0" w:space="0" w:color="auto"/>
            <w:bottom w:val="none" w:sz="0" w:space="0" w:color="auto"/>
            <w:right w:val="none" w:sz="0" w:space="0" w:color="auto"/>
          </w:divBdr>
        </w:div>
        <w:div w:id="561871551">
          <w:marLeft w:val="0"/>
          <w:marRight w:val="0"/>
          <w:marTop w:val="0"/>
          <w:marBottom w:val="0"/>
          <w:divBdr>
            <w:top w:val="none" w:sz="0" w:space="0" w:color="auto"/>
            <w:left w:val="none" w:sz="0" w:space="0" w:color="auto"/>
            <w:bottom w:val="none" w:sz="0" w:space="0" w:color="auto"/>
            <w:right w:val="none" w:sz="0" w:space="0" w:color="auto"/>
          </w:divBdr>
        </w:div>
        <w:div w:id="757210361">
          <w:marLeft w:val="0"/>
          <w:marRight w:val="0"/>
          <w:marTop w:val="0"/>
          <w:marBottom w:val="0"/>
          <w:divBdr>
            <w:top w:val="none" w:sz="0" w:space="0" w:color="auto"/>
            <w:left w:val="none" w:sz="0" w:space="0" w:color="auto"/>
            <w:bottom w:val="none" w:sz="0" w:space="0" w:color="auto"/>
            <w:right w:val="none" w:sz="0" w:space="0" w:color="auto"/>
          </w:divBdr>
        </w:div>
        <w:div w:id="418067882">
          <w:marLeft w:val="0"/>
          <w:marRight w:val="0"/>
          <w:marTop w:val="0"/>
          <w:marBottom w:val="0"/>
          <w:divBdr>
            <w:top w:val="none" w:sz="0" w:space="0" w:color="auto"/>
            <w:left w:val="none" w:sz="0" w:space="0" w:color="auto"/>
            <w:bottom w:val="none" w:sz="0" w:space="0" w:color="auto"/>
            <w:right w:val="none" w:sz="0" w:space="0" w:color="auto"/>
          </w:divBdr>
        </w:div>
        <w:div w:id="1090852298">
          <w:marLeft w:val="0"/>
          <w:marRight w:val="0"/>
          <w:marTop w:val="0"/>
          <w:marBottom w:val="0"/>
          <w:divBdr>
            <w:top w:val="none" w:sz="0" w:space="0" w:color="auto"/>
            <w:left w:val="none" w:sz="0" w:space="0" w:color="auto"/>
            <w:bottom w:val="none" w:sz="0" w:space="0" w:color="auto"/>
            <w:right w:val="none" w:sz="0" w:space="0" w:color="auto"/>
          </w:divBdr>
        </w:div>
        <w:div w:id="1938950792">
          <w:marLeft w:val="0"/>
          <w:marRight w:val="0"/>
          <w:marTop w:val="0"/>
          <w:marBottom w:val="0"/>
          <w:divBdr>
            <w:top w:val="none" w:sz="0" w:space="0" w:color="auto"/>
            <w:left w:val="none" w:sz="0" w:space="0" w:color="auto"/>
            <w:bottom w:val="none" w:sz="0" w:space="0" w:color="auto"/>
            <w:right w:val="none" w:sz="0" w:space="0" w:color="auto"/>
          </w:divBdr>
        </w:div>
        <w:div w:id="80491993">
          <w:marLeft w:val="0"/>
          <w:marRight w:val="0"/>
          <w:marTop w:val="0"/>
          <w:marBottom w:val="0"/>
          <w:divBdr>
            <w:top w:val="none" w:sz="0" w:space="0" w:color="auto"/>
            <w:left w:val="none" w:sz="0" w:space="0" w:color="auto"/>
            <w:bottom w:val="none" w:sz="0" w:space="0" w:color="auto"/>
            <w:right w:val="none" w:sz="0" w:space="0" w:color="auto"/>
          </w:divBdr>
        </w:div>
        <w:div w:id="1461529987">
          <w:marLeft w:val="0"/>
          <w:marRight w:val="0"/>
          <w:marTop w:val="0"/>
          <w:marBottom w:val="0"/>
          <w:divBdr>
            <w:top w:val="none" w:sz="0" w:space="0" w:color="auto"/>
            <w:left w:val="none" w:sz="0" w:space="0" w:color="auto"/>
            <w:bottom w:val="none" w:sz="0" w:space="0" w:color="auto"/>
            <w:right w:val="none" w:sz="0" w:space="0" w:color="auto"/>
          </w:divBdr>
        </w:div>
        <w:div w:id="160856627">
          <w:marLeft w:val="0"/>
          <w:marRight w:val="0"/>
          <w:marTop w:val="0"/>
          <w:marBottom w:val="0"/>
          <w:divBdr>
            <w:top w:val="none" w:sz="0" w:space="0" w:color="auto"/>
            <w:left w:val="none" w:sz="0" w:space="0" w:color="auto"/>
            <w:bottom w:val="none" w:sz="0" w:space="0" w:color="auto"/>
            <w:right w:val="none" w:sz="0" w:space="0" w:color="auto"/>
          </w:divBdr>
        </w:div>
      </w:divsChild>
    </w:div>
    <w:div w:id="1423912425">
      <w:bodyDiv w:val="1"/>
      <w:marLeft w:val="0"/>
      <w:marRight w:val="0"/>
      <w:marTop w:val="0"/>
      <w:marBottom w:val="0"/>
      <w:divBdr>
        <w:top w:val="none" w:sz="0" w:space="0" w:color="auto"/>
        <w:left w:val="none" w:sz="0" w:space="0" w:color="auto"/>
        <w:bottom w:val="none" w:sz="0" w:space="0" w:color="auto"/>
        <w:right w:val="none" w:sz="0" w:space="0" w:color="auto"/>
      </w:divBdr>
      <w:divsChild>
        <w:div w:id="1712001675">
          <w:marLeft w:val="0"/>
          <w:marRight w:val="0"/>
          <w:marTop w:val="0"/>
          <w:marBottom w:val="0"/>
          <w:divBdr>
            <w:top w:val="none" w:sz="0" w:space="0" w:color="auto"/>
            <w:left w:val="none" w:sz="0" w:space="0" w:color="auto"/>
            <w:bottom w:val="none" w:sz="0" w:space="0" w:color="auto"/>
            <w:right w:val="none" w:sz="0" w:space="0" w:color="auto"/>
          </w:divBdr>
        </w:div>
        <w:div w:id="1670138731">
          <w:marLeft w:val="0"/>
          <w:marRight w:val="0"/>
          <w:marTop w:val="0"/>
          <w:marBottom w:val="0"/>
          <w:divBdr>
            <w:top w:val="none" w:sz="0" w:space="0" w:color="auto"/>
            <w:left w:val="none" w:sz="0" w:space="0" w:color="auto"/>
            <w:bottom w:val="none" w:sz="0" w:space="0" w:color="auto"/>
            <w:right w:val="none" w:sz="0" w:space="0" w:color="auto"/>
          </w:divBdr>
        </w:div>
        <w:div w:id="1486624808">
          <w:marLeft w:val="0"/>
          <w:marRight w:val="0"/>
          <w:marTop w:val="0"/>
          <w:marBottom w:val="0"/>
          <w:divBdr>
            <w:top w:val="none" w:sz="0" w:space="0" w:color="auto"/>
            <w:left w:val="none" w:sz="0" w:space="0" w:color="auto"/>
            <w:bottom w:val="none" w:sz="0" w:space="0" w:color="auto"/>
            <w:right w:val="none" w:sz="0" w:space="0" w:color="auto"/>
          </w:divBdr>
        </w:div>
        <w:div w:id="1031688770">
          <w:marLeft w:val="0"/>
          <w:marRight w:val="0"/>
          <w:marTop w:val="0"/>
          <w:marBottom w:val="0"/>
          <w:divBdr>
            <w:top w:val="none" w:sz="0" w:space="0" w:color="auto"/>
            <w:left w:val="none" w:sz="0" w:space="0" w:color="auto"/>
            <w:bottom w:val="none" w:sz="0" w:space="0" w:color="auto"/>
            <w:right w:val="none" w:sz="0" w:space="0" w:color="auto"/>
          </w:divBdr>
        </w:div>
        <w:div w:id="1246186347">
          <w:marLeft w:val="0"/>
          <w:marRight w:val="0"/>
          <w:marTop w:val="0"/>
          <w:marBottom w:val="0"/>
          <w:divBdr>
            <w:top w:val="none" w:sz="0" w:space="0" w:color="auto"/>
            <w:left w:val="none" w:sz="0" w:space="0" w:color="auto"/>
            <w:bottom w:val="none" w:sz="0" w:space="0" w:color="auto"/>
            <w:right w:val="none" w:sz="0" w:space="0" w:color="auto"/>
          </w:divBdr>
        </w:div>
        <w:div w:id="1501233618">
          <w:marLeft w:val="0"/>
          <w:marRight w:val="0"/>
          <w:marTop w:val="0"/>
          <w:marBottom w:val="0"/>
          <w:divBdr>
            <w:top w:val="none" w:sz="0" w:space="0" w:color="auto"/>
            <w:left w:val="none" w:sz="0" w:space="0" w:color="auto"/>
            <w:bottom w:val="none" w:sz="0" w:space="0" w:color="auto"/>
            <w:right w:val="none" w:sz="0" w:space="0" w:color="auto"/>
          </w:divBdr>
        </w:div>
        <w:div w:id="1813906063">
          <w:marLeft w:val="0"/>
          <w:marRight w:val="0"/>
          <w:marTop w:val="0"/>
          <w:marBottom w:val="0"/>
          <w:divBdr>
            <w:top w:val="none" w:sz="0" w:space="0" w:color="auto"/>
            <w:left w:val="none" w:sz="0" w:space="0" w:color="auto"/>
            <w:bottom w:val="none" w:sz="0" w:space="0" w:color="auto"/>
            <w:right w:val="none" w:sz="0" w:space="0" w:color="auto"/>
          </w:divBdr>
        </w:div>
        <w:div w:id="661859096">
          <w:marLeft w:val="0"/>
          <w:marRight w:val="0"/>
          <w:marTop w:val="0"/>
          <w:marBottom w:val="0"/>
          <w:divBdr>
            <w:top w:val="none" w:sz="0" w:space="0" w:color="auto"/>
            <w:left w:val="none" w:sz="0" w:space="0" w:color="auto"/>
            <w:bottom w:val="none" w:sz="0" w:space="0" w:color="auto"/>
            <w:right w:val="none" w:sz="0" w:space="0" w:color="auto"/>
          </w:divBdr>
        </w:div>
        <w:div w:id="1035469180">
          <w:marLeft w:val="0"/>
          <w:marRight w:val="0"/>
          <w:marTop w:val="0"/>
          <w:marBottom w:val="0"/>
          <w:divBdr>
            <w:top w:val="none" w:sz="0" w:space="0" w:color="auto"/>
            <w:left w:val="none" w:sz="0" w:space="0" w:color="auto"/>
            <w:bottom w:val="none" w:sz="0" w:space="0" w:color="auto"/>
            <w:right w:val="none" w:sz="0" w:space="0" w:color="auto"/>
          </w:divBdr>
        </w:div>
        <w:div w:id="33428787">
          <w:marLeft w:val="0"/>
          <w:marRight w:val="0"/>
          <w:marTop w:val="0"/>
          <w:marBottom w:val="0"/>
          <w:divBdr>
            <w:top w:val="none" w:sz="0" w:space="0" w:color="auto"/>
            <w:left w:val="none" w:sz="0" w:space="0" w:color="auto"/>
            <w:bottom w:val="none" w:sz="0" w:space="0" w:color="auto"/>
            <w:right w:val="none" w:sz="0" w:space="0" w:color="auto"/>
          </w:divBdr>
        </w:div>
        <w:div w:id="1242718481">
          <w:marLeft w:val="0"/>
          <w:marRight w:val="0"/>
          <w:marTop w:val="0"/>
          <w:marBottom w:val="0"/>
          <w:divBdr>
            <w:top w:val="none" w:sz="0" w:space="0" w:color="auto"/>
            <w:left w:val="none" w:sz="0" w:space="0" w:color="auto"/>
            <w:bottom w:val="none" w:sz="0" w:space="0" w:color="auto"/>
            <w:right w:val="none" w:sz="0" w:space="0" w:color="auto"/>
          </w:divBdr>
        </w:div>
      </w:divsChild>
    </w:div>
    <w:div w:id="1967853836">
      <w:bodyDiv w:val="1"/>
      <w:marLeft w:val="0"/>
      <w:marRight w:val="0"/>
      <w:marTop w:val="0"/>
      <w:marBottom w:val="0"/>
      <w:divBdr>
        <w:top w:val="none" w:sz="0" w:space="0" w:color="auto"/>
        <w:left w:val="none" w:sz="0" w:space="0" w:color="auto"/>
        <w:bottom w:val="none" w:sz="0" w:space="0" w:color="auto"/>
        <w:right w:val="none" w:sz="0" w:space="0" w:color="auto"/>
      </w:divBdr>
      <w:divsChild>
        <w:div w:id="1445029606">
          <w:marLeft w:val="0"/>
          <w:marRight w:val="0"/>
          <w:marTop w:val="0"/>
          <w:marBottom w:val="0"/>
          <w:divBdr>
            <w:top w:val="none" w:sz="0" w:space="0" w:color="auto"/>
            <w:left w:val="none" w:sz="0" w:space="0" w:color="auto"/>
            <w:bottom w:val="none" w:sz="0" w:space="0" w:color="auto"/>
            <w:right w:val="none" w:sz="0" w:space="0" w:color="auto"/>
          </w:divBdr>
        </w:div>
        <w:div w:id="560142921">
          <w:marLeft w:val="0"/>
          <w:marRight w:val="0"/>
          <w:marTop w:val="0"/>
          <w:marBottom w:val="0"/>
          <w:divBdr>
            <w:top w:val="none" w:sz="0" w:space="0" w:color="auto"/>
            <w:left w:val="none" w:sz="0" w:space="0" w:color="auto"/>
            <w:bottom w:val="none" w:sz="0" w:space="0" w:color="auto"/>
            <w:right w:val="none" w:sz="0" w:space="0" w:color="auto"/>
          </w:divBdr>
        </w:div>
        <w:div w:id="2056538010">
          <w:marLeft w:val="0"/>
          <w:marRight w:val="0"/>
          <w:marTop w:val="0"/>
          <w:marBottom w:val="0"/>
          <w:divBdr>
            <w:top w:val="none" w:sz="0" w:space="0" w:color="auto"/>
            <w:left w:val="none" w:sz="0" w:space="0" w:color="auto"/>
            <w:bottom w:val="none" w:sz="0" w:space="0" w:color="auto"/>
            <w:right w:val="none" w:sz="0" w:space="0" w:color="auto"/>
          </w:divBdr>
        </w:div>
        <w:div w:id="2021227555">
          <w:marLeft w:val="0"/>
          <w:marRight w:val="0"/>
          <w:marTop w:val="0"/>
          <w:marBottom w:val="0"/>
          <w:divBdr>
            <w:top w:val="none" w:sz="0" w:space="0" w:color="auto"/>
            <w:left w:val="none" w:sz="0" w:space="0" w:color="auto"/>
            <w:bottom w:val="none" w:sz="0" w:space="0" w:color="auto"/>
            <w:right w:val="none" w:sz="0" w:space="0" w:color="auto"/>
          </w:divBdr>
        </w:div>
        <w:div w:id="1701273672">
          <w:marLeft w:val="0"/>
          <w:marRight w:val="0"/>
          <w:marTop w:val="0"/>
          <w:marBottom w:val="0"/>
          <w:divBdr>
            <w:top w:val="none" w:sz="0" w:space="0" w:color="auto"/>
            <w:left w:val="none" w:sz="0" w:space="0" w:color="auto"/>
            <w:bottom w:val="none" w:sz="0" w:space="0" w:color="auto"/>
            <w:right w:val="none" w:sz="0" w:space="0" w:color="auto"/>
          </w:divBdr>
        </w:div>
      </w:divsChild>
    </w:div>
    <w:div w:id="2007054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7</Pages>
  <Words>418</Words>
  <Characters>2388</Characters>
  <Application>Microsoft Office Word</Application>
  <DocSecurity>0</DocSecurity>
  <Lines>19</Lines>
  <Paragraphs>5</Paragraphs>
  <ScaleCrop>false</ScaleCrop>
  <Company>微软中国</Company>
  <LinksUpToDate>false</LinksUpToDate>
  <CharactersWithSpaces>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实验四：标题</dc:title>
  <dc:creator>微软用户</dc:creator>
  <cp:lastModifiedBy>Hu George</cp:lastModifiedBy>
  <cp:revision>35</cp:revision>
  <dcterms:created xsi:type="dcterms:W3CDTF">2022-05-26T03:38:00Z</dcterms:created>
  <dcterms:modified xsi:type="dcterms:W3CDTF">2022-06-17T12:12:00Z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5E561C8A44FD4E0D9183298C4920045E</vt:lpwstr>
  </property>
</Properties>
</file>