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实验三 小规模组合逻辑电路的设计</w:t>
      </w:r>
    </w:p>
    <w:p>
      <w:pPr>
        <w:pStyle w:val="13"/>
        <w:numPr>
          <w:ilvl w:val="0"/>
          <w:numId w:val="1"/>
        </w:numPr>
        <w:spacing w:before="156" w:beforeLines="50" w:after="156" w:afterLines="5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实验器材</w:t>
      </w:r>
    </w:p>
    <w:p>
      <w:pPr>
        <w:pStyle w:val="13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4"/>
          <w:szCs w:val="24"/>
        </w:rPr>
        <w:t>自选SSI器材完成设计电路的连接及测试。</w:t>
      </w:r>
    </w:p>
    <w:p>
      <w:pPr>
        <w:pStyle w:val="13"/>
        <w:numPr>
          <w:ilvl w:val="0"/>
          <w:numId w:val="1"/>
        </w:numPr>
        <w:spacing w:before="156" w:beforeLines="50" w:after="156" w:afterLines="50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>
      <w:pPr>
        <w:pStyle w:val="13"/>
        <w:numPr>
          <w:ilvl w:val="0"/>
          <w:numId w:val="2"/>
        </w:num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掌握小规模组合逻辑电路的设计方法；</w:t>
      </w:r>
    </w:p>
    <w:p>
      <w:pPr>
        <w:pStyle w:val="13"/>
        <w:numPr>
          <w:ilvl w:val="0"/>
          <w:numId w:val="2"/>
        </w:num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理解小规模组合逻辑电路优化思想；</w:t>
      </w:r>
    </w:p>
    <w:p>
      <w:pPr>
        <w:pStyle w:val="13"/>
        <w:numPr>
          <w:ilvl w:val="0"/>
          <w:numId w:val="2"/>
        </w:num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实现小规模组合逻辑电路的调试及功能测试。</w:t>
      </w:r>
    </w:p>
    <w:p>
      <w:pPr>
        <w:pStyle w:val="13"/>
        <w:numPr>
          <w:ilvl w:val="0"/>
          <w:numId w:val="1"/>
        </w:numPr>
        <w:spacing w:before="156" w:beforeLines="50" w:after="156" w:afterLines="50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预习要求</w:t>
      </w:r>
    </w:p>
    <w:p>
      <w:pPr>
        <w:pStyle w:val="13"/>
        <w:numPr>
          <w:ilvl w:val="0"/>
          <w:numId w:val="3"/>
        </w:num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完成慕课“实验四 组合逻辑电路设计”相关内容学习；</w:t>
      </w:r>
    </w:p>
    <w:p>
      <w:pPr>
        <w:pStyle w:val="13"/>
        <w:numPr>
          <w:ilvl w:val="0"/>
          <w:numId w:val="3"/>
        </w:num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理解组合逻辑电路的设计方法；</w:t>
      </w:r>
    </w:p>
    <w:p>
      <w:pPr>
        <w:pStyle w:val="13"/>
        <w:numPr>
          <w:ilvl w:val="0"/>
          <w:numId w:val="3"/>
        </w:num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完成实验内容中单元电路设计要点梳理，初步形成电路设计图。</w:t>
      </w:r>
    </w:p>
    <w:p>
      <w:pPr>
        <w:pStyle w:val="13"/>
        <w:numPr>
          <w:ilvl w:val="0"/>
          <w:numId w:val="1"/>
        </w:numPr>
        <w:spacing w:before="156" w:beforeLines="50" w:after="156" w:afterLines="50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>
      <w:pPr>
        <w:pStyle w:val="13"/>
        <w:spacing w:line="360" w:lineRule="auto"/>
        <w:ind w:firstLine="0" w:firstLineChars="0"/>
        <w:rPr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szCs w:val="24"/>
        </w:rPr>
        <w:t>根据以下电路功能要求描述，按照组合逻辑电路设计的一般步骤，完成电路设计及功能测试。</w:t>
      </w:r>
    </w:p>
    <w:p>
      <w:pPr>
        <w:pStyle w:val="13"/>
        <w:numPr>
          <w:ilvl w:val="0"/>
          <w:numId w:val="4"/>
        </w:numPr>
        <w:spacing w:before="156" w:beforeLines="50" w:after="156" w:afterLines="50" w:line="360" w:lineRule="auto"/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求反加1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电路设计</w:t>
      </w:r>
    </w:p>
    <w:p>
      <w:pPr>
        <w:pStyle w:val="13"/>
        <w:spacing w:before="156" w:beforeLines="50" w:after="156" w:afterLines="50" w:line="360" w:lineRule="auto"/>
        <w:ind w:left="630" w:leftChars="300" w:firstLine="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根据给定的器件，设计一组合逻辑电路，能够对输入的4位二进制数进行“求反加1”的运算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3"/>
        <w:numPr>
          <w:ilvl w:val="0"/>
          <w:numId w:val="4"/>
        </w:numPr>
        <w:spacing w:before="156" w:beforeLines="50" w:after="156" w:afterLines="50" w:line="360" w:lineRule="auto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大小比较电路</w:t>
      </w:r>
    </w:p>
    <w:p>
      <w:pPr>
        <w:pStyle w:val="13"/>
        <w:spacing w:before="156" w:beforeLines="50" w:after="156" w:afterLines="50" w:line="360" w:lineRule="auto"/>
        <w:ind w:left="630" w:leftChars="30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仅使用两片7400（包含8个2输入与非门），设计一个能判断一位二进制A与B大小的比较电路。</w:t>
      </w:r>
    </w:p>
    <w:p>
      <w:pPr>
        <w:pStyle w:val="13"/>
        <w:spacing w:before="156" w:beforeLines="50" w:after="156" w:afterLines="50" w:line="360" w:lineRule="auto"/>
        <w:ind w:left="630" w:leftChars="300" w:firstLine="0" w:firstLineChars="0"/>
        <w:rPr>
          <w:rFonts w:hint="eastAsia"/>
          <w:sz w:val="24"/>
          <w:szCs w:val="24"/>
        </w:rPr>
      </w:pPr>
    </w:p>
    <w:p>
      <w:pPr>
        <w:pStyle w:val="13"/>
        <w:spacing w:before="156" w:beforeLines="50" w:after="156" w:afterLines="50" w:line="360" w:lineRule="auto"/>
        <w:ind w:left="630" w:leftChars="300" w:firstLine="0" w:firstLineChars="0"/>
        <w:rPr>
          <w:sz w:val="24"/>
          <w:szCs w:val="24"/>
        </w:rPr>
      </w:pPr>
    </w:p>
    <w:p>
      <w:pPr>
        <w:pStyle w:val="13"/>
        <w:numPr>
          <w:ilvl w:val="0"/>
          <w:numId w:val="4"/>
        </w:numPr>
        <w:spacing w:before="156" w:beforeLines="50" w:after="156" w:afterLines="50" w:line="360" w:lineRule="auto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三变量不一致电路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设计一个“三变量不一致电路”，当输入的三个变量不相同时，电路输出为“1”，否则为“0”。要求全部用“与非”门实验，且输入仅给出原变量。</w:t>
      </w:r>
    </w:p>
    <w:p>
      <w:pPr>
        <w:pStyle w:val="13"/>
        <w:numPr>
          <w:ilvl w:val="0"/>
          <w:numId w:val="4"/>
        </w:numPr>
        <w:spacing w:before="156" w:beforeLines="50" w:after="156" w:afterLines="50"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裁判表决电路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举重比赛有三个裁判，一个主裁判A，两个副裁判B、C。在杠铃是否完全举起的裁决中，每一个裁判通过按下自己面前的按钮来裁决。最终的裁决取决于至少两名裁判的裁决，其中必须要有主裁判。如果最终的裁决为杠铃举起成功，则输出举重“有效”指示灯亮，否则“无效”指示灯亮。请设计此逻辑电路。</w:t>
      </w:r>
    </w:p>
    <w:p>
      <w:pPr>
        <w:pStyle w:val="13"/>
        <w:numPr>
          <w:ilvl w:val="0"/>
          <w:numId w:val="4"/>
        </w:numPr>
        <w:spacing w:before="156" w:beforeLines="50" w:after="156" w:afterLines="50"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交通信号故障监测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设计一个监测信号灯工作状态的逻辑电路。每一组信号灯由红、黄、绿三盏灯组成，</w:t>
      </w:r>
      <w:r>
        <w:rPr>
          <w:rFonts w:hint="eastAsia"/>
          <w:sz w:val="24"/>
          <w:szCs w:val="24"/>
          <w:highlight w:val="yellow"/>
        </w:rPr>
        <w:t>正常工作情况下，任何时刻点亮的状态只能是红、绿或黄加上绿当中的一种。</w:t>
      </w:r>
      <w:r>
        <w:rPr>
          <w:rFonts w:hint="eastAsia"/>
          <w:sz w:val="24"/>
          <w:szCs w:val="24"/>
        </w:rPr>
        <w:t>而当出现其他五种点亮的状态时，电路发生故障，要求逻辑电路发出故障信号，以提醒维修人员前去修理。</w:t>
      </w:r>
    </w:p>
    <w:p>
      <w:pPr>
        <w:pStyle w:val="13"/>
        <w:numPr>
          <w:ilvl w:val="0"/>
          <w:numId w:val="1"/>
        </w:numPr>
        <w:spacing w:before="156" w:beforeLines="50" w:after="156" w:afterLines="50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实验报告要求</w:t>
      </w:r>
    </w:p>
    <w:p>
      <w:p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根据报告模板各部分内容撰写实验报告。实验结果记录须包括：</w:t>
      </w:r>
    </w:p>
    <w:p>
      <w:pPr>
        <w:pStyle w:val="13"/>
        <w:numPr>
          <w:ilvl w:val="0"/>
          <w:numId w:val="5"/>
        </w:num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按照组合逻辑电路一般设计步骤，准确记录各步骤分析过程、设计内容。要求图、表绘制规范，内容清晰。</w:t>
      </w:r>
    </w:p>
    <w:p>
      <w:pPr>
        <w:pStyle w:val="13"/>
        <w:numPr>
          <w:ilvl w:val="0"/>
          <w:numId w:val="5"/>
        </w:num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对设计电路进行功能测试，记录测试数据，判断是否满足需求。要求原始实验结果记录，即仿真测试波形图和实际硬件环境运行结果的拍照、截图。</w:t>
      </w:r>
    </w:p>
    <w:p>
      <w:pPr>
        <w:pStyle w:val="13"/>
        <w:numPr>
          <w:ilvl w:val="0"/>
          <w:numId w:val="5"/>
        </w:numPr>
        <w:spacing w:line="360" w:lineRule="auto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数据的整理、分析，根据原始数据整理得到的真值表、时序图、状态转换图等，以及用输入、输出变量之间的逻辑关系分析描述。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45D51"/>
    <w:multiLevelType w:val="singleLevel"/>
    <w:tmpl w:val="BB045D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66D8E0"/>
    <w:multiLevelType w:val="singleLevel"/>
    <w:tmpl w:val="FA66D8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83E5A06"/>
    <w:multiLevelType w:val="multilevel"/>
    <w:tmpl w:val="683E5A0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8A1556"/>
    <w:multiLevelType w:val="singleLevel"/>
    <w:tmpl w:val="6B8A155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234836F"/>
    <w:multiLevelType w:val="singleLevel"/>
    <w:tmpl w:val="7234836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06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0506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2CC3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24EB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670F0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E7CC7"/>
    <w:rsid w:val="008F1E81"/>
    <w:rsid w:val="00901CD8"/>
    <w:rsid w:val="00901D3C"/>
    <w:rsid w:val="0090249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51637"/>
    <w:rsid w:val="00D51780"/>
    <w:rsid w:val="00D52026"/>
    <w:rsid w:val="00D53FE8"/>
    <w:rsid w:val="00D57841"/>
    <w:rsid w:val="00D5788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A2013DD"/>
    <w:rsid w:val="0D851A0E"/>
    <w:rsid w:val="14BD51AC"/>
    <w:rsid w:val="1D294213"/>
    <w:rsid w:val="3AED5729"/>
    <w:rsid w:val="3E121024"/>
    <w:rsid w:val="4510084B"/>
    <w:rsid w:val="4D194FE2"/>
    <w:rsid w:val="58F51090"/>
    <w:rsid w:val="753B3676"/>
    <w:rsid w:val="7BD80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 w:val="0"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10"/>
    <w:uiPriority w:val="0"/>
    <w:pPr>
      <w:widowControl w:val="0"/>
      <w:ind w:left="437"/>
    </w:pPr>
    <w:rPr>
      <w:rFonts w:ascii="新宋体" w:hAnsi="新宋体" w:eastAsia="新宋体"/>
      <w:szCs w:val="24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正文文本缩进 2 字符"/>
    <w:link w:val="3"/>
    <w:uiPriority w:val="0"/>
    <w:rPr>
      <w:rFonts w:ascii="新宋体" w:hAnsi="新宋体" w:eastAsia="新宋体"/>
      <w:kern w:val="2"/>
      <w:sz w:val="21"/>
      <w:szCs w:val="24"/>
    </w:rPr>
  </w:style>
  <w:style w:type="character" w:customStyle="1" w:styleId="11">
    <w:name w:val="页脚 字符"/>
    <w:link w:val="4"/>
    <w:uiPriority w:val="99"/>
    <w:rPr>
      <w:kern w:val="2"/>
      <w:sz w:val="18"/>
      <w:szCs w:val="18"/>
    </w:rPr>
  </w:style>
  <w:style w:type="character" w:customStyle="1" w:styleId="12">
    <w:name w:val="页眉 字符"/>
    <w:link w:val="5"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widowControl w:val="0"/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140</Words>
  <Characters>802</Characters>
  <DocSecurity>0</DocSecurity>
  <Lines>6</Lines>
  <Paragraphs>1</Paragraphs>
  <ScaleCrop>false</ScaleCrop>
  <LinksUpToDate>false</LinksUpToDate>
  <CharactersWithSpaces>941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2017-10-09T01:07:00Z</dcterms:created>
  <dcterms:modified xsi:type="dcterms:W3CDTF">2022-04-02T14:34:06Z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97751AE89FDB4B9CB445CF6B5FCA971C</vt:lpwstr>
  </property>
</Properties>
</file>