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</w:p>
    <w:p>
      <w:pPr>
        <w:ind w:firstLine="2880" w:firstLineChars="400"/>
        <w:rPr>
          <w:rFonts w:ascii="宋体" w:eastAsia="宋体" w:cs="宋体"/>
          <w:kern w:val="0"/>
          <w:sz w:val="72"/>
          <w:szCs w:val="72"/>
        </w:rPr>
      </w:pPr>
      <w:r>
        <w:rPr>
          <w:rFonts w:hint="eastAsia" w:ascii="宋体" w:eastAsia="宋体" w:cs="宋体"/>
          <w:kern w:val="0"/>
          <w:sz w:val="72"/>
          <w:szCs w:val="72"/>
        </w:rPr>
        <w:t>云南大学</w:t>
      </w:r>
    </w:p>
    <w:p>
      <w:pPr>
        <w:ind w:firstLine="2860" w:firstLineChars="550"/>
        <w:rPr>
          <w:rFonts w:ascii="宋体" w:eastAsia="宋体" w:cs="宋体"/>
          <w:kern w:val="0"/>
          <w:sz w:val="52"/>
          <w:szCs w:val="52"/>
        </w:rPr>
      </w:pPr>
      <w:r>
        <w:rPr>
          <w:rFonts w:hint="eastAsia" w:ascii="宋体" w:eastAsia="宋体" w:cs="宋体"/>
          <w:kern w:val="0"/>
          <w:sz w:val="52"/>
          <w:szCs w:val="52"/>
        </w:rPr>
        <w:t>本科实验报告</w:t>
      </w:r>
    </w:p>
    <w:p>
      <w:pPr>
        <w:ind w:firstLine="3120" w:firstLineChars="600"/>
        <w:rPr>
          <w:rFonts w:ascii="宋体" w:eastAsia="宋体" w:cs="宋体"/>
          <w:kern w:val="0"/>
          <w:sz w:val="52"/>
          <w:szCs w:val="52"/>
        </w:rPr>
      </w:pP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宋体" w:eastAsia="宋体" w:cs="宋体"/>
          <w:kern w:val="0"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课程名称：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eastAsia="宋体" w:cs="宋体"/>
          <w:kern w:val="0"/>
          <w:sz w:val="32"/>
          <w:szCs w:val="32"/>
          <w:u w:val="single"/>
        </w:rPr>
        <w:t xml:space="preserve">计算机图形学实验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  </w:t>
      </w:r>
      <w:r>
        <w:rPr>
          <w:rFonts w:hint="eastAsia" w:ascii="宋体" w:eastAsia="宋体" w:cs="宋体"/>
          <w:kern w:val="0"/>
          <w:sz w:val="32"/>
          <w:szCs w:val="32"/>
          <w:u w:val="single"/>
        </w:rPr>
        <w:t xml:space="preserve">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hint="default" w:asci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eastAsia="宋体" w:cs="宋体"/>
          <w:kern w:val="0"/>
          <w:sz w:val="32"/>
          <w:szCs w:val="32"/>
        </w:rPr>
        <w:t>实验名称：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    </w:t>
      </w:r>
      <w:r>
        <w:rPr>
          <w:rFonts w:ascii="宋体" w:eastAsia="宋体" w:cs="宋体"/>
          <w:kern w:val="0"/>
          <w:sz w:val="32"/>
          <w:szCs w:val="32"/>
          <w:u w:val="single"/>
        </w:rPr>
        <w:t>实验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>六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二维裁剪     </w:t>
      </w:r>
      <w:r>
        <w:rPr>
          <w:rFonts w:hint="eastAsia" w:ascii="宋体" w:cs="宋体"/>
          <w:kern w:val="0"/>
          <w:sz w:val="28"/>
          <w:szCs w:val="28"/>
          <w:u w:val="single"/>
          <w:lang w:val="en-US" w:eastAsia="zh-CN"/>
        </w:rPr>
        <w:t xml:space="preserve"> </w:t>
      </w:r>
    </w:p>
    <w:p>
      <w:pPr>
        <w:autoSpaceDE w:val="0"/>
        <w:autoSpaceDN w:val="0"/>
        <w:adjustRightInd w:val="0"/>
        <w:ind w:left="972" w:leftChars="405" w:firstLine="1"/>
        <w:jc w:val="both"/>
        <w:rPr>
          <w:rFonts w:hint="default" w:asci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eastAsia="宋体" w:cs="宋体"/>
          <w:kern w:val="0"/>
          <w:sz w:val="32"/>
          <w:szCs w:val="32"/>
        </w:rPr>
        <w:t>学院（系）：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    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信息学院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        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专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业：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计算机科学与技术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年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级：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 </w:t>
      </w:r>
      <w:r>
        <w:rPr>
          <w:rFonts w:ascii="Calibri" w:hAnsi="Calibri" w:eastAsia="宋体" w:cs="Calibri"/>
          <w:kern w:val="0"/>
          <w:sz w:val="36"/>
          <w:szCs w:val="36"/>
          <w:u w:val="single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2020级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姓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名：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>胡诚皓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Calibri" w:hAnsi="Calibri" w:eastAsia="宋体" w:cs="Calibri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学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号：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>20201060330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  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宋体" w:eastAsia="宋体" w:cs="宋体"/>
          <w:kern w:val="0"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指导教师：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</w:t>
      </w:r>
      <w:r>
        <w:rPr>
          <w:rFonts w:hint="eastAsia" w:ascii="Calibri" w:hAnsi="Calibri" w:eastAsia="宋体" w:cs="Calibri"/>
          <w:kern w:val="0"/>
          <w:sz w:val="32"/>
          <w:szCs w:val="32"/>
          <w:u w:val="single"/>
        </w:rPr>
        <w:t xml:space="preserve">吴昊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</w:p>
    <w:p>
      <w:pPr>
        <w:autoSpaceDE w:val="0"/>
        <w:autoSpaceDN w:val="0"/>
        <w:adjustRightInd w:val="0"/>
        <w:ind w:left="972" w:leftChars="405" w:firstLine="1"/>
        <w:jc w:val="left"/>
        <w:rPr>
          <w:rFonts w:ascii="Calibri" w:hAnsi="Calibri" w:eastAsia="宋体" w:cs="Calibri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成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绩：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                        </w:t>
      </w:r>
    </w:p>
    <w:p>
      <w:pPr>
        <w:autoSpaceDE w:val="0"/>
        <w:autoSpaceDN w:val="0"/>
        <w:adjustRightInd w:val="0"/>
        <w:jc w:val="left"/>
        <w:rPr>
          <w:rFonts w:ascii="Calibri" w:hAnsi="Calibri" w:eastAsia="宋体" w:cs="Calibri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bidi w:val="0"/>
        <w:jc w:val="center"/>
        <w:rPr>
          <w:rFonts w:ascii="宋体" w:hAnsi="Times New Roman" w:eastAsia="宋体" w:cs="宋体"/>
          <w:b/>
          <w:bCs/>
          <w:kern w:val="0"/>
          <w:szCs w:val="36"/>
        </w:rPr>
      </w:pPr>
      <w:r>
        <w:rPr>
          <w:rFonts w:hint="eastAsia"/>
          <w:b w:val="0"/>
          <w:bCs w:val="0"/>
          <w:sz w:val="32"/>
          <w:szCs w:val="32"/>
        </w:rPr>
        <w:t>2</w:t>
      </w:r>
      <w:r>
        <w:rPr>
          <w:b w:val="0"/>
          <w:bCs w:val="0"/>
          <w:sz w:val="32"/>
          <w:szCs w:val="32"/>
        </w:rPr>
        <w:t>022</w:t>
      </w:r>
      <w:r>
        <w:rPr>
          <w:rFonts w:hint="eastAsia"/>
          <w:b w:val="0"/>
          <w:bCs w:val="0"/>
          <w:sz w:val="32"/>
          <w:szCs w:val="32"/>
        </w:rPr>
        <w:t>年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5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</w:rPr>
        <w:t>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11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</w:rPr>
        <w:t>日</w:t>
      </w:r>
      <w:r>
        <w:rPr>
          <w:rFonts w:ascii="宋体" w:hAnsi="Times New Roman" w:eastAsia="宋体" w:cs="宋体"/>
          <w:b/>
          <w:bCs/>
          <w:kern w:val="0"/>
          <w:szCs w:val="36"/>
        </w:rPr>
        <w:br w:type="page"/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一.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实验目的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掌握OpenGL下裁剪窗口与视区的设置；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Cohen-Sutherland 算法的</w:t>
      </w:r>
      <w:bookmarkStart w:id="0" w:name="OLE_LINK1"/>
      <w:r>
        <w:rPr>
          <w:rFonts w:hint="eastAsia" w:ascii="宋体" w:hAnsi="宋体" w:eastAsia="宋体"/>
          <w:sz w:val="24"/>
          <w:szCs w:val="24"/>
        </w:rPr>
        <w:t>原理与</w:t>
      </w:r>
      <w:bookmarkEnd w:id="0"/>
      <w:r>
        <w:rPr>
          <w:rFonts w:hint="eastAsia" w:ascii="宋体" w:hAnsi="宋体" w:eastAsia="宋体"/>
          <w:sz w:val="24"/>
          <w:szCs w:val="24"/>
        </w:rPr>
        <w:t>实现；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梁友栋-Barskey 算法的原理与实现；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>二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实验内容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ind w:firstLine="480" w:firstLineChars="2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t>完整实现Cohen-Sutherland和梁友栋-Barskey线段裁减算法，理解裁减的基本原理，并继续体会怎样用键盘来控制图形的显示。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ind w:firstLine="480" w:firstLineChars="2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t>本次实验主要是在OpenGL下实现Cohen-Sutherland 算法和梁友栋-Barskey 算法，并加上键盘控制。代码框架如下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void myDisplay()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wcPt2D winMin, winMax, p1, p2;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winMin.x = 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winMin.y = 200;//定义裁剪窗口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winMax.x = 400;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winMax.y = 400;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p1.x = 200;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p1.y = 200; //定义被裁剪的直线端点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p2.x = 300;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p2.y = 300;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glClear(GL_COLOR_BUFFER_BIT);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glColor3f(1.0f, 0.0f, 0.0f);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glRectf(winMin.x, winMin.y, winMax.x, winMax.y); //绘制红色裁剪矩形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glColor3f(1.0f, 1.0f, 1.0f);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if (flag)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    lineClipCohSuth (winMin, winMax,p1,p2);// 绘制裁剪线段，由你们实现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    glBegin(GL_LINES);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    glVertex2i(p1.x, p1.y);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    glVertex2i(p2.x, p2.y);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    glEnd();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glFlush();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void myInit()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glClearColor(0.0, 0.0, 0.0, 0.0);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glMatrixMode(GL_PROJECTION);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gluOrtho2D(0.0, 640.0, 0.0, 480.0);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void Reshape(int w, int h)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glViewport(0, 0, (GLsizei) w, (GLsizei) 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glMatrixMode(GL_PROJECTION);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glLoadIdentity();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gluOrtho2D(0.0, (GLdouble) w, 0.0, (GLdouble) 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void keyboard(unsigned char key, int x, int y)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if (key == 'c' || key == 'C') flag = true;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if (key == 'r' || key == 'R') flag =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glutPostRedisplay();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int main(int argc, char *argv[])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glutInit(&amp;argc, argv);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glutInitDisplayMode(GLUT_RGB | GLUT_SINGLE);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glutInitWindowPosition(100, 100);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glutInitWindowSize(640, 480);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glutCreateWindow("Cohen-Sutherland");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myInit();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glutDisplayFunc(myDisplay);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glutReshapeFunc(Reshape);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glutKeyboardFunc(keyboard);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glutMainLoop();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 xml:space="preserve">    return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}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三.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typedef unsigned char encode;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struct wcPt2D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bool flag =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0000上下右左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encode getEncode(wcPt2D pt, wcPt2D min, wcPt2D max)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encode code = 0x00;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(pt.y &gt; max.y)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code |= 1 &lt;&lt; 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(pt.y &lt; min.y)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code |= 1 &lt;&lt; 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(pt.x &gt; max.x)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code |= 1 &lt;&lt;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(pt.x &lt; min.x)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code |= 1 &lt;&lt;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return code;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void lineClipCohSutherland(wcPt2D minCoord, wcPt2D maxCoord, wcPt2D p1, wcPt2D p2)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xmin = minCoord.x, ymin = minCoord.y;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xmax = maxCoord.x, ymax = maxCoord.y;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x1 = p1.x, y1 = p1.y;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x2 = p2.x, y2 = p2.y;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double m = (double) (y2 - y1) / (x2 - x1);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encode code1 = getEncode(p1, minCoord, maxCoord);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encode code2 = getEncode(p2, minCoord, maxCoord);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如果两点都在视窗内，则直接画线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(code1 == 0 &amp;&amp; code2 == 0)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glBegin(GL_LINES);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glVertex2i(p1.x, p1.y);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glVertex2i(p2.x, p2.y);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glEnd();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 else if (code1 &amp; code2)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// 如果两点都在视窗外，则不画线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return;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// 如果一点在视窗内，一点在视窗外，则画线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(code1)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// 如果第一个点在视窗外，则画第一个点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glVertex2i(x1, y1);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// 计算第一个点的新坐标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(code1 &amp; 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y1 += m * (xmin - x1);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x1 = xmin;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(code1 &amp;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y1 += m * (xmax - x1);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x1 = xmax;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(code1 &amp; 4)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x1 += (ymin - y1) /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y1 = ymin;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(code1 &amp; 8)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x1 += (ymax - y1) /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y1 = ymax;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(code2)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// 如果第二个点在视窗外，则画第二个点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glVertex2i(x2, y2);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// 计算第二个点的新坐标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(code2 &amp; 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y2 += m * (xmin - x2);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x2 = xmin;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(code2 &amp; 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y2 += m * (xmax - x2);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x2 = xmax;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(code2 &amp; 4)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x2 += (ymin - y2) /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y2 = ymin;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(code2 &amp; 8)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x2 += (ymax - y2) / 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y2 = ymax;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glBegin(GL_LINES);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glVertex2i(x1, y1);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glVertex2i(x2, y2);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glEnd();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// 计算处理边界的p、q、r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 clipTest(float p, float q, float *u1, float *u2)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bool res = true;// 用于记录线段是否要保留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float 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(p &lt; 0) {// 由外到内的情况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r = q / 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(r &gt; *u2) {// r&gt;u2，意味着已经超出线段右端点，是无效的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res =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 else if (r &gt; *u1) {// 更新u1为较大值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*u1 = 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 else if (p &gt; 0) {// 由内到外的情况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r = q / 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(r &lt; *u1) {// r&lt;u1，意味着已经超出线段左端点，是无效的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res =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 else if (r &lt; *u2) {// 更新u2为较小值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*u2 = 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 else {// p=0，线段平行于边界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(q &lt; 0) {// 线段完全在边界外，直接舍弃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res = false;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// p大于等于0时，线段完全在裁剪窗口内，直接保留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return res;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void lineClipBarskey(wcPt2D minCoord, wcPt2D maxCoord, wcPt2D p1, wcPt2D p2)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float u1 = 0.0, u2 = 1.0, dx = p2.x - p1.x, dy = p2.y - p1.y;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xmin = minCoord.x, ymin = minCoord.y;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xmax = maxCoord.x, ymax = maxCoord.y;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if (clipTest(-dx, p1.x - xmin, &amp;u1, &amp;u2)) {// 左边界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if (clipTest(dx, xmax - p1.x, &amp;u1, &amp;u2)) {// 右边界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if (clipTest(-dy, p1.y - ymin, &amp;u1, &amp;u2)) {// 下边界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if (clipTest(dy, ymax - p1.y, &amp;u1, &amp;u2)) {// 上边界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// 得到了裁剪后的参数u1、u2，将线段端点缩到裁剪后位置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if (u2 &lt; 1) {// 右端点要调整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    p2.x = p1.x + u2 * dx;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    p2.y = p1.y + u2 * dy;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if (u1 &gt; 0) {// 左端点要调整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    p1.x += u1 * dx;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    p1.y += u1 * dy;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glBegin(GL_LINES);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glVertex2i(p1.x, p1.y);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glVertex2i(p2.x, p2.y);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    glEnd();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四.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实验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>结果</w:t>
      </w:r>
    </w:p>
    <w:p>
      <w:pPr>
        <w:bidi w:val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双击图标查看视频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29" o:spt="75" type="#_x0000_t75" style="height:47.85pt;width:60.35pt;" o:ole="t" filled="f" o:preferrelative="t" stroked="f" coordsize="21600,21600">
            <v:path/>
            <v:fill on="f" focussize="0,0"/>
            <v:stroke on="f"/>
            <v:imagedata r:id="rId7" cropbottom="7891f" o:title=""/>
            <o:lock v:ext="edit" aspectratio="t"/>
            <w10:wrap type="none"/>
            <w10:anchorlock/>
          </v:shape>
          <o:OLEObject Type="Embed" ProgID="Package" ShapeID="_x0000_i1029" DrawAspect="Icon" ObjectID="_1468075725" r:id="rId6">
            <o:LockedField>false</o:LockedField>
          </o:OLEObject>
        </w:object>
      </w:r>
    </w:p>
    <w:p>
      <w:pPr>
        <w:bidi w:val="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object>
          <v:shape id="_x0000_i1030" o:spt="75" type="#_x0000_t75" style="height:43.7pt;width:61.25pt;" o:ole="t" filled="f" o:preferrelative="t" stroked="f" coordsize="21600,21600">
            <v:path/>
            <v:fill on="f" focussize="0,0"/>
            <v:stroke on="f"/>
            <v:imagedata r:id="rId9" cropbottom="13678f" o:title=""/>
            <o:lock v:ext="edit" aspectratio="t"/>
            <w10:wrap type="none"/>
            <w10:anchorlock/>
          </v:shape>
          <o:OLEObject Type="Embed" ProgID="Package" ShapeID="_x0000_i1030" DrawAspect="Icon" ObjectID="_1468075726" r:id="rId8">
            <o:LockedField>false</o:LockedField>
          </o:OLEObject>
        </w:objec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五.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实验分析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Cohen-Sutherland算法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根据裁剪窗口的边界坐标，将整个平面分为9个部分，用4位二进制进行编码，如下图所示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144010" cy="1735455"/>
            <wp:effectExtent l="0" t="0" r="1270" b="1905"/>
            <wp:docPr id="1" name="Picture" descr="Sutherland裁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Sutherland裁剪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Sutherland裁剪对线段的两端点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与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也同样按照上述规则进行编码，分别记为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。可以得到以下几种情况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=0000</m:t>
        </m:r>
      </m:oMath>
      <w:r>
        <w:rPr>
          <w:rFonts w:hint="default"/>
          <w:sz w:val="24"/>
          <w:szCs w:val="24"/>
          <w:lang w:val="en-US" w:eastAsia="zh-CN"/>
        </w:rPr>
        <w:t>，说明该线段完全在裁剪窗口内部，保留即可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&amp;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≠0000</m:t>
        </m:r>
      </m:oMath>
      <w:r>
        <w:rPr>
          <w:rFonts w:hint="default"/>
          <w:sz w:val="24"/>
          <w:szCs w:val="24"/>
          <w:lang w:val="en-US" w:eastAsia="zh-CN"/>
        </w:rPr>
        <w:t>，即S1、S2按位与之后不为0，说明该线段完全在裁剪窗口外部，直接舍去该线段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S1与S2中不同值的位，表示这条线段横跨了对应的边界，分别对这些边界求交进行裁剪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记线段的斜率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m=(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−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)/(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−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，那么线段与垂直边界交点的y坐标为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y=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+m(x−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；与水平边界交点的x坐标为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x=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+</m:t>
        </m:r>
        <m:f>
          <m:f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y−</m:t>
            </m:r>
            <m:sSub>
              <m:sSubPr>
                <m:ctrlPr>
                  <w:rPr>
                    <w:rFonts w:hint="default"/>
                    <w:sz w:val="24"/>
                    <w:szCs w:val="24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y</m:t>
                </m:r>
                <m:ctrlPr>
                  <w:rPr>
                    <w:rFonts w:hint="default"/>
                    <w:sz w:val="24"/>
                    <w:szCs w:val="24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1</m:t>
                </m:r>
                <m:ctrlPr>
                  <w:rPr>
                    <w:rFonts w:hint="default"/>
                    <w:sz w:val="24"/>
                    <w:szCs w:val="24"/>
                    <w:lang w:val="en-US" w:eastAsia="zh-CN"/>
                  </w:rPr>
                </m:ctrlPr>
              </m:sub>
            </m:sSub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den>
        </m:f>
      </m:oMath>
      <w:r>
        <w:rPr>
          <w:rFonts w:hint="default"/>
          <w:sz w:val="24"/>
          <w:szCs w:val="24"/>
          <w:lang w:val="en-US" w:eastAsia="zh-CN"/>
        </w:rPr>
        <w:t>，其中的x取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min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max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、y取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min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max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用下图举个裁剪的例子。与左边界求交，裁去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a</m:t>
        </m:r>
      </m:oMath>
      <w:r>
        <w:rPr>
          <w:rFonts w:hint="default"/>
          <w:sz w:val="24"/>
          <w:szCs w:val="24"/>
          <w:lang w:val="en-US" w:eastAsia="zh-CN"/>
        </w:rPr>
        <w:t>段；再与上边界求交，裁去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ab</m:t>
        </m:r>
      </m:oMath>
      <w:r>
        <w:rPr>
          <w:rFonts w:hint="default"/>
          <w:sz w:val="24"/>
          <w:szCs w:val="24"/>
          <w:lang w:val="en-US" w:eastAsia="zh-CN"/>
        </w:rPr>
        <w:t>段；再与右边界求交，裁去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c</m:t>
        </m:r>
      </m:oMath>
      <w:r>
        <w:rPr>
          <w:rFonts w:hint="default"/>
          <w:sz w:val="24"/>
          <w:szCs w:val="24"/>
          <w:lang w:val="en-US" w:eastAsia="zh-CN"/>
        </w:rPr>
        <w:t>段，最后留下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bc</m:t>
        </m:r>
      </m:oMath>
      <w:r>
        <w:rPr>
          <w:rFonts w:hint="default"/>
          <w:sz w:val="24"/>
          <w:szCs w:val="24"/>
          <w:lang w:val="en-US" w:eastAsia="zh-CN"/>
        </w:rPr>
        <w:t>段，即为所求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775710" cy="2357755"/>
            <wp:effectExtent l="0" t="0" r="3810" b="4445"/>
            <wp:docPr id="2" name="Picture" descr="Sutherland裁剪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Sutherland裁剪例子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梁友栋-Barsky算法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此算法是参数判断的一种优化，先写出直线段的参数化方程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plcHide m:val="1"/>
                  <m:ctrlPr>
                    <w:rPr>
                      <w:rFonts w:hint="default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x=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+u(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)=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+uΔx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y=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+u(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)=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+uΔy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/>
              <w:sz w:val="24"/>
              <w:szCs w:val="24"/>
              <w:lang w:val="en-US" w:eastAsia="zh-CN"/>
            </w:rPr>
            <m:t>,其中u∈[0,1]</m:t>
          </m:r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再写出点裁剪条件的参数化表达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plcHide m:val="1"/>
                  <m:ctrlPr>
                    <w:rPr>
                      <w:rFonts w:hint="default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min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≤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+uΔx≤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max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min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≤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+uΔy≤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max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上式中其实包含了四个不等式，将他们统一表示为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u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≤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(k=1,2,3,4)</m:t>
        </m:r>
      </m:oMath>
      <w:r>
        <w:rPr>
          <w:rFonts w:hint="default"/>
          <w:sz w:val="24"/>
          <w:szCs w:val="24"/>
          <w:lang w:val="en-US" w:eastAsia="zh-CN"/>
        </w:rPr>
        <w:t>，k的值分别对应左、右、下、上边界，将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定义列出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plcHide m:val="1"/>
                  <m:ctrlPr>
                    <w:rPr>
                      <w:rFonts w:hint="default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p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=−Δx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min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p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=Δx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max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p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=−Δy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min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p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=Δy</m:t>
                    </m:r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max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default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根据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的情况进行分类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=0</m:t>
        </m:r>
      </m:oMath>
      <w:r>
        <w:rPr>
          <w:rFonts w:hint="default"/>
          <w:sz w:val="24"/>
          <w:szCs w:val="24"/>
          <w:lang w:val="en-US" w:eastAsia="zh-CN"/>
        </w:rPr>
        <w:t>，说明该线段平行于对应边界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=0</m:t>
        </m:r>
      </m:oMath>
      <w:r>
        <w:rPr>
          <w:rFonts w:hint="default"/>
          <w:sz w:val="24"/>
          <w:szCs w:val="24"/>
          <w:lang w:val="en-US" w:eastAsia="zh-CN"/>
        </w:rPr>
        <w:t>且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&lt;0</m:t>
        </m:r>
      </m:oMath>
      <w:r>
        <w:rPr>
          <w:rFonts w:hint="default"/>
          <w:sz w:val="24"/>
          <w:szCs w:val="24"/>
          <w:lang w:val="en-US" w:eastAsia="zh-CN"/>
        </w:rPr>
        <w:t>，说明该线段完全在裁剪窗口外，直接舍去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=0</m:t>
        </m:r>
      </m:oMath>
      <w:r>
        <w:rPr>
          <w:rFonts w:hint="default"/>
          <w:sz w:val="24"/>
          <w:szCs w:val="24"/>
          <w:lang w:val="en-US" w:eastAsia="zh-CN"/>
        </w:rPr>
        <w:t>且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≥0</m:t>
        </m:r>
      </m:oMath>
      <w:r>
        <w:rPr>
          <w:rFonts w:hint="default"/>
          <w:sz w:val="24"/>
          <w:szCs w:val="24"/>
          <w:lang w:val="en-US" w:eastAsia="zh-CN"/>
        </w:rPr>
        <w:t>，说明该线段完全在裁剪窗口内，直接保留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&lt;0</m:t>
        </m:r>
      </m:oMath>
      <w:r>
        <w:rPr>
          <w:rFonts w:hint="default"/>
          <w:sz w:val="24"/>
          <w:szCs w:val="24"/>
          <w:lang w:val="en-US" w:eastAsia="zh-CN"/>
        </w:rPr>
        <w:t>，说明线段从对应边界的外侧向内侧延伸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&gt;0</m:t>
        </m:r>
      </m:oMath>
      <w:r>
        <w:rPr>
          <w:rFonts w:hint="default"/>
          <w:sz w:val="24"/>
          <w:szCs w:val="24"/>
          <w:lang w:val="en-US" w:eastAsia="zh-CN"/>
        </w:rPr>
        <w:t>，说明线段从对应边界的内侧向外侧延伸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≠0</m:t>
        </m:r>
      </m:oMath>
      <w:r>
        <w:rPr>
          <w:rFonts w:hint="default"/>
          <w:sz w:val="24"/>
          <w:szCs w:val="24"/>
          <w:lang w:val="en-US" w:eastAsia="zh-CN"/>
        </w:rPr>
        <w:t>时，计算该直线段与边界交点的参数u值，很显然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u=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/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将一开始线段两端点的u参数分别记为u1与u2，显然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=0,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=1</m:t>
        </m:r>
      </m:oMath>
      <w:r>
        <w:rPr>
          <w:rFonts w:hint="default"/>
          <w:sz w:val="24"/>
          <w:szCs w:val="24"/>
          <w:lang w:val="en-US" w:eastAsia="zh-CN"/>
        </w:rPr>
        <w:t>，该算法通过如下两条规则不断更新u1与u2，最后直接根据u1与u2画出裁剪后的线段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u1由线段的那些从对应边界的外侧向内侧延伸的部分更新。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max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，其中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为对应边界的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/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u2由线段的那些从对应边界的外侧向内侧延伸的部分更新。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min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(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,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)</m:t>
        </m:r>
      </m:oMath>
      <w:r>
        <w:rPr>
          <w:rFonts w:hint="default"/>
          <w:sz w:val="24"/>
          <w:szCs w:val="24"/>
          <w:lang w:val="en-US" w:eastAsia="zh-CN"/>
        </w:rPr>
        <w:t>，其中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同样为对应边界的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/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k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在求解过程中，若出现</w:t>
      </w:r>
      <m:oMath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>&gt;</m:t>
        </m:r>
        <m:sSub>
          <m:sSubP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>的情况，说明线段完全落在裁剪窗口之外，直接舍去。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在实际算法的实现中，在初始化u1为0、u2为1后，先计算各边界的p、q，然后遍历每一条边界的p、q，根据上面2条规则更新u1与u2，最后根据得到的u1、u2直接画出裁剪后的线段即可</w:t>
      </w:r>
      <w:r>
        <w:rPr>
          <w:rFonts w:hint="eastAsia"/>
          <w:sz w:val="24"/>
          <w:szCs w:val="24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762"/>
    <w:rsid w:val="00003762"/>
    <w:rsid w:val="0001450C"/>
    <w:rsid w:val="000D6C09"/>
    <w:rsid w:val="000F2D25"/>
    <w:rsid w:val="00122B1C"/>
    <w:rsid w:val="001341C6"/>
    <w:rsid w:val="00137092"/>
    <w:rsid w:val="00160B18"/>
    <w:rsid w:val="00191EE5"/>
    <w:rsid w:val="001D3D08"/>
    <w:rsid w:val="001E087C"/>
    <w:rsid w:val="001E6CE9"/>
    <w:rsid w:val="001E79B8"/>
    <w:rsid w:val="001F7D9B"/>
    <w:rsid w:val="002346CC"/>
    <w:rsid w:val="0024504F"/>
    <w:rsid w:val="002466A8"/>
    <w:rsid w:val="00265E0D"/>
    <w:rsid w:val="00325C01"/>
    <w:rsid w:val="003276E9"/>
    <w:rsid w:val="0034671B"/>
    <w:rsid w:val="00367C8C"/>
    <w:rsid w:val="003E18B0"/>
    <w:rsid w:val="003E604E"/>
    <w:rsid w:val="00432A67"/>
    <w:rsid w:val="004335A8"/>
    <w:rsid w:val="00450CF4"/>
    <w:rsid w:val="00456BDA"/>
    <w:rsid w:val="00467D87"/>
    <w:rsid w:val="00520F84"/>
    <w:rsid w:val="00551403"/>
    <w:rsid w:val="005A7230"/>
    <w:rsid w:val="005D47EE"/>
    <w:rsid w:val="00641DE9"/>
    <w:rsid w:val="00643131"/>
    <w:rsid w:val="00666FFE"/>
    <w:rsid w:val="00693DE3"/>
    <w:rsid w:val="006B161E"/>
    <w:rsid w:val="006C04CE"/>
    <w:rsid w:val="006C1415"/>
    <w:rsid w:val="006F71DE"/>
    <w:rsid w:val="00740DC9"/>
    <w:rsid w:val="00767560"/>
    <w:rsid w:val="007A07AC"/>
    <w:rsid w:val="007C536B"/>
    <w:rsid w:val="007E6F62"/>
    <w:rsid w:val="00855DFB"/>
    <w:rsid w:val="008563C3"/>
    <w:rsid w:val="00883334"/>
    <w:rsid w:val="008B3FDA"/>
    <w:rsid w:val="00924404"/>
    <w:rsid w:val="00962899"/>
    <w:rsid w:val="009E06A9"/>
    <w:rsid w:val="00A038DA"/>
    <w:rsid w:val="00A354F1"/>
    <w:rsid w:val="00A7705C"/>
    <w:rsid w:val="00A93F70"/>
    <w:rsid w:val="00AD6D01"/>
    <w:rsid w:val="00AE0EDF"/>
    <w:rsid w:val="00B0687A"/>
    <w:rsid w:val="00B12B6D"/>
    <w:rsid w:val="00B1534C"/>
    <w:rsid w:val="00B64068"/>
    <w:rsid w:val="00B93182"/>
    <w:rsid w:val="00BA6CDD"/>
    <w:rsid w:val="00BC1F55"/>
    <w:rsid w:val="00C230A4"/>
    <w:rsid w:val="00CB4501"/>
    <w:rsid w:val="00CB5CC6"/>
    <w:rsid w:val="00CD27DB"/>
    <w:rsid w:val="00CD4FFF"/>
    <w:rsid w:val="00D0726A"/>
    <w:rsid w:val="00D33A90"/>
    <w:rsid w:val="00D47044"/>
    <w:rsid w:val="00D90BC4"/>
    <w:rsid w:val="00DA2BA8"/>
    <w:rsid w:val="00DF0872"/>
    <w:rsid w:val="00DF6F78"/>
    <w:rsid w:val="00E24EB2"/>
    <w:rsid w:val="00E32DE9"/>
    <w:rsid w:val="00E45813"/>
    <w:rsid w:val="00E50451"/>
    <w:rsid w:val="00EA7F37"/>
    <w:rsid w:val="00EF5D3B"/>
    <w:rsid w:val="00F16D0A"/>
    <w:rsid w:val="00F542EB"/>
    <w:rsid w:val="00FA1F99"/>
    <w:rsid w:val="00FA2ACC"/>
    <w:rsid w:val="01897A84"/>
    <w:rsid w:val="029E162E"/>
    <w:rsid w:val="04B93BD5"/>
    <w:rsid w:val="05DA26B4"/>
    <w:rsid w:val="05F3377D"/>
    <w:rsid w:val="071C6FC5"/>
    <w:rsid w:val="079668F2"/>
    <w:rsid w:val="09C75C91"/>
    <w:rsid w:val="0A1D552E"/>
    <w:rsid w:val="0AC57974"/>
    <w:rsid w:val="0AE538AE"/>
    <w:rsid w:val="0CB65230"/>
    <w:rsid w:val="0D6A29A8"/>
    <w:rsid w:val="0DCD1F19"/>
    <w:rsid w:val="0E0814E4"/>
    <w:rsid w:val="0F87169C"/>
    <w:rsid w:val="14330FA7"/>
    <w:rsid w:val="15937E4A"/>
    <w:rsid w:val="184E6B22"/>
    <w:rsid w:val="1A5C6953"/>
    <w:rsid w:val="1A7314D8"/>
    <w:rsid w:val="1D082767"/>
    <w:rsid w:val="1E5F6387"/>
    <w:rsid w:val="20F46465"/>
    <w:rsid w:val="21095DD9"/>
    <w:rsid w:val="2153721C"/>
    <w:rsid w:val="23515DF1"/>
    <w:rsid w:val="245A195E"/>
    <w:rsid w:val="24992B83"/>
    <w:rsid w:val="25084F27"/>
    <w:rsid w:val="27386B1B"/>
    <w:rsid w:val="28112E8A"/>
    <w:rsid w:val="281B6AA5"/>
    <w:rsid w:val="29B13146"/>
    <w:rsid w:val="2A2B114A"/>
    <w:rsid w:val="2A5155A0"/>
    <w:rsid w:val="2B971CE1"/>
    <w:rsid w:val="2C4059C0"/>
    <w:rsid w:val="2F453AC5"/>
    <w:rsid w:val="2FF479A2"/>
    <w:rsid w:val="309D2B84"/>
    <w:rsid w:val="30BD36D2"/>
    <w:rsid w:val="30DF4A3C"/>
    <w:rsid w:val="31886E97"/>
    <w:rsid w:val="3212102A"/>
    <w:rsid w:val="331704BD"/>
    <w:rsid w:val="33E24718"/>
    <w:rsid w:val="33EB1AA3"/>
    <w:rsid w:val="34451C5D"/>
    <w:rsid w:val="34494B92"/>
    <w:rsid w:val="34847DD4"/>
    <w:rsid w:val="34E85B90"/>
    <w:rsid w:val="3531125E"/>
    <w:rsid w:val="38EC77CA"/>
    <w:rsid w:val="3A0E4D1E"/>
    <w:rsid w:val="3BBA2144"/>
    <w:rsid w:val="3C340332"/>
    <w:rsid w:val="3DD15503"/>
    <w:rsid w:val="3E5C76CC"/>
    <w:rsid w:val="3EBC6985"/>
    <w:rsid w:val="4010076E"/>
    <w:rsid w:val="4011165D"/>
    <w:rsid w:val="4187291A"/>
    <w:rsid w:val="42846AE2"/>
    <w:rsid w:val="42D75573"/>
    <w:rsid w:val="43FF118F"/>
    <w:rsid w:val="444A39F2"/>
    <w:rsid w:val="4476700E"/>
    <w:rsid w:val="46487E6C"/>
    <w:rsid w:val="46D21AC8"/>
    <w:rsid w:val="47680EBB"/>
    <w:rsid w:val="49B75E5F"/>
    <w:rsid w:val="49DE0BDC"/>
    <w:rsid w:val="4AA429EA"/>
    <w:rsid w:val="4E0C1C11"/>
    <w:rsid w:val="4E3C2348"/>
    <w:rsid w:val="4E861DDE"/>
    <w:rsid w:val="50033E4B"/>
    <w:rsid w:val="51963881"/>
    <w:rsid w:val="51F07EE3"/>
    <w:rsid w:val="53BC17B3"/>
    <w:rsid w:val="54B576DE"/>
    <w:rsid w:val="55715F09"/>
    <w:rsid w:val="55DE2094"/>
    <w:rsid w:val="568102A8"/>
    <w:rsid w:val="56955A19"/>
    <w:rsid w:val="57A9177C"/>
    <w:rsid w:val="58DB73AF"/>
    <w:rsid w:val="5A383767"/>
    <w:rsid w:val="5A57120A"/>
    <w:rsid w:val="5ADE3950"/>
    <w:rsid w:val="5C0F21BC"/>
    <w:rsid w:val="5CD43056"/>
    <w:rsid w:val="5E930A90"/>
    <w:rsid w:val="5FF23F3A"/>
    <w:rsid w:val="600A3B2D"/>
    <w:rsid w:val="623252E5"/>
    <w:rsid w:val="63097573"/>
    <w:rsid w:val="65A96F95"/>
    <w:rsid w:val="66763972"/>
    <w:rsid w:val="66DF201D"/>
    <w:rsid w:val="68B57725"/>
    <w:rsid w:val="69CB5582"/>
    <w:rsid w:val="6B9E1820"/>
    <w:rsid w:val="6BCF6E80"/>
    <w:rsid w:val="6DC63340"/>
    <w:rsid w:val="6ECC3047"/>
    <w:rsid w:val="6F71619F"/>
    <w:rsid w:val="6F8C2A74"/>
    <w:rsid w:val="709661BE"/>
    <w:rsid w:val="71810C1C"/>
    <w:rsid w:val="71DE7E1D"/>
    <w:rsid w:val="72CC6117"/>
    <w:rsid w:val="73AE201E"/>
    <w:rsid w:val="73AF76A0"/>
    <w:rsid w:val="75D6274E"/>
    <w:rsid w:val="765B3C57"/>
    <w:rsid w:val="77000835"/>
    <w:rsid w:val="77846CDF"/>
    <w:rsid w:val="7B320B34"/>
    <w:rsid w:val="7BBF0CBF"/>
    <w:rsid w:val="7BCE2CB0"/>
    <w:rsid w:val="7BD06A28"/>
    <w:rsid w:val="7EB268B9"/>
    <w:rsid w:val="7EF5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styleId="2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1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4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正文文本 字符"/>
    <w:basedOn w:val="9"/>
    <w:link w:val="3"/>
    <w:qFormat/>
    <w:uiPriority w:val="1"/>
    <w:rPr>
      <w:rFonts w:ascii="Times New Roman" w:hAnsi="Times New Roman" w:cs="Times New Roman"/>
      <w:kern w:val="0"/>
      <w:sz w:val="24"/>
      <w:szCs w:val="24"/>
    </w:r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paragraph" w:customStyle="1" w:styleId="13">
    <w:name w:val="First Paragraph"/>
    <w:basedOn w:val="3"/>
    <w:next w:val="3"/>
    <w:qFormat/>
    <w:uiPriority w:val="0"/>
  </w:style>
  <w:style w:type="paragraph" w:customStyle="1" w:styleId="14">
    <w:name w:val="Captioned Figure"/>
    <w:basedOn w:val="15"/>
    <w:qFormat/>
    <w:uiPriority w:val="0"/>
    <w:pPr>
      <w:keepNext/>
    </w:pPr>
  </w:style>
  <w:style w:type="paragraph" w:customStyle="1" w:styleId="15">
    <w:name w:val="Figure"/>
    <w:basedOn w:val="1"/>
    <w:qFormat/>
    <w:uiPriority w:val="0"/>
  </w:style>
  <w:style w:type="paragraph" w:customStyle="1" w:styleId="16">
    <w:name w:val="Image Caption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93</Words>
  <Characters>536</Characters>
  <Lines>4</Lines>
  <Paragraphs>1</Paragraphs>
  <TotalTime>17</TotalTime>
  <ScaleCrop>false</ScaleCrop>
  <LinksUpToDate>false</LinksUpToDate>
  <CharactersWithSpaces>628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2020-09-14T05:35:00Z</dcterms:created>
  <dc:creator>morlan nature</dc:creator>
  <cp:lastModifiedBy>胡诚皓</cp:lastModifiedBy>
  <dcterms:modified xsi:type="dcterms:W3CDTF">2022-05-24T12:21:01Z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AE9EC28265424D7BBB443E6FCEB1F064</vt:lpwstr>
  </property>
</Properties>
</file>