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PRD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VIRTUAL WALLS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4.png"/>
            <a:graphic>
              <a:graphicData uri="http://schemas.openxmlformats.org/drawingml/2006/picture">
                <pic:pic>
                  <pic:nvPicPr>
                    <pic:cNvPr descr="short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jjfi7dog2ito" w:id="1"/>
      <w:bookmarkEnd w:id="1"/>
      <w:r w:rsidDel="00000000" w:rsidR="00000000" w:rsidRPr="00000000">
        <w:rPr>
          <w:rtl w:val="0"/>
        </w:rPr>
        <w:t xml:space="preserve">API - TO/FROM ROBOX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0" w:line="276" w:lineRule="auto"/>
        <w:rPr/>
      </w:pPr>
      <w:bookmarkStart w:colFirst="0" w:colLast="0" w:name="_1j5zrkt1j78o" w:id="2"/>
      <w:bookmarkEnd w:id="2"/>
      <w:r w:rsidDel="00000000" w:rsidR="00000000" w:rsidRPr="00000000">
        <w:rPr>
          <w:rtl w:val="0"/>
        </w:rPr>
        <w:t xml:space="preserve">Input method: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Message - explicitly give away layer inputs and coordinates 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URI: base.command.traversability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TRAVERSABILITY_LAYER_LIST_IN ("/traversability_layer_list_in")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msg: TraversabilityLayerList.msg*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command - start / stop drawing virtual wall using robot’s position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 (temporary): “/syscommand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msg - in main_commnand: </w:t>
      </w:r>
    </w:p>
    <w:p w:rsidR="00000000" w:rsidDel="00000000" w:rsidP="00000000" w:rsidRDefault="00000000" w:rsidRPr="00000000" w14:paraId="0000000C">
      <w:pPr>
        <w:numPr>
          <w:ilvl w:val="2"/>
          <w:numId w:val="6"/>
        </w:numPr>
        <w:spacing w:before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drawing virtual wall: </w:t>
      </w:r>
      <w:r w:rsidDel="00000000" w:rsidR="00000000" w:rsidRPr="00000000">
        <w:rPr>
          <w:i w:val="1"/>
          <w:rtl w:val="0"/>
        </w:rPr>
        <w:t xml:space="preserve">“draw_wall_start &lt;id (int)&gt;”</w:t>
      </w:r>
    </w:p>
    <w:p w:rsidR="00000000" w:rsidDel="00000000" w:rsidP="00000000" w:rsidRDefault="00000000" w:rsidRPr="00000000" w14:paraId="0000000D">
      <w:pPr>
        <w:numPr>
          <w:ilvl w:val="3"/>
          <w:numId w:val="6"/>
        </w:numPr>
        <w:spacing w:before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i w:val="1"/>
          <w:rtl w:val="0"/>
        </w:rPr>
        <w:t xml:space="preserve">“draw_wall_start 1”</w:t>
      </w:r>
      <w:r w:rsidDel="00000000" w:rsidR="00000000" w:rsidRPr="00000000">
        <w:rPr>
          <w:rtl w:val="0"/>
        </w:rPr>
        <w:t xml:space="preserve"> - will draw new wall with  id 1 (or replace old one with the same id)</w:t>
      </w:r>
    </w:p>
    <w:p w:rsidR="00000000" w:rsidDel="00000000" w:rsidP="00000000" w:rsidRDefault="00000000" w:rsidRPr="00000000" w14:paraId="0000000E">
      <w:pPr>
        <w:numPr>
          <w:ilvl w:val="3"/>
          <w:numId w:val="6"/>
        </w:numPr>
        <w:spacing w:before="0" w:line="276" w:lineRule="auto"/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“draw_wall_start” will draw wall will id=”0”</w:t>
      </w:r>
    </w:p>
    <w:p w:rsidR="00000000" w:rsidDel="00000000" w:rsidP="00000000" w:rsidRDefault="00000000" w:rsidRPr="00000000" w14:paraId="0000000F">
      <w:pPr>
        <w:numPr>
          <w:ilvl w:val="2"/>
          <w:numId w:val="6"/>
        </w:numPr>
        <w:spacing w:before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Stop drawing virtual wall: </w:t>
      </w:r>
      <w:r w:rsidDel="00000000" w:rsidR="00000000" w:rsidRPr="00000000">
        <w:rPr>
          <w:i w:val="1"/>
          <w:rtl w:val="0"/>
        </w:rPr>
        <w:t xml:space="preserve">“draw_wall_stop”</w:t>
      </w:r>
    </w:p>
    <w:p w:rsidR="00000000" w:rsidDel="00000000" w:rsidP="00000000" w:rsidRDefault="00000000" w:rsidRPr="00000000" w14:paraId="00000010">
      <w:pPr>
        <w:pStyle w:val="Heading2"/>
        <w:spacing w:before="0" w:line="276" w:lineRule="auto"/>
        <w:rPr/>
      </w:pPr>
      <w:bookmarkStart w:colFirst="0" w:colLast="0" w:name="_ktdcd0e4uby" w:id="3"/>
      <w:bookmarkEnd w:id="3"/>
      <w:r w:rsidDel="00000000" w:rsidR="00000000" w:rsidRPr="00000000">
        <w:rPr>
          <w:rtl w:val="0"/>
        </w:rPr>
        <w:t xml:space="preserve">Output method: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Single msg - as  a response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before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URI: Base.info.traversability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before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Topic: </w:t>
      </w:r>
      <w:r w:rsidDel="00000000" w:rsidR="00000000" w:rsidRPr="00000000">
        <w:rPr>
          <w:rtl w:val="0"/>
        </w:rPr>
        <w:t xml:space="preserve">TRAVERSABILITY_LAYER_LIST_OUT ("/traversability_layer_list_out")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before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Output msg:TraversabilityLayerList.msg*</w:t>
      </w:r>
    </w:p>
    <w:p w:rsidR="00000000" w:rsidDel="00000000" w:rsidP="00000000" w:rsidRDefault="00000000" w:rsidRPr="00000000" w14:paraId="00000015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* traversabilityLayerList.msg: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status (int)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before="0" w:line="276" w:lineRule="auto"/>
        <w:ind w:left="1440" w:hanging="360"/>
      </w:pPr>
      <w:r w:rsidDel="00000000" w:rsidR="00000000" w:rsidRPr="00000000">
        <w:rPr>
          <w:rtl w:val="0"/>
        </w:rPr>
        <w:t xml:space="preserve">SET_DESIRED = 0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before="0" w:line="276" w:lineRule="auto"/>
        <w:ind w:left="1440" w:hanging="360"/>
      </w:pPr>
      <w:r w:rsidDel="00000000" w:rsidR="00000000" w:rsidRPr="00000000">
        <w:rPr>
          <w:rtl w:val="0"/>
        </w:rPr>
        <w:t xml:space="preserve">GET_CURRENT = 1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before="0" w:line="276" w:lineRule="auto"/>
        <w:ind w:left="1440" w:hanging="360"/>
      </w:pPr>
      <w:r w:rsidDel="00000000" w:rsidR="00000000" w:rsidRPr="00000000">
        <w:rPr>
          <w:rtl w:val="0"/>
        </w:rPr>
        <w:t xml:space="preserve">COMPLETE = 2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before="0" w:line="276" w:lineRule="auto"/>
        <w:ind w:left="1440" w:hanging="360"/>
      </w:pPr>
      <w:r w:rsidDel="00000000" w:rsidR="00000000" w:rsidRPr="00000000">
        <w:rPr>
          <w:rtl w:val="0"/>
        </w:rPr>
        <w:t xml:space="preserve">FAILED =  3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status_description (string)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traversability_layer_list</w:t>
      </w:r>
      <w:r w:rsidDel="00000000" w:rsidR="00000000" w:rsidRPr="00000000">
        <w:rPr>
          <w:rtl w:val="0"/>
        </w:rPr>
        <w:t xml:space="preserve"> (Traversability layer[]**) - all required virtual walls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map_id 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rPr/>
      </w:pPr>
      <w:r w:rsidDel="00000000" w:rsidR="00000000" w:rsidRPr="00000000">
        <w:rPr>
          <w:rtl w:val="0"/>
        </w:rPr>
        <w:t xml:space="preserve">** </w:t>
      </w:r>
      <w:r w:rsidDel="00000000" w:rsidR="00000000" w:rsidRPr="00000000">
        <w:rPr>
          <w:rtl w:val="0"/>
        </w:rPr>
        <w:t xml:space="preserve">Traversability layer:</w:t>
        <w:tab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layer_creation_universal_time</w:t>
      </w:r>
      <w:r w:rsidDel="00000000" w:rsidR="00000000" w:rsidRPr="00000000">
        <w:rPr>
          <w:rtl w:val="0"/>
        </w:rPr>
        <w:t xml:space="preserve"> - universal time (int):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hd w:fill="ffffff" w:val="clear"/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TraversabilityCategory: (int):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FEASIBLE = 0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OBSTACLE = 1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before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GOT_STUCK = 2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VIRTUAL_WALL = 3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Id - name (string)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layer_poses (geometry_msgs::Pose2D[]***)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Thickness [meter] (float) </w:t>
      </w:r>
    </w:p>
    <w:p w:rsidR="00000000" w:rsidDel="00000000" w:rsidP="00000000" w:rsidRDefault="00000000" w:rsidRPr="00000000" w14:paraId="0000002A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*** geometry_msgs::Pose2D:</w:t>
        <w:tab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highlight w:val="white"/>
          <w:rtl w:val="0"/>
        </w:rPr>
        <w:t xml:space="preserve">float64 x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before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highlight w:val="white"/>
          <w:rtl w:val="0"/>
        </w:rPr>
        <w:t xml:space="preserve">float64 y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highlight w:val="white"/>
          <w:rtl w:val="0"/>
        </w:rPr>
        <w:t xml:space="preserve">float64 theta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hgz2ps0h1s1" w:id="4"/>
      <w:bookmarkEnd w:id="4"/>
      <w:r w:rsidDel="00000000" w:rsidR="00000000" w:rsidRPr="00000000">
        <w:rPr>
          <w:rtl w:val="0"/>
        </w:rPr>
        <w:t xml:space="preserve">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Robox get virtual wall input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before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‘Command Parser’ sends it to ‘navigation node’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before="0" w:line="276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‘Navigation Node’ gets the input and process it properly: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before="0" w:line="276" w:lineRule="auto"/>
        <w:ind w:left="28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Consider implement virtual wall both/only pure_localiztion/slam modes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before="0" w:line="276" w:lineRule="auto"/>
        <w:ind w:left="28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‘Navigation node’ publishing ‘traversability layer’ to ‘Local Map Node’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before="0" w:line="276" w:lineRule="auto"/>
        <w:ind w:left="360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Frequency: slam dependent - currently 1 [hz]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before="0" w:line="276" w:lineRule="auto"/>
        <w:ind w:left="28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Local map process information and project on map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before="0" w:line="276" w:lineRule="auto"/>
        <w:ind w:left="288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Both VC (velocity check) and ‘path plan node’ get information from local map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bywb30wpyc1n" w:id="5"/>
      <w:bookmarkEnd w:id="5"/>
      <w:r w:rsidDel="00000000" w:rsidR="00000000" w:rsidRPr="00000000">
        <w:rPr>
          <w:rtl w:val="0"/>
        </w:rPr>
        <w:t xml:space="preserve">Limitations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Consider cases: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Does ROBOX allowed to get 1 point as virtual wall?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Does ROBOX have a virtual wall minimum / maximum length?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Priorities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Virtual wall</w:t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Green path 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 wall in follower map? Skidjoy? moveby?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Does virtual wall work on SLAM mode? On pure_localization mode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Should robox send out it’s virtual walls list as an interval? Or should it just draw it on the map and send out the map as usual? </w:t>
      </w:r>
    </w:p>
    <w:p w:rsidR="00000000" w:rsidDel="00000000" w:rsidP="00000000" w:rsidRDefault="00000000" w:rsidRPr="00000000" w14:paraId="00000043">
      <w:pPr>
        <w:pStyle w:val="Heading1"/>
        <w:spacing w:before="0" w:line="276" w:lineRule="auto"/>
        <w:ind w:left="0" w:firstLine="0"/>
        <w:rPr/>
      </w:pPr>
      <w:bookmarkStart w:colFirst="0" w:colLast="0" w:name="_maccyhglbec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before="0" w:line="276" w:lineRule="auto"/>
        <w:ind w:left="0" w:firstLine="0"/>
        <w:rPr/>
      </w:pPr>
      <w:bookmarkStart w:colFirst="0" w:colLast="0" w:name="_oc4f2cj5qmre" w:id="7"/>
      <w:bookmarkEnd w:id="7"/>
      <w:r w:rsidDel="00000000" w:rsidR="00000000" w:rsidRPr="00000000">
        <w:rPr>
          <w:rtl w:val="0"/>
        </w:rPr>
        <w:t xml:space="preserve">Crucial Implementations notes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Virtual wall inflation on map should be parameter (maybe get as an input?)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0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Virtual wall we be implemented in insteration by ‘illegal state’ in ‘navigation node’ - which means it will be assigned to trajectory nodes that are closest to its location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wpgxthk12l6" w:id="8"/>
      <w:bookmarkEnd w:id="8"/>
      <w:r w:rsidDel="00000000" w:rsidR="00000000" w:rsidRPr="00000000">
        <w:rPr>
          <w:rtl w:val="0"/>
        </w:rPr>
        <w:t xml:space="preserve">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 virtual wall in SLAM (navigation node) - shir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 virtual wall in local map - shir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 API to and from ROBOX - Tal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 API inner ROBOX - shir/tal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p5i4nhs52rgh" w:id="9"/>
      <w:bookmarkEnd w:id="9"/>
      <w:r w:rsidDel="00000000" w:rsidR="00000000" w:rsidRPr="00000000">
        <w:rPr>
          <w:rtl w:val="0"/>
        </w:rPr>
        <w:t xml:space="preserve">EXTRA Shopping List - TDL (check list):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map: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virtual wall with its own obstacle type and report correctly to VC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Paint virtual wall with its own color in map for debugging purposes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ON/OFF bottom (custom command) for virtual walls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control from configuration files on virtual wall thickness [meters]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Manager: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Parse virtual wall obstacle to obstacle status 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launcher calculating msgs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SLAM: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Create ON/OFF bottom (custom command) for virtual walls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Easy control from configuration files on virtual wall thickness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ROBOX: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/ stop virtual wall according to robot’s current position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postman API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custom command for short list: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spacing w:before="0" w:line="276" w:lineRule="auto"/>
        <w:ind w:left="2160" w:hanging="360"/>
      </w:pPr>
      <w:r w:rsidDel="00000000" w:rsidR="00000000" w:rsidRPr="00000000">
        <w:rPr>
          <w:i w:val="1"/>
          <w:rtl w:val="0"/>
        </w:rPr>
        <w:t xml:space="preserve">draw_wall_start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spacing w:before="0" w:line="276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draw_wall_stop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2" name="image1.png"/>
            <a:graphic>
              <a:graphicData uri="http://schemas.openxmlformats.org/drawingml/2006/picture">
                <pic:pic>
                  <pic:nvPicPr>
                    <pic:cNvPr descr="short dash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* Response with id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5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3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