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E41BE7" w:rsidRDefault="00363C69"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Table of contents plan</w:t>
      </w:r>
    </w:p>
    <w:p w14:paraId="6ACABF8C" w14:textId="5CCFC508" w:rsidR="00363C69" w:rsidRPr="00E41BE7" w:rsidRDefault="00363C69"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Abstract</w:t>
      </w:r>
    </w:p>
    <w:p w14:paraId="45872413" w14:textId="382E4D58" w:rsidR="00363C69" w:rsidRPr="00E41BE7" w:rsidRDefault="00363C69"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Acknowledgements</w:t>
      </w:r>
    </w:p>
    <w:p w14:paraId="0E4A5AF6" w14:textId="7AAE2C86" w:rsidR="00363C69" w:rsidRPr="00E41BE7" w:rsidRDefault="00363C69"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Table of contents</w:t>
      </w:r>
    </w:p>
    <w:p w14:paraId="5948F69C" w14:textId="48DC32AF" w:rsidR="00363C69" w:rsidRPr="00E41BE7" w:rsidRDefault="00363C69" w:rsidP="00333CF9">
      <w:pPr>
        <w:pStyle w:val="ListParagraph"/>
        <w:numPr>
          <w:ilvl w:val="0"/>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Introduction</w:t>
      </w:r>
    </w:p>
    <w:p w14:paraId="04B62F11" w14:textId="132580C6" w:rsidR="00D45BA5"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Context and Motivation (for VR exergaming)</w:t>
      </w:r>
    </w:p>
    <w:p w14:paraId="67871E8D" w14:textId="265EF3CE" w:rsidR="00D36CC2" w:rsidRPr="00E41BE7" w:rsidRDefault="00D36CC2"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Exergaming, short for exertion gaming, is defined as technology-driven physical activities that require participants to be exerting themselves in one way or another </w:t>
      </w:r>
      <w:proofErr w:type="gramStart"/>
      <w:r w:rsidRPr="00E41BE7">
        <w:rPr>
          <w:rFonts w:ascii="Times New Roman" w:hAnsi="Times New Roman" w:cs="Times New Roman"/>
          <w:sz w:val="22"/>
          <w:szCs w:val="22"/>
        </w:rPr>
        <w:t>in order to</w:t>
      </w:r>
      <w:proofErr w:type="gramEnd"/>
      <w:r w:rsidRPr="00E41BE7">
        <w:rPr>
          <w:rFonts w:ascii="Times New Roman" w:hAnsi="Times New Roman" w:cs="Times New Roman"/>
          <w:sz w:val="22"/>
          <w:szCs w:val="22"/>
        </w:rPr>
        <w:t xml:space="preserve"> play a game. Exergaming was initially conceptualised in the late </w:t>
      </w:r>
      <w:r w:rsidR="007E2E38" w:rsidRPr="00E41BE7">
        <w:rPr>
          <w:rFonts w:ascii="Times New Roman" w:hAnsi="Times New Roman" w:cs="Times New Roman"/>
          <w:sz w:val="22"/>
          <w:szCs w:val="22"/>
        </w:rPr>
        <w:t>1980s and</w:t>
      </w:r>
      <w:r w:rsidRPr="00E41BE7">
        <w:rPr>
          <w:rFonts w:ascii="Times New Roman" w:hAnsi="Times New Roman" w:cs="Times New Roman"/>
          <w:sz w:val="22"/>
          <w:szCs w:val="22"/>
        </w:rPr>
        <w:t xml:space="preserve"> gained significant popularity with the introduction of games like </w:t>
      </w:r>
      <w:r w:rsidR="007E2E38" w:rsidRPr="00E41BE7">
        <w:rPr>
          <w:rFonts w:ascii="Times New Roman" w:hAnsi="Times New Roman" w:cs="Times New Roman"/>
          <w:sz w:val="22"/>
          <w:szCs w:val="22"/>
        </w:rPr>
        <w:t>“</w:t>
      </w:r>
      <w:r w:rsidRPr="00E41BE7">
        <w:rPr>
          <w:rFonts w:ascii="Times New Roman" w:hAnsi="Times New Roman" w:cs="Times New Roman"/>
          <w:sz w:val="22"/>
          <w:szCs w:val="22"/>
        </w:rPr>
        <w:t xml:space="preserve">Dance </w:t>
      </w:r>
      <w:proofErr w:type="spellStart"/>
      <w:r w:rsidRPr="00E41BE7">
        <w:rPr>
          <w:rFonts w:ascii="Times New Roman" w:hAnsi="Times New Roman" w:cs="Times New Roman"/>
          <w:sz w:val="22"/>
          <w:szCs w:val="22"/>
        </w:rPr>
        <w:t>Dance</w:t>
      </w:r>
      <w:proofErr w:type="spellEnd"/>
      <w:r w:rsidRPr="00E41BE7">
        <w:rPr>
          <w:rFonts w:ascii="Times New Roman" w:hAnsi="Times New Roman" w:cs="Times New Roman"/>
          <w:sz w:val="22"/>
          <w:szCs w:val="22"/>
        </w:rPr>
        <w:t xml:space="preserve"> Revolution</w:t>
      </w:r>
      <w:r w:rsidR="007E2E38" w:rsidRPr="00E41BE7">
        <w:rPr>
          <w:rFonts w:ascii="Times New Roman" w:hAnsi="Times New Roman" w:cs="Times New Roman"/>
          <w:sz w:val="22"/>
          <w:szCs w:val="22"/>
        </w:rPr>
        <w:t>”</w:t>
      </w:r>
      <w:r w:rsidRPr="00E41BE7">
        <w:rPr>
          <w:rFonts w:ascii="Times New Roman" w:hAnsi="Times New Roman" w:cs="Times New Roman"/>
          <w:sz w:val="22"/>
          <w:szCs w:val="22"/>
        </w:rPr>
        <w:t xml:space="preserve"> in the late 1990s. The </w:t>
      </w:r>
      <w:r w:rsidR="007E2E38" w:rsidRPr="00E41BE7">
        <w:rPr>
          <w:rFonts w:ascii="Times New Roman" w:hAnsi="Times New Roman" w:cs="Times New Roman"/>
          <w:sz w:val="22"/>
          <w:szCs w:val="22"/>
        </w:rPr>
        <w:t>introduction</w:t>
      </w:r>
      <w:r w:rsidRPr="00E41BE7">
        <w:rPr>
          <w:rFonts w:ascii="Times New Roman" w:hAnsi="Times New Roman" w:cs="Times New Roman"/>
          <w:sz w:val="22"/>
          <w:szCs w:val="22"/>
        </w:rPr>
        <w:t xml:space="preserve"> of the Nintendo Wii and Xbox Kinect in the early 2000s further </w:t>
      </w:r>
      <w:r w:rsidR="007E2E38" w:rsidRPr="00E41BE7">
        <w:rPr>
          <w:rFonts w:ascii="Times New Roman" w:hAnsi="Times New Roman" w:cs="Times New Roman"/>
          <w:sz w:val="22"/>
          <w:szCs w:val="22"/>
        </w:rPr>
        <w:t>pushed</w:t>
      </w:r>
      <w:r w:rsidRPr="00E41BE7">
        <w:rPr>
          <w:rFonts w:ascii="Times New Roman" w:hAnsi="Times New Roman" w:cs="Times New Roman"/>
          <w:sz w:val="22"/>
          <w:szCs w:val="22"/>
        </w:rPr>
        <w:t xml:space="preserve"> exergaming into the mainstream</w:t>
      </w:r>
      <w:r w:rsidR="007E2E38" w:rsidRPr="00E41BE7">
        <w:rPr>
          <w:rFonts w:ascii="Times New Roman" w:hAnsi="Times New Roman" w:cs="Times New Roman"/>
          <w:sz w:val="22"/>
          <w:szCs w:val="22"/>
        </w:rPr>
        <w:t xml:space="preserve"> media</w:t>
      </w:r>
      <w:r w:rsidRPr="00E41BE7">
        <w:rPr>
          <w:rFonts w:ascii="Times New Roman" w:hAnsi="Times New Roman" w:cs="Times New Roman"/>
          <w:sz w:val="22"/>
          <w:szCs w:val="22"/>
        </w:rPr>
        <w:t xml:space="preserve">, with these consoles and their games demonstrating the potential of </w:t>
      </w:r>
      <w:r w:rsidR="007E2E38" w:rsidRPr="00E41BE7">
        <w:rPr>
          <w:rFonts w:ascii="Times New Roman" w:hAnsi="Times New Roman" w:cs="Times New Roman"/>
          <w:sz w:val="22"/>
          <w:szCs w:val="22"/>
        </w:rPr>
        <w:t>exercise in</w:t>
      </w:r>
      <w:r w:rsidRPr="00E41BE7">
        <w:rPr>
          <w:rFonts w:ascii="Times New Roman" w:hAnsi="Times New Roman" w:cs="Times New Roman"/>
          <w:sz w:val="22"/>
          <w:szCs w:val="22"/>
        </w:rPr>
        <w:t xml:space="preserve"> gaming. </w:t>
      </w:r>
      <w:r w:rsidR="007E2E38" w:rsidRPr="00E41BE7">
        <w:rPr>
          <w:rFonts w:ascii="Times New Roman" w:hAnsi="Times New Roman" w:cs="Times New Roman"/>
          <w:sz w:val="22"/>
          <w:szCs w:val="22"/>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E41BE7" w:rsidRDefault="007E2E38"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Virtual reality has become a compelling platform for exergaming development due to its unparalleled immersion and captivating nature. VR in exergames has shown to increase both enjoyment and motivation of physical exercise over both short</w:t>
      </w:r>
      <w:r w:rsidR="008408A4" w:rsidRPr="00E41BE7">
        <w:rPr>
          <w:rFonts w:ascii="Times New Roman" w:hAnsi="Times New Roman" w:cs="Times New Roman"/>
          <w:sz w:val="22"/>
          <w:szCs w:val="22"/>
        </w:rPr>
        <w:t xml:space="preserve"> </w:t>
      </w:r>
      <w:r w:rsidR="008408A4" w:rsidRPr="00E41BE7">
        <w:rPr>
          <w:rFonts w:ascii="Times New Roman" w:hAnsi="Times New Roman" w:cs="Times New Roman"/>
          <w:color w:val="FF0000"/>
          <w:sz w:val="22"/>
          <w:szCs w:val="22"/>
        </w:rPr>
        <w:t>[Farrow et al, 2019]</w:t>
      </w:r>
      <w:r w:rsidRPr="00E41BE7">
        <w:rPr>
          <w:rFonts w:ascii="Times New Roman" w:hAnsi="Times New Roman" w:cs="Times New Roman"/>
          <w:sz w:val="22"/>
          <w:szCs w:val="22"/>
        </w:rPr>
        <w:t>, and long periods of time</w:t>
      </w:r>
      <w:r w:rsidR="008616F5" w:rsidRPr="00E41BE7">
        <w:rPr>
          <w:rFonts w:ascii="Times New Roman" w:hAnsi="Times New Roman" w:cs="Times New Roman"/>
          <w:sz w:val="22"/>
          <w:szCs w:val="22"/>
        </w:rPr>
        <w:t xml:space="preserve"> </w:t>
      </w:r>
      <w:r w:rsidR="008616F5" w:rsidRPr="00E41BE7">
        <w:rPr>
          <w:rFonts w:ascii="Times New Roman" w:hAnsi="Times New Roman" w:cs="Times New Roman"/>
          <w:color w:val="FF0000"/>
          <w:sz w:val="22"/>
          <w:szCs w:val="22"/>
        </w:rPr>
        <w:t xml:space="preserve">[Michael &amp; </w:t>
      </w:r>
      <w:proofErr w:type="spellStart"/>
      <w:r w:rsidR="008616F5" w:rsidRPr="00E41BE7">
        <w:rPr>
          <w:rFonts w:ascii="Times New Roman" w:hAnsi="Times New Roman" w:cs="Times New Roman"/>
          <w:color w:val="FF0000"/>
          <w:sz w:val="22"/>
          <w:szCs w:val="22"/>
        </w:rPr>
        <w:t>Lutteroth</w:t>
      </w:r>
      <w:proofErr w:type="spellEnd"/>
      <w:r w:rsidR="008616F5" w:rsidRPr="00E41BE7">
        <w:rPr>
          <w:rFonts w:ascii="Times New Roman" w:hAnsi="Times New Roman" w:cs="Times New Roman"/>
          <w:color w:val="FF0000"/>
          <w:sz w:val="22"/>
          <w:szCs w:val="22"/>
        </w:rPr>
        <w:t>, 2020]</w:t>
      </w:r>
      <w:r w:rsidRPr="00E41BE7">
        <w:rPr>
          <w:rFonts w:ascii="Times New Roman" w:hAnsi="Times New Roman" w:cs="Times New Roman"/>
          <w:sz w:val="22"/>
          <w:szCs w:val="22"/>
        </w:rPr>
        <w:t>.</w:t>
      </w:r>
      <w:r w:rsidR="00A2355F" w:rsidRPr="00E41BE7">
        <w:rPr>
          <w:rFonts w:ascii="Times New Roman" w:hAnsi="Times New Roman" w:cs="Times New Roman"/>
          <w:sz w:val="22"/>
          <w:szCs w:val="22"/>
        </w:rPr>
        <w:t xml:space="preserve"> Virtual reality allows for a wider range of virtual activities compared to flatscreen exergaming, including sports, dance, and adventure games. Additionally, VR environments </w:t>
      </w:r>
      <w:r w:rsidR="00B146BB" w:rsidRPr="00E41BE7">
        <w:rPr>
          <w:rFonts w:ascii="Times New Roman" w:hAnsi="Times New Roman" w:cs="Times New Roman"/>
          <w:sz w:val="22"/>
          <w:szCs w:val="22"/>
        </w:rPr>
        <w:t>are promising treatment to</w:t>
      </w:r>
      <w:r w:rsidR="00A2355F" w:rsidRPr="00E41BE7">
        <w:rPr>
          <w:rFonts w:ascii="Times New Roman" w:hAnsi="Times New Roman" w:cs="Times New Roman"/>
          <w:sz w:val="22"/>
          <w:szCs w:val="22"/>
        </w:rPr>
        <w:t xml:space="preserve"> mitigate functional decline and promote cognitive rehabilitation</w:t>
      </w:r>
      <w:r w:rsidR="00B146BB" w:rsidRPr="00E41BE7">
        <w:rPr>
          <w:rFonts w:ascii="Times New Roman" w:hAnsi="Times New Roman" w:cs="Times New Roman"/>
          <w:sz w:val="22"/>
          <w:szCs w:val="22"/>
        </w:rPr>
        <w:t xml:space="preserve"> </w:t>
      </w:r>
      <w:r w:rsidR="00B146BB" w:rsidRPr="00E41BE7">
        <w:rPr>
          <w:rFonts w:ascii="Times New Roman" w:hAnsi="Times New Roman" w:cs="Times New Roman"/>
          <w:color w:val="FF0000"/>
          <w:sz w:val="22"/>
          <w:szCs w:val="22"/>
        </w:rPr>
        <w:t>[Marotta et al, 2022]</w:t>
      </w:r>
      <w:r w:rsidR="00B146BB" w:rsidRPr="00E41BE7">
        <w:rPr>
          <w:rFonts w:ascii="Times New Roman" w:hAnsi="Times New Roman" w:cs="Times New Roman"/>
          <w:sz w:val="22"/>
          <w:szCs w:val="22"/>
        </w:rPr>
        <w:t>.</w:t>
      </w:r>
      <w:r w:rsidR="004D0D77" w:rsidRPr="00E41BE7">
        <w:rPr>
          <w:rFonts w:ascii="Times New Roman" w:hAnsi="Times New Roman" w:cs="Times New Roman"/>
          <w:sz w:val="22"/>
          <w:szCs w:val="22"/>
        </w:rPr>
        <w:t xml:space="preserve"> Some studies suggest that VR exergames can have a positive impact on cognitive function, memory, and depression, particularly in older </w:t>
      </w:r>
      <w:r w:rsidR="004D0D77" w:rsidRPr="00E41BE7">
        <w:rPr>
          <w:rFonts w:ascii="Times New Roman" w:hAnsi="Times New Roman" w:cs="Times New Roman"/>
          <w:color w:val="FF0000"/>
          <w:sz w:val="22"/>
          <w:szCs w:val="22"/>
        </w:rPr>
        <w:t>adults {FIND REFERENCE}</w:t>
      </w:r>
      <w:r w:rsidR="004D0D77" w:rsidRPr="00E41BE7">
        <w:rPr>
          <w:rFonts w:ascii="Times New Roman" w:hAnsi="Times New Roman" w:cs="Times New Roman"/>
          <w:sz w:val="22"/>
          <w:szCs w:val="22"/>
        </w:rPr>
        <w:t>.</w:t>
      </w:r>
    </w:p>
    <w:p w14:paraId="631B257F" w14:textId="1FEA0157" w:rsidR="00363C69" w:rsidRPr="00E41BE7" w:rsidRDefault="00363C69"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Problem Statement</w:t>
      </w:r>
      <w:r w:rsidR="00D45BA5" w:rsidRPr="00E41BE7">
        <w:rPr>
          <w:rFonts w:ascii="Times New Roman" w:hAnsi="Times New Roman" w:cs="Times New Roman"/>
          <w:sz w:val="22"/>
          <w:szCs w:val="22"/>
        </w:rPr>
        <w:t xml:space="preserve"> (lack of adaptive, engaging VR exergames leveraging social dynamics (competition/cooperation).</w:t>
      </w:r>
    </w:p>
    <w:p w14:paraId="13DCFE72" w14:textId="643A5044" w:rsidR="0009672F" w:rsidRPr="00E41BE7" w:rsidRDefault="0009672F"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E41BE7">
        <w:rPr>
          <w:rFonts w:ascii="Times New Roman" w:hAnsi="Times New Roman" w:cs="Times New Roman"/>
          <w:sz w:val="22"/>
          <w:szCs w:val="22"/>
        </w:rPr>
        <w:t xml:space="preserve"> </w:t>
      </w:r>
      <w:r w:rsidR="00B061C6" w:rsidRPr="00E41BE7">
        <w:rPr>
          <w:rFonts w:ascii="Times New Roman" w:hAnsi="Times New Roman" w:cs="Times New Roman"/>
          <w:color w:val="FF0000"/>
          <w:sz w:val="22"/>
          <w:szCs w:val="22"/>
        </w:rPr>
        <w:t>[FIND REFERENCE]</w:t>
      </w:r>
      <w:r w:rsidRPr="00E41BE7">
        <w:rPr>
          <w:rFonts w:ascii="Times New Roman" w:hAnsi="Times New Roman" w:cs="Times New Roman"/>
          <w:sz w:val="22"/>
          <w:szCs w:val="22"/>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E41BE7" w:rsidRDefault="0009672F"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E41BE7" w:rsidRDefault="00363C69" w:rsidP="007C4ECE">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Aims of the project</w:t>
      </w:r>
      <w:r w:rsidR="00D45BA5" w:rsidRPr="00E41BE7">
        <w:rPr>
          <w:rFonts w:ascii="Times New Roman" w:hAnsi="Times New Roman" w:cs="Times New Roman"/>
          <w:sz w:val="22"/>
          <w:szCs w:val="22"/>
        </w:rPr>
        <w:t xml:space="preserve"> </w:t>
      </w:r>
    </w:p>
    <w:p w14:paraId="53F2C280" w14:textId="660C12C3" w:rsidR="00FA5702" w:rsidRPr="00E41BE7" w:rsidRDefault="00FA5702" w:rsidP="000247DD">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E41BE7" w:rsidRDefault="00FA5702"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This project aims to develop three distinct cycling scenarios. These scenarios will take place in a prototype velodrome with minimal visual clutter to distract from the </w:t>
      </w:r>
      <w:r w:rsidR="007744B1" w:rsidRPr="00E41BE7">
        <w:rPr>
          <w:rFonts w:ascii="Times New Roman" w:hAnsi="Times New Roman" w:cs="Times New Roman"/>
          <w:sz w:val="22"/>
          <w:szCs w:val="22"/>
        </w:rPr>
        <w:t xml:space="preserve">workout with the user </w:t>
      </w:r>
      <w:r w:rsidR="007744B1" w:rsidRPr="00E41BE7">
        <w:rPr>
          <w:rFonts w:ascii="Times New Roman" w:hAnsi="Times New Roman" w:cs="Times New Roman"/>
          <w:sz w:val="22"/>
          <w:szCs w:val="22"/>
        </w:rPr>
        <w:lastRenderedPageBreak/>
        <w:t xml:space="preserve">completing the same physical workout routine through each scenario. </w:t>
      </w:r>
      <w:r w:rsidRPr="00E41BE7">
        <w:rPr>
          <w:rFonts w:ascii="Times New Roman" w:hAnsi="Times New Roman" w:cs="Times New Roman"/>
          <w:sz w:val="22"/>
          <w:szCs w:val="22"/>
        </w:rPr>
        <w:t xml:space="preserve">(1) A baseline scenario </w:t>
      </w:r>
      <w:r w:rsidR="007744B1" w:rsidRPr="00E41BE7">
        <w:rPr>
          <w:rFonts w:ascii="Times New Roman" w:hAnsi="Times New Roman" w:cs="Times New Roman"/>
          <w:sz w:val="22"/>
          <w:szCs w:val="22"/>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E41BE7" w:rsidRDefault="00196AA1"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E41BE7" w:rsidRDefault="00196AA1"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E41BE7" w:rsidRDefault="00196AA1"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E41BE7" w:rsidRDefault="00363C69"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Intended Beneficiaries</w:t>
      </w:r>
    </w:p>
    <w:p w14:paraId="5F752CF3" w14:textId="2A2236F2" w:rsidR="00C81869" w:rsidRPr="00E41BE7" w:rsidRDefault="00C81869"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E41BE7" w:rsidRDefault="00C81869"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E41BE7" w:rsidRDefault="00C81869"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E41BE7" w:rsidRDefault="00233632"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Researchers and developers in VR, exergaming, and health technology. Academic researchers exploring the </w:t>
      </w:r>
      <w:r w:rsidR="00306C6D" w:rsidRPr="00E41BE7">
        <w:rPr>
          <w:rFonts w:ascii="Times New Roman" w:hAnsi="Times New Roman" w:cs="Times New Roman"/>
          <w:sz w:val="22"/>
          <w:szCs w:val="22"/>
        </w:rPr>
        <w:t>psychological</w:t>
      </w:r>
      <w:r w:rsidRPr="00E41BE7">
        <w:rPr>
          <w:rFonts w:ascii="Times New Roman" w:hAnsi="Times New Roman" w:cs="Times New Roman"/>
          <w:sz w:val="22"/>
          <w:szCs w:val="22"/>
        </w:rPr>
        <w:t xml:space="preserve"> and physiological impacts of social dynamics in exergames, such as cooperation and competition. Game </w:t>
      </w:r>
      <w:r w:rsidR="00306C6D" w:rsidRPr="00E41BE7">
        <w:rPr>
          <w:rFonts w:ascii="Times New Roman" w:hAnsi="Times New Roman" w:cs="Times New Roman"/>
          <w:sz w:val="22"/>
          <w:szCs w:val="22"/>
        </w:rPr>
        <w:t>developers</w:t>
      </w:r>
      <w:r w:rsidRPr="00E41BE7">
        <w:rPr>
          <w:rFonts w:ascii="Times New Roman" w:hAnsi="Times New Roman" w:cs="Times New Roman"/>
          <w:sz w:val="22"/>
          <w:szCs w:val="22"/>
        </w:rPr>
        <w:t xml:space="preserve"> and VR designers focusing on serious games for health, who can use insights from this project to create more adaptive and motivational exergaming experiences.</w:t>
      </w:r>
    </w:p>
    <w:p w14:paraId="443C837A" w14:textId="2672254B" w:rsidR="00233632" w:rsidRPr="00E41BE7" w:rsidRDefault="00233632"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E41BE7" w:rsidRDefault="00233632"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E41BE7" w:rsidRDefault="00363C69"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Project Scope and Limitations</w:t>
      </w:r>
    </w:p>
    <w:p w14:paraId="216E175B" w14:textId="41FC71BB" w:rsidR="00306C6D" w:rsidRPr="00E41BE7" w:rsidRDefault="00306C6D"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lastRenderedPageBreak/>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E41BE7" w:rsidRDefault="00306C6D"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The scope of this project includes: </w:t>
      </w:r>
    </w:p>
    <w:p w14:paraId="2565C834" w14:textId="3970F3F7" w:rsidR="00306C6D" w:rsidRPr="00E41BE7" w:rsidRDefault="00306C6D"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E41BE7" w:rsidRDefault="00306C6D"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Social Interaction Elements – Implementation of AI-driven teammates and opponents that adapt </w:t>
      </w:r>
      <w:r w:rsidR="00D71871" w:rsidRPr="00E41BE7">
        <w:rPr>
          <w:rFonts w:ascii="Times New Roman" w:hAnsi="Times New Roman" w:cs="Times New Roman"/>
          <w:sz w:val="22"/>
          <w:szCs w:val="22"/>
        </w:rPr>
        <w:t xml:space="preserve">dynamically to the user’s performance. </w:t>
      </w:r>
    </w:p>
    <w:p w14:paraId="795203E7" w14:textId="47A5EC79" w:rsidR="00D71871" w:rsidRPr="00E41BE7" w:rsidRDefault="00D71871"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Engagement &amp; Performance Assessment – Evaluation of user motivation, effort, and fitness metrics (speed, cadence, heartrate, power output) through quantitative and qualitative methods. </w:t>
      </w:r>
    </w:p>
    <w:p w14:paraId="61289630" w14:textId="41F24FED" w:rsidR="00D71871" w:rsidRPr="00E41BE7" w:rsidRDefault="00D71871"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Gamification &amp; UI/UX – Design of </w:t>
      </w:r>
      <w:r w:rsidR="00CF07EC" w:rsidRPr="00E41BE7">
        <w:rPr>
          <w:rFonts w:ascii="Times New Roman" w:hAnsi="Times New Roman" w:cs="Times New Roman"/>
          <w:sz w:val="22"/>
          <w:szCs w:val="22"/>
        </w:rPr>
        <w:t xml:space="preserve">intuitive interfaces, real-time performance tracking, and post session analytics to enhance user experience. </w:t>
      </w:r>
    </w:p>
    <w:p w14:paraId="085FC4E7" w14:textId="173F2A05" w:rsidR="00CF07EC" w:rsidRPr="00E41BE7" w:rsidRDefault="00CF07EC"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Adaptive Difficulty Scaling- Integration of AI-based adjustments to tailor challenge levels according to user fitness levels and exertion.</w:t>
      </w:r>
    </w:p>
    <w:p w14:paraId="091E2AC8" w14:textId="443ABCBD" w:rsidR="00CF07EC" w:rsidRPr="00E41BE7" w:rsidRDefault="00CF07EC" w:rsidP="00333CF9">
      <w:pPr>
        <w:pStyle w:val="ListBullet"/>
        <w:numPr>
          <w:ilvl w:val="0"/>
          <w:numId w:val="0"/>
        </w:numPr>
        <w:spacing w:after="0" w:line="276" w:lineRule="auto"/>
        <w:ind w:left="360" w:hanging="360"/>
        <w:rPr>
          <w:rFonts w:ascii="Times New Roman" w:hAnsi="Times New Roman" w:cs="Times New Roman"/>
          <w:sz w:val="22"/>
          <w:szCs w:val="22"/>
        </w:rPr>
      </w:pPr>
      <w:r w:rsidRPr="00E41BE7">
        <w:rPr>
          <w:rFonts w:ascii="Times New Roman" w:hAnsi="Times New Roman" w:cs="Times New Roman"/>
          <w:sz w:val="22"/>
          <w:szCs w:val="22"/>
        </w:rPr>
        <w:t>Project Limitations:</w:t>
      </w:r>
    </w:p>
    <w:p w14:paraId="459E19AB" w14:textId="72927809" w:rsidR="00CF07EC" w:rsidRPr="00E41BE7" w:rsidRDefault="00CF07EC"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Limited Participant Pool – The study involved in this project does not account for all demographics, such as holder adults or individuals with disabilities. </w:t>
      </w:r>
    </w:p>
    <w:p w14:paraId="2D0D0432" w14:textId="276835F5" w:rsidR="00CF07EC" w:rsidRPr="00E41BE7" w:rsidRDefault="00CF07EC"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Short-term Study Duration – The research evaluates immediate engagement and performance rather than long-term fitness adherence. </w:t>
      </w:r>
    </w:p>
    <w:p w14:paraId="61299D67" w14:textId="0FF7C777" w:rsidR="00CF07EC" w:rsidRPr="00E41BE7" w:rsidRDefault="00CF07EC"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Single-Modality Exergame – The focus is solely on VR cycling, without exploring other exercise forms such as running or strength training.</w:t>
      </w:r>
    </w:p>
    <w:p w14:paraId="6E589340" w14:textId="255B5D0B" w:rsidR="00CF07EC" w:rsidRPr="00E41BE7" w:rsidRDefault="00CF07EC"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Absence of Multiplayer Mode – While the study explores AI-driven social interaction, real-time multiplayer experiences may be more effective, however are beyond the scope of this project.</w:t>
      </w:r>
    </w:p>
    <w:p w14:paraId="3D9F7A3B" w14:textId="03519540" w:rsidR="00CF07EC" w:rsidRPr="00E41BE7" w:rsidRDefault="00CF07EC" w:rsidP="00333CF9">
      <w:pPr>
        <w:pStyle w:val="ListBullet"/>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Absence of Environmental Modifications – This project revolves solely around a velodrome map </w:t>
      </w:r>
      <w:proofErr w:type="gramStart"/>
      <w:r w:rsidRPr="00E41BE7">
        <w:rPr>
          <w:rFonts w:ascii="Times New Roman" w:hAnsi="Times New Roman" w:cs="Times New Roman"/>
          <w:sz w:val="22"/>
          <w:szCs w:val="22"/>
        </w:rPr>
        <w:t>prototype, and</w:t>
      </w:r>
      <w:proofErr w:type="gramEnd"/>
      <w:r w:rsidRPr="00E41BE7">
        <w:rPr>
          <w:rFonts w:ascii="Times New Roman" w:hAnsi="Times New Roman" w:cs="Times New Roman"/>
          <w:sz w:val="22"/>
          <w:szCs w:val="22"/>
        </w:rPr>
        <w:t xml:space="preserve"> does not </w:t>
      </w:r>
      <w:proofErr w:type="gramStart"/>
      <w:r w:rsidRPr="00E41BE7">
        <w:rPr>
          <w:rFonts w:ascii="Times New Roman" w:hAnsi="Times New Roman" w:cs="Times New Roman"/>
          <w:sz w:val="22"/>
          <w:szCs w:val="22"/>
        </w:rPr>
        <w:t>take into account</w:t>
      </w:r>
      <w:proofErr w:type="gramEnd"/>
      <w:r w:rsidRPr="00E41BE7">
        <w:rPr>
          <w:rFonts w:ascii="Times New Roman" w:hAnsi="Times New Roman" w:cs="Times New Roman"/>
          <w:sz w:val="22"/>
          <w:szCs w:val="22"/>
        </w:rPr>
        <w:t xml:space="preserve"> how changes in environment and surroundings impacts engagement, motivation, and performance.</w:t>
      </w:r>
    </w:p>
    <w:p w14:paraId="57CE56EE" w14:textId="0CE95367" w:rsidR="00363C69" w:rsidRPr="00E41BE7" w:rsidRDefault="00363C69"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Summary of Important Outcomes</w:t>
      </w:r>
    </w:p>
    <w:p w14:paraId="50C2608D" w14:textId="09D74AFE" w:rsidR="00CF07EC" w:rsidRPr="00E41BE7" w:rsidRDefault="00C945E3"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This project provides valuable insights into the role of social dynamics in VR exergaming, specifically in the context of Cycling. The key outcomes of this paper include:</w:t>
      </w:r>
    </w:p>
    <w:p w14:paraId="68DB358A" w14:textId="77777777" w:rsidR="00C945E3" w:rsidRPr="00E41BE7" w:rsidRDefault="00C945E3" w:rsidP="00333CF9">
      <w:pPr>
        <w:spacing w:after="0" w:line="276" w:lineRule="auto"/>
        <w:rPr>
          <w:rFonts w:ascii="Times New Roman" w:hAnsi="Times New Roman" w:cs="Times New Roman"/>
          <w:sz w:val="22"/>
          <w:szCs w:val="22"/>
        </w:rPr>
      </w:pPr>
    </w:p>
    <w:p w14:paraId="75B5B34C" w14:textId="6EBDE1FF" w:rsidR="00363C69" w:rsidRPr="00E41BE7" w:rsidRDefault="00363C69" w:rsidP="00333CF9">
      <w:pPr>
        <w:pStyle w:val="ListParagraph"/>
        <w:numPr>
          <w:ilvl w:val="0"/>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Background</w:t>
      </w:r>
    </w:p>
    <w:p w14:paraId="177CF6C0" w14:textId="7AAA04A8" w:rsidR="00363C69"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VR exergaming landscape</w:t>
      </w:r>
    </w:p>
    <w:p w14:paraId="783C6BA8" w14:textId="77777777" w:rsidR="009B0649" w:rsidRPr="00E41BE7" w:rsidRDefault="009B0649" w:rsidP="008E7EF2">
      <w:pPr>
        <w:spacing w:after="0" w:line="276" w:lineRule="auto"/>
        <w:rPr>
          <w:rFonts w:ascii="Times New Roman" w:hAnsi="Times New Roman" w:cs="Times New Roman"/>
          <w:sz w:val="22"/>
          <w:szCs w:val="22"/>
        </w:rPr>
      </w:pPr>
    </w:p>
    <w:p w14:paraId="7E40D2CA" w14:textId="47597E51" w:rsidR="005334B0" w:rsidRPr="00E41BE7" w:rsidRDefault="005334B0"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Competition and Cooperation in Exergaming</w:t>
      </w:r>
    </w:p>
    <w:p w14:paraId="44D500D8" w14:textId="77777777" w:rsidR="005334B0" w:rsidRPr="00E41BE7" w:rsidRDefault="005334B0" w:rsidP="008E7EF2">
      <w:pPr>
        <w:spacing w:after="0" w:line="276" w:lineRule="auto"/>
        <w:rPr>
          <w:rFonts w:ascii="Times New Roman" w:hAnsi="Times New Roman" w:cs="Times New Roman"/>
          <w:sz w:val="22"/>
          <w:szCs w:val="22"/>
        </w:rPr>
      </w:pPr>
    </w:p>
    <w:p w14:paraId="12975953" w14:textId="60109BF8" w:rsidR="008E7EF2" w:rsidRPr="00E41BE7" w:rsidRDefault="00C90748"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Exergaming is a field which has gained traction in research over the last 10-15 years. Studies have suggested that exergames have the potential to motivate inactive individuals to exercise </w:t>
      </w:r>
      <w:r w:rsidRPr="00E41BE7">
        <w:rPr>
          <w:rFonts w:ascii="Times New Roman" w:hAnsi="Times New Roman" w:cs="Times New Roman"/>
          <w:color w:val="FF0000"/>
          <w:sz w:val="22"/>
          <w:szCs w:val="22"/>
        </w:rPr>
        <w:t xml:space="preserve">(Warburton et al, 2007), </w:t>
      </w:r>
      <w:r w:rsidRPr="00E41BE7">
        <w:rPr>
          <w:rFonts w:ascii="Times New Roman" w:hAnsi="Times New Roman" w:cs="Times New Roman"/>
          <w:sz w:val="22"/>
          <w:szCs w:val="22"/>
        </w:rPr>
        <w:t xml:space="preserve">but that they can also struggle with prolonged adherence </w:t>
      </w:r>
      <w:proofErr w:type="gramStart"/>
      <w:r w:rsidRPr="00E41BE7">
        <w:rPr>
          <w:rFonts w:ascii="Times New Roman" w:hAnsi="Times New Roman" w:cs="Times New Roman"/>
          <w:sz w:val="22"/>
          <w:szCs w:val="22"/>
        </w:rPr>
        <w:t>similar to</w:t>
      </w:r>
      <w:proofErr w:type="gramEnd"/>
      <w:r w:rsidRPr="00E41BE7">
        <w:rPr>
          <w:rFonts w:ascii="Times New Roman" w:hAnsi="Times New Roman" w:cs="Times New Roman"/>
          <w:sz w:val="22"/>
          <w:szCs w:val="22"/>
        </w:rPr>
        <w:t xml:space="preserve"> conventional exercise </w:t>
      </w:r>
      <w:r w:rsidRPr="00E41BE7">
        <w:rPr>
          <w:rFonts w:ascii="Times New Roman" w:hAnsi="Times New Roman" w:cs="Times New Roman"/>
          <w:color w:val="FF0000"/>
          <w:sz w:val="22"/>
          <w:szCs w:val="22"/>
        </w:rPr>
        <w:t xml:space="preserve">(Mestre, </w:t>
      </w:r>
      <w:proofErr w:type="spellStart"/>
      <w:r w:rsidRPr="00E41BE7">
        <w:rPr>
          <w:rFonts w:ascii="Times New Roman" w:hAnsi="Times New Roman" w:cs="Times New Roman"/>
          <w:color w:val="FF0000"/>
          <w:sz w:val="22"/>
          <w:szCs w:val="22"/>
        </w:rPr>
        <w:t>Dagonneau</w:t>
      </w:r>
      <w:proofErr w:type="spellEnd"/>
      <w:r w:rsidRPr="00E41BE7">
        <w:rPr>
          <w:rFonts w:ascii="Times New Roman" w:hAnsi="Times New Roman" w:cs="Times New Roman"/>
          <w:color w:val="FF0000"/>
          <w:sz w:val="22"/>
          <w:szCs w:val="22"/>
        </w:rPr>
        <w:t xml:space="preserve"> &amp; Mercier, 2011)</w:t>
      </w:r>
      <w:r w:rsidRPr="00E41BE7">
        <w:rPr>
          <w:rFonts w:ascii="Times New Roman" w:hAnsi="Times New Roman" w:cs="Times New Roman"/>
          <w:sz w:val="22"/>
          <w:szCs w:val="22"/>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E41BE7">
        <w:rPr>
          <w:rFonts w:ascii="Times New Roman" w:hAnsi="Times New Roman" w:cs="Times New Roman"/>
          <w:sz w:val="22"/>
          <w:szCs w:val="22"/>
        </w:rPr>
        <w:t>particular personality</w:t>
      </w:r>
      <w:proofErr w:type="gramEnd"/>
      <w:r w:rsidRPr="00E41BE7">
        <w:rPr>
          <w:rFonts w:ascii="Times New Roman" w:hAnsi="Times New Roman" w:cs="Times New Roman"/>
          <w:sz w:val="22"/>
          <w:szCs w:val="22"/>
        </w:rPr>
        <w:t xml:space="preserve"> types favouring different dynamics.</w:t>
      </w:r>
    </w:p>
    <w:p w14:paraId="03076E6F" w14:textId="77777777" w:rsidR="00C90748" w:rsidRPr="00E41BE7" w:rsidRDefault="00C90748" w:rsidP="008E7EF2">
      <w:pPr>
        <w:spacing w:after="0" w:line="276" w:lineRule="auto"/>
        <w:rPr>
          <w:rFonts w:ascii="Times New Roman" w:hAnsi="Times New Roman" w:cs="Times New Roman"/>
          <w:sz w:val="22"/>
          <w:szCs w:val="22"/>
        </w:rPr>
      </w:pPr>
    </w:p>
    <w:p w14:paraId="26EF55DE" w14:textId="0B2754E3" w:rsidR="008E7EF2" w:rsidRPr="00E41BE7" w:rsidRDefault="00C90748"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lastRenderedPageBreak/>
        <w:t xml:space="preserve">Previous studies show that competitive and cooperative factors in exergames </w:t>
      </w:r>
      <w:r w:rsidR="009B0649" w:rsidRPr="00E41BE7">
        <w:rPr>
          <w:rFonts w:ascii="Times New Roman" w:hAnsi="Times New Roman" w:cs="Times New Roman"/>
          <w:sz w:val="22"/>
          <w:szCs w:val="22"/>
        </w:rPr>
        <w:t xml:space="preserve">influence user motivation. </w:t>
      </w:r>
      <w:r w:rsidR="009B0649" w:rsidRPr="00E41BE7">
        <w:rPr>
          <w:rFonts w:ascii="Times New Roman" w:hAnsi="Times New Roman" w:cs="Times New Roman"/>
          <w:color w:val="FF0000"/>
          <w:sz w:val="22"/>
          <w:szCs w:val="22"/>
        </w:rPr>
        <w:t xml:space="preserve">Peng &amp; Crouse (2013) </w:t>
      </w:r>
      <w:r w:rsidR="009B0649" w:rsidRPr="00E41BE7">
        <w:rPr>
          <w:rFonts w:ascii="Times New Roman" w:hAnsi="Times New Roman" w:cs="Times New Roman"/>
          <w:sz w:val="22"/>
          <w:szCs w:val="22"/>
        </w:rPr>
        <w:t xml:space="preserve">used an exergame possessing three different scenarios, (1) A single player mode </w:t>
      </w:r>
      <w:r w:rsidR="00624D9B" w:rsidRPr="00E41BE7">
        <w:rPr>
          <w:rFonts w:ascii="Times New Roman" w:hAnsi="Times New Roman" w:cs="Times New Roman"/>
          <w:sz w:val="22"/>
          <w:szCs w:val="22"/>
        </w:rPr>
        <w:t xml:space="preserve">where users played against their </w:t>
      </w:r>
      <w:proofErr w:type="spellStart"/>
      <w:r w:rsidR="00624D9B" w:rsidRPr="00E41BE7">
        <w:rPr>
          <w:rFonts w:ascii="Times New Roman" w:hAnsi="Times New Roman" w:cs="Times New Roman"/>
          <w:sz w:val="22"/>
          <w:szCs w:val="22"/>
        </w:rPr>
        <w:t>self pretest</w:t>
      </w:r>
      <w:proofErr w:type="spellEnd"/>
      <w:r w:rsidR="00624D9B" w:rsidRPr="00E41BE7">
        <w:rPr>
          <w:rFonts w:ascii="Times New Roman" w:hAnsi="Times New Roman" w:cs="Times New Roman"/>
          <w:sz w:val="22"/>
          <w:szCs w:val="22"/>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E41BE7">
        <w:rPr>
          <w:rFonts w:ascii="Times New Roman" w:hAnsi="Times New Roman" w:cs="Times New Roman"/>
          <w:sz w:val="22"/>
          <w:szCs w:val="22"/>
        </w:rPr>
        <w:t xml:space="preserve">The study also found that cooperation was more enjoyable and motivating than solitary play, but the singleplayer mode led to greater levels of physical exertion. </w:t>
      </w:r>
    </w:p>
    <w:p w14:paraId="75647DFA" w14:textId="77777777" w:rsidR="002C69AA" w:rsidRPr="00E41BE7" w:rsidRDefault="002C69AA" w:rsidP="008E7EF2">
      <w:pPr>
        <w:spacing w:after="0" w:line="276" w:lineRule="auto"/>
        <w:rPr>
          <w:rFonts w:ascii="Times New Roman" w:hAnsi="Times New Roman" w:cs="Times New Roman"/>
          <w:sz w:val="22"/>
          <w:szCs w:val="22"/>
        </w:rPr>
      </w:pPr>
    </w:p>
    <w:p w14:paraId="05C668E8" w14:textId="589C6D19" w:rsidR="00253F79" w:rsidRPr="00E41BE7" w:rsidRDefault="00253F79"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Competition can have a strong impact on intrinsic motivation </w:t>
      </w:r>
      <w:r w:rsidRPr="00E41BE7">
        <w:rPr>
          <w:rFonts w:ascii="Times New Roman" w:hAnsi="Times New Roman" w:cs="Times New Roman"/>
          <w:color w:val="FF0000"/>
          <w:sz w:val="22"/>
          <w:szCs w:val="22"/>
        </w:rPr>
        <w:t>(Song et al 2009)</w:t>
      </w:r>
      <w:r w:rsidRPr="00E41BE7">
        <w:rPr>
          <w:rFonts w:ascii="Times New Roman" w:hAnsi="Times New Roman" w:cs="Times New Roman"/>
          <w:sz w:val="22"/>
          <w:szCs w:val="22"/>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4970D823" w14:textId="77777777" w:rsidR="00253F79" w:rsidRPr="00E41BE7" w:rsidRDefault="00253F79" w:rsidP="008E7EF2">
      <w:pPr>
        <w:spacing w:after="0" w:line="276" w:lineRule="auto"/>
        <w:rPr>
          <w:rFonts w:ascii="Times New Roman" w:hAnsi="Times New Roman" w:cs="Times New Roman"/>
          <w:sz w:val="22"/>
          <w:szCs w:val="22"/>
        </w:rPr>
      </w:pPr>
    </w:p>
    <w:p w14:paraId="27976679" w14:textId="5C2E534D" w:rsidR="008430D4" w:rsidRPr="00E41BE7" w:rsidRDefault="008430D4"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Cooperative dynamics have also exhibited benefits in the field of exergaming. A study on Adolescent exergame play for weight loss and psychosocial improvement </w:t>
      </w:r>
      <w:r w:rsidRPr="00E41BE7">
        <w:rPr>
          <w:rFonts w:ascii="Times New Roman" w:hAnsi="Times New Roman" w:cs="Times New Roman"/>
          <w:color w:val="FF0000"/>
          <w:sz w:val="22"/>
          <w:szCs w:val="22"/>
        </w:rPr>
        <w:t xml:space="preserve">(Staiano, Abraham &amp; Calvert (2013) </w:t>
      </w:r>
      <w:r w:rsidRPr="00E41BE7">
        <w:rPr>
          <w:rFonts w:ascii="Times New Roman" w:hAnsi="Times New Roman" w:cs="Times New Roman"/>
          <w:sz w:val="22"/>
          <w:szCs w:val="22"/>
        </w:rPr>
        <w:t xml:space="preserve">had participants from a public </w:t>
      </w:r>
      <w:r w:rsidR="005334B0" w:rsidRPr="00E41BE7">
        <w:rPr>
          <w:rFonts w:ascii="Times New Roman" w:hAnsi="Times New Roman" w:cs="Times New Roman"/>
          <w:sz w:val="22"/>
          <w:szCs w:val="22"/>
        </w:rPr>
        <w:t>high school</w:t>
      </w:r>
      <w:r w:rsidRPr="00E41BE7">
        <w:rPr>
          <w:rFonts w:ascii="Times New Roman" w:hAnsi="Times New Roman" w:cs="Times New Roman"/>
          <w:sz w:val="22"/>
          <w:szCs w:val="22"/>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159BF9FE" w14:textId="77777777" w:rsidR="00EC772D" w:rsidRPr="00E41BE7" w:rsidRDefault="00EC772D" w:rsidP="008E7EF2">
      <w:pPr>
        <w:spacing w:after="0" w:line="276" w:lineRule="auto"/>
        <w:rPr>
          <w:rFonts w:ascii="Times New Roman" w:hAnsi="Times New Roman" w:cs="Times New Roman"/>
          <w:sz w:val="22"/>
          <w:szCs w:val="22"/>
        </w:rPr>
      </w:pPr>
    </w:p>
    <w:p w14:paraId="04714D92" w14:textId="302CB050" w:rsidR="008430D4" w:rsidRPr="00E41BE7" w:rsidRDefault="00626D8D"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Recent cross-sectional studies further examined the effects of competition and cooperation on exercise performance in immersive virtual reality cycle exergames </w:t>
      </w:r>
      <w:r w:rsidRPr="00E41BE7">
        <w:rPr>
          <w:rFonts w:ascii="Times New Roman" w:hAnsi="Times New Roman" w:cs="Times New Roman"/>
          <w:color w:val="FF0000"/>
          <w:sz w:val="22"/>
          <w:szCs w:val="22"/>
        </w:rPr>
        <w:t>(shaw et al 2016)</w:t>
      </w:r>
      <w:r w:rsidRPr="00E41BE7">
        <w:rPr>
          <w:rFonts w:ascii="Times New Roman" w:hAnsi="Times New Roman" w:cs="Times New Roman"/>
          <w:sz w:val="22"/>
          <w:szCs w:val="22"/>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2148D6AB" w14:textId="77777777" w:rsidR="00253F79" w:rsidRPr="00E41BE7" w:rsidRDefault="00253F79" w:rsidP="008E7EF2">
      <w:pPr>
        <w:spacing w:after="0" w:line="276" w:lineRule="auto"/>
        <w:rPr>
          <w:rFonts w:ascii="Times New Roman" w:hAnsi="Times New Roman" w:cs="Times New Roman"/>
          <w:sz w:val="22"/>
          <w:szCs w:val="22"/>
        </w:rPr>
      </w:pPr>
    </w:p>
    <w:p w14:paraId="40FD0040" w14:textId="5EF24C70" w:rsidR="00626D8D" w:rsidRPr="00E41BE7" w:rsidRDefault="00EC772D"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Interactive Feedforward in Exergaming</w:t>
      </w:r>
    </w:p>
    <w:p w14:paraId="0166A363" w14:textId="77777777" w:rsidR="00EC772D" w:rsidRPr="00E41BE7" w:rsidRDefault="00EC772D" w:rsidP="008E7EF2">
      <w:pPr>
        <w:spacing w:after="0" w:line="276" w:lineRule="auto"/>
        <w:rPr>
          <w:rFonts w:ascii="Times New Roman" w:hAnsi="Times New Roman" w:cs="Times New Roman"/>
          <w:sz w:val="22"/>
          <w:szCs w:val="22"/>
        </w:rPr>
      </w:pPr>
    </w:p>
    <w:p w14:paraId="057E9674" w14:textId="476385E3" w:rsidR="00EC772D" w:rsidRPr="00E41BE7" w:rsidRDefault="00EC772D"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Interactive feedforward is an interactive adaptation of the psychological feedforward training method where rapid improvements in performance are achieved by creating self-models showing previously unachieved performance levels </w:t>
      </w:r>
      <w:r w:rsidRPr="00E41BE7">
        <w:rPr>
          <w:rFonts w:ascii="Times New Roman" w:hAnsi="Times New Roman" w:cs="Times New Roman"/>
          <w:color w:val="FF0000"/>
          <w:sz w:val="22"/>
          <w:szCs w:val="22"/>
        </w:rPr>
        <w:t>(Barathi et al 2020)</w:t>
      </w:r>
      <w:r w:rsidR="00D72A09" w:rsidRPr="00E41BE7">
        <w:rPr>
          <w:rFonts w:ascii="Times New Roman" w:hAnsi="Times New Roman" w:cs="Times New Roman"/>
          <w:sz w:val="22"/>
          <w:szCs w:val="22"/>
        </w:rPr>
        <w:t>. It can be used to enhance performance, understanding, and engagement by providing users with previous of potential outcomes and guiding them towards better results.</w:t>
      </w:r>
    </w:p>
    <w:p w14:paraId="318453B7" w14:textId="77777777" w:rsidR="00D72A09" w:rsidRPr="00E41BE7" w:rsidRDefault="00D72A09" w:rsidP="008E7EF2">
      <w:pPr>
        <w:spacing w:after="0" w:line="276" w:lineRule="auto"/>
        <w:rPr>
          <w:rFonts w:ascii="Times New Roman" w:hAnsi="Times New Roman" w:cs="Times New Roman"/>
          <w:sz w:val="22"/>
          <w:szCs w:val="22"/>
        </w:rPr>
      </w:pPr>
    </w:p>
    <w:p w14:paraId="71CC3A26" w14:textId="651DC84A" w:rsidR="00D72A09" w:rsidRPr="00E41BE7" w:rsidRDefault="00D72A09"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lastRenderedPageBreak/>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1DF70FAB" w14:textId="77777777" w:rsidR="00D72A09" w:rsidRPr="00E41BE7" w:rsidRDefault="00D72A09" w:rsidP="008E7EF2">
      <w:pPr>
        <w:spacing w:after="0" w:line="276" w:lineRule="auto"/>
        <w:rPr>
          <w:rFonts w:ascii="Times New Roman" w:hAnsi="Times New Roman" w:cs="Times New Roman"/>
          <w:sz w:val="22"/>
          <w:szCs w:val="22"/>
        </w:rPr>
      </w:pPr>
    </w:p>
    <w:p w14:paraId="4904CF82" w14:textId="31C54446" w:rsidR="00D72A09" w:rsidRPr="00E41BE7" w:rsidRDefault="00D72A09"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w:t>
      </w:r>
      <w:r w:rsidR="00350334" w:rsidRPr="00E41BE7">
        <w:rPr>
          <w:rFonts w:ascii="Times New Roman" w:hAnsi="Times New Roman" w:cs="Times New Roman"/>
          <w:sz w:val="22"/>
          <w:szCs w:val="22"/>
        </w:rPr>
        <w:t xml:space="preserve"> HIIT (High Intensity Interval Training) 4-week</w:t>
      </w:r>
      <w:r w:rsidRPr="00E41BE7">
        <w:rPr>
          <w:rFonts w:ascii="Times New Roman" w:hAnsi="Times New Roman" w:cs="Times New Roman"/>
          <w:sz w:val="22"/>
          <w:szCs w:val="22"/>
        </w:rPr>
        <w:t xml:space="preserve"> longitudinal study on exergaming with the use of interactive feedforward had </w:t>
      </w:r>
      <w:r w:rsidR="007A52C7" w:rsidRPr="00E41BE7">
        <w:rPr>
          <w:rFonts w:ascii="Times New Roman" w:hAnsi="Times New Roman" w:cs="Times New Roman"/>
          <w:sz w:val="22"/>
          <w:szCs w:val="22"/>
        </w:rPr>
        <w:t>user’s</w:t>
      </w:r>
      <w:r w:rsidRPr="00E41BE7">
        <w:rPr>
          <w:rFonts w:ascii="Times New Roman" w:hAnsi="Times New Roman" w:cs="Times New Roman"/>
          <w:sz w:val="22"/>
          <w:szCs w:val="22"/>
        </w:rPr>
        <w:t xml:space="preserve"> </w:t>
      </w:r>
      <w:r w:rsidR="00350334" w:rsidRPr="00E41BE7">
        <w:rPr>
          <w:rFonts w:ascii="Times New Roman" w:hAnsi="Times New Roman" w:cs="Times New Roman"/>
          <w:sz w:val="22"/>
          <w:szCs w:val="22"/>
        </w:rPr>
        <w:t>complete workouts with no ghost condition, and with a ghost condition where logged performances were</w:t>
      </w:r>
      <w:r w:rsidRPr="00E41BE7">
        <w:rPr>
          <w:rFonts w:ascii="Times New Roman" w:hAnsi="Times New Roman" w:cs="Times New Roman"/>
          <w:sz w:val="22"/>
          <w:szCs w:val="22"/>
        </w:rPr>
        <w:t xml:space="preserve"> put into a ghost non-player character with an increased performance of 5%</w:t>
      </w:r>
      <w:r w:rsidR="00350334" w:rsidRPr="00E41BE7">
        <w:rPr>
          <w:rFonts w:ascii="Times New Roman" w:hAnsi="Times New Roman" w:cs="Times New Roman"/>
          <w:sz w:val="22"/>
          <w:szCs w:val="22"/>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E41BE7">
        <w:rPr>
          <w:rFonts w:ascii="Times New Roman" w:hAnsi="Times New Roman" w:cs="Times New Roman"/>
          <w:sz w:val="22"/>
          <w:szCs w:val="22"/>
        </w:rPr>
        <w:t>Multi-Ghost</w:t>
      </w:r>
      <w:proofErr w:type="gramEnd"/>
      <w:r w:rsidR="00350334" w:rsidRPr="00E41BE7">
        <w:rPr>
          <w:rFonts w:ascii="Times New Roman" w:hAnsi="Times New Roman" w:cs="Times New Roman"/>
          <w:sz w:val="22"/>
          <w:szCs w:val="22"/>
        </w:rPr>
        <w:t>) group found that they were more intrinsically motivated, had a greater perceived competence, and but in a greater amount of effort, compared to the solo cycling group (Non-Competitive)</w:t>
      </w:r>
      <w:r w:rsidR="00F8734E" w:rsidRPr="00E41BE7">
        <w:rPr>
          <w:rFonts w:ascii="Times New Roman" w:hAnsi="Times New Roman" w:cs="Times New Roman"/>
          <w:sz w:val="22"/>
          <w:szCs w:val="22"/>
        </w:rPr>
        <w:t xml:space="preserve"> </w:t>
      </w:r>
      <w:r w:rsidR="00F8734E" w:rsidRPr="00E41BE7">
        <w:rPr>
          <w:rFonts w:ascii="Times New Roman" w:hAnsi="Times New Roman" w:cs="Times New Roman"/>
          <w:color w:val="FF0000"/>
          <w:sz w:val="22"/>
          <w:szCs w:val="22"/>
        </w:rPr>
        <w:t xml:space="preserve">(Michael et al 2020). </w:t>
      </w:r>
      <w:r w:rsidR="00F8734E" w:rsidRPr="00E41BE7">
        <w:rPr>
          <w:rFonts w:ascii="Times New Roman" w:hAnsi="Times New Roman" w:cs="Times New Roman"/>
          <w:sz w:val="22"/>
          <w:szCs w:val="22"/>
        </w:rPr>
        <w:t xml:space="preserve">Overall, this study proved that interactive feedforward can be an effective method of improving player performance over time. </w:t>
      </w:r>
    </w:p>
    <w:p w14:paraId="60481443" w14:textId="77777777" w:rsidR="00F8734E" w:rsidRPr="00E41BE7" w:rsidRDefault="00F8734E" w:rsidP="008E7EF2">
      <w:pPr>
        <w:spacing w:after="0" w:line="276" w:lineRule="auto"/>
        <w:rPr>
          <w:rFonts w:ascii="Times New Roman" w:hAnsi="Times New Roman" w:cs="Times New Roman"/>
          <w:sz w:val="22"/>
          <w:szCs w:val="22"/>
        </w:rPr>
      </w:pPr>
    </w:p>
    <w:p w14:paraId="2832B10D" w14:textId="65F29579" w:rsidR="00CA6DB1" w:rsidRPr="00E41BE7" w:rsidRDefault="00D2278A" w:rsidP="008E7EF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E41BE7">
        <w:rPr>
          <w:rFonts w:ascii="Times New Roman" w:hAnsi="Times New Roman" w:cs="Times New Roman"/>
          <w:sz w:val="22"/>
          <w:szCs w:val="22"/>
        </w:rPr>
        <w:t>selves’</w:t>
      </w:r>
      <w:r w:rsidRPr="00E41BE7">
        <w:rPr>
          <w:rFonts w:ascii="Times New Roman" w:hAnsi="Times New Roman" w:cs="Times New Roman"/>
          <w:sz w:val="22"/>
          <w:szCs w:val="22"/>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E41BE7">
        <w:rPr>
          <w:rFonts w:ascii="Times New Roman" w:hAnsi="Times New Roman" w:cs="Times New Roman"/>
          <w:sz w:val="22"/>
          <w:szCs w:val="22"/>
        </w:rPr>
        <w:t xml:space="preserve"> (</w:t>
      </w:r>
      <w:r w:rsidR="00EE42C7" w:rsidRPr="00E41BE7">
        <w:rPr>
          <w:rFonts w:ascii="Times New Roman" w:hAnsi="Times New Roman" w:cs="Times New Roman"/>
          <w:color w:val="FF0000"/>
          <w:sz w:val="22"/>
          <w:szCs w:val="22"/>
        </w:rPr>
        <w:t>Barathi et al 2018</w:t>
      </w:r>
      <w:r w:rsidR="00EE42C7" w:rsidRPr="00E41BE7">
        <w:rPr>
          <w:rFonts w:ascii="Times New Roman" w:hAnsi="Times New Roman" w:cs="Times New Roman"/>
          <w:sz w:val="22"/>
          <w:szCs w:val="22"/>
        </w:rPr>
        <w:t>)</w:t>
      </w:r>
      <w:r w:rsidRPr="00E41BE7">
        <w:rPr>
          <w:rFonts w:ascii="Times New Roman" w:hAnsi="Times New Roman" w:cs="Times New Roman"/>
          <w:sz w:val="22"/>
          <w:szCs w:val="22"/>
        </w:rPr>
        <w:t>.</w:t>
      </w:r>
    </w:p>
    <w:p w14:paraId="155A9FC6" w14:textId="77777777" w:rsidR="00626D8D" w:rsidRPr="00E41BE7" w:rsidRDefault="00626D8D" w:rsidP="008E7EF2">
      <w:pPr>
        <w:spacing w:after="0" w:line="276" w:lineRule="auto"/>
        <w:rPr>
          <w:rFonts w:ascii="Times New Roman" w:hAnsi="Times New Roman" w:cs="Times New Roman"/>
          <w:sz w:val="22"/>
          <w:szCs w:val="22"/>
        </w:rPr>
      </w:pPr>
    </w:p>
    <w:p w14:paraId="0A1145CC" w14:textId="34F638D9" w:rsidR="00E9430C" w:rsidRPr="00E41BE7" w:rsidRDefault="00D45BA5" w:rsidP="00447EA1">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Effects of a lack of exercise</w:t>
      </w:r>
    </w:p>
    <w:p w14:paraId="3997D36E" w14:textId="77777777" w:rsidR="00E9430C" w:rsidRPr="00E41BE7" w:rsidRDefault="00E9430C" w:rsidP="00447EA1">
      <w:pPr>
        <w:spacing w:after="0" w:line="276" w:lineRule="auto"/>
        <w:rPr>
          <w:rFonts w:ascii="Times New Roman" w:hAnsi="Times New Roman" w:cs="Times New Roman"/>
          <w:sz w:val="22"/>
          <w:szCs w:val="22"/>
        </w:rPr>
      </w:pPr>
    </w:p>
    <w:p w14:paraId="43631E6F" w14:textId="01C2F252" w:rsidR="00CE4B85" w:rsidRPr="00E41BE7" w:rsidRDefault="00CE4B85" w:rsidP="00F40EF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Physical Health Consequences</w:t>
      </w:r>
    </w:p>
    <w:p w14:paraId="4B5DCB9F" w14:textId="77777777" w:rsidR="00CE4B85" w:rsidRPr="00E41BE7" w:rsidRDefault="00CE4B85" w:rsidP="00F40EF5">
      <w:pPr>
        <w:spacing w:after="0" w:line="276" w:lineRule="auto"/>
        <w:rPr>
          <w:rFonts w:ascii="Times New Roman" w:hAnsi="Times New Roman" w:cs="Times New Roman"/>
          <w:sz w:val="22"/>
          <w:szCs w:val="22"/>
        </w:rPr>
      </w:pPr>
    </w:p>
    <w:p w14:paraId="07F110AC" w14:textId="22C68964" w:rsidR="00CE4B85" w:rsidRPr="00E41BE7" w:rsidRDefault="00E9430C" w:rsidP="00F40EF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Physical inactivity is a primary cause of most chronic diseases </w:t>
      </w:r>
      <w:r w:rsidRPr="00E41BE7">
        <w:rPr>
          <w:rFonts w:ascii="Times New Roman" w:hAnsi="Times New Roman" w:cs="Times New Roman"/>
          <w:color w:val="FF0000"/>
          <w:sz w:val="22"/>
          <w:szCs w:val="22"/>
        </w:rPr>
        <w:t>(Booth et al 2012</w:t>
      </w:r>
      <w:r w:rsidRPr="00E41BE7">
        <w:rPr>
          <w:rFonts w:ascii="Times New Roman" w:hAnsi="Times New Roman" w:cs="Times New Roman"/>
          <w:sz w:val="22"/>
          <w:szCs w:val="22"/>
        </w:rPr>
        <w:t xml:space="preserve">). </w:t>
      </w:r>
      <w:r w:rsidR="00F40EF5" w:rsidRPr="00E41BE7">
        <w:rPr>
          <w:rFonts w:ascii="Times New Roman" w:hAnsi="Times New Roman" w:cs="Times New Roman"/>
          <w:sz w:val="22"/>
          <w:szCs w:val="22"/>
        </w:rPr>
        <w:t xml:space="preserve">In 2022 31% of adults worldwide (1.8 billion people), did not meet the recommended levels of physical activity </w:t>
      </w:r>
      <w:hyperlink r:id="rId7" w:anchor=":~:text=Physical%20inactivity%20puts%20adults%20at,The%20Lancet%20Global%20Health%20journal." w:history="1">
        <w:r w:rsidR="00F40EF5" w:rsidRPr="00E41BE7">
          <w:rPr>
            <w:rStyle w:val="Hyperlink"/>
            <w:rFonts w:ascii="Times New Roman" w:hAnsi="Times New Roman" w:cs="Times New Roman"/>
            <w:sz w:val="22"/>
            <w:szCs w:val="22"/>
          </w:rPr>
          <w:t>[]</w:t>
        </w:r>
      </w:hyperlink>
      <w:r w:rsidR="00F40EF5" w:rsidRPr="00E41BE7">
        <w:rPr>
          <w:rFonts w:ascii="Times New Roman" w:hAnsi="Times New Roman" w:cs="Times New Roman"/>
          <w:sz w:val="22"/>
          <w:szCs w:val="22"/>
        </w:rPr>
        <w:t>.</w:t>
      </w:r>
      <w:r w:rsidR="00CE4B85" w:rsidRPr="00E41BE7">
        <w:rPr>
          <w:rFonts w:ascii="Times New Roman" w:hAnsi="Times New Roman" w:cs="Times New Roman"/>
          <w:sz w:val="22"/>
          <w:szCs w:val="22"/>
        </w:rPr>
        <w:t xml:space="preserve"> This is an increase of 5 percent points between 2010 and 2022. If this trend continues, the proportion of adults not meeting recommended levels of physical activity is projected to rise to 35% by 2030 </w:t>
      </w:r>
      <w:hyperlink r:id="rId8" w:history="1">
        <w:r w:rsidR="00CE4B85" w:rsidRPr="00E41BE7">
          <w:rPr>
            <w:rStyle w:val="Hyperlink"/>
            <w:rFonts w:ascii="Times New Roman" w:hAnsi="Times New Roman" w:cs="Times New Roman"/>
            <w:sz w:val="22"/>
            <w:szCs w:val="22"/>
          </w:rPr>
          <w:t>[]</w:t>
        </w:r>
      </w:hyperlink>
      <w:r w:rsidR="00CE4B85" w:rsidRPr="00E41BE7">
        <w:rPr>
          <w:rFonts w:ascii="Times New Roman" w:hAnsi="Times New Roman" w:cs="Times New Roman"/>
          <w:sz w:val="22"/>
          <w:szCs w:val="22"/>
        </w:rPr>
        <w:t>.</w:t>
      </w:r>
      <w:r w:rsidR="00F40EF5" w:rsidRPr="00E41BE7">
        <w:rPr>
          <w:rFonts w:ascii="Times New Roman" w:hAnsi="Times New Roman" w:cs="Times New Roman"/>
          <w:sz w:val="22"/>
          <w:szCs w:val="22"/>
        </w:rPr>
        <w:t xml:space="preserve"> Physical inactivity puts adults at greater risk of cardiovascular diseases such as heart attacks and strokes, type 2 diabetes, dementia and cancers such as breast and colon. </w:t>
      </w:r>
      <w:r w:rsidR="00AC225E" w:rsidRPr="00E41BE7">
        <w:rPr>
          <w:rFonts w:ascii="Times New Roman" w:hAnsi="Times New Roman" w:cs="Times New Roman"/>
          <w:sz w:val="22"/>
          <w:szCs w:val="22"/>
        </w:rPr>
        <w:t xml:space="preserve">Additionally, physical inactivity can cause physiologic muscle atrophy as </w:t>
      </w:r>
      <w:r w:rsidR="008A5013" w:rsidRPr="00E41BE7">
        <w:rPr>
          <w:rFonts w:ascii="Times New Roman" w:hAnsi="Times New Roman" w:cs="Times New Roman"/>
          <w:sz w:val="22"/>
          <w:szCs w:val="22"/>
        </w:rPr>
        <w:t>people’s</w:t>
      </w:r>
      <w:r w:rsidR="00AC225E" w:rsidRPr="00E41BE7">
        <w:rPr>
          <w:rFonts w:ascii="Times New Roman" w:hAnsi="Times New Roman" w:cs="Times New Roman"/>
          <w:sz w:val="22"/>
          <w:szCs w:val="22"/>
        </w:rPr>
        <w:t xml:space="preserve"> muscles aren’t being used enough. This is particularly a problem for those who have seated jobs</w:t>
      </w:r>
      <w:r w:rsidR="008A5013" w:rsidRPr="00E41BE7">
        <w:rPr>
          <w:rFonts w:ascii="Times New Roman" w:hAnsi="Times New Roman" w:cs="Times New Roman"/>
          <w:sz w:val="22"/>
          <w:szCs w:val="22"/>
        </w:rPr>
        <w:t xml:space="preserve"> </w:t>
      </w:r>
      <w:hyperlink r:id="rId9" w:anchor=":~:text=Causes&amp;text=There%20are%20three%20types%20of,such%20as%20during%20space%20flights" w:history="1">
        <w:r w:rsidR="008A5013" w:rsidRPr="00E41BE7">
          <w:rPr>
            <w:rStyle w:val="Hyperlink"/>
            <w:rFonts w:ascii="Times New Roman" w:hAnsi="Times New Roman" w:cs="Times New Roman"/>
            <w:sz w:val="22"/>
            <w:szCs w:val="22"/>
          </w:rPr>
          <w:t>[]</w:t>
        </w:r>
      </w:hyperlink>
      <w:r w:rsidR="008A5013" w:rsidRPr="00E41BE7">
        <w:rPr>
          <w:rFonts w:ascii="Times New Roman" w:hAnsi="Times New Roman" w:cs="Times New Roman"/>
          <w:sz w:val="22"/>
          <w:szCs w:val="22"/>
        </w:rPr>
        <w:t>, and considering it is claimed 81% of UK office workers spend between four and nine hours each day sitting at their desk</w:t>
      </w:r>
      <w:hyperlink r:id="rId10" w:anchor=":~:text=The%20majority%20(81%20percent)%20of,a%20new%20survey%20from%20Fellowes." w:history="1">
        <w:r w:rsidR="008A5013" w:rsidRPr="00E41BE7">
          <w:rPr>
            <w:rStyle w:val="Hyperlink"/>
            <w:rFonts w:ascii="Times New Roman" w:hAnsi="Times New Roman" w:cs="Times New Roman"/>
            <w:sz w:val="22"/>
            <w:szCs w:val="22"/>
          </w:rPr>
          <w:t xml:space="preserve"> []</w:t>
        </w:r>
      </w:hyperlink>
      <w:r w:rsidR="008A5013" w:rsidRPr="00E41BE7">
        <w:rPr>
          <w:rFonts w:ascii="Times New Roman" w:hAnsi="Times New Roman" w:cs="Times New Roman"/>
          <w:sz w:val="22"/>
          <w:szCs w:val="22"/>
        </w:rPr>
        <w:t>, this is a considerable concern for a large amount of the population.</w:t>
      </w:r>
    </w:p>
    <w:p w14:paraId="1B0D3ECB" w14:textId="77777777" w:rsidR="00AC225E" w:rsidRPr="00E41BE7" w:rsidRDefault="00AC225E" w:rsidP="00F40EF5">
      <w:pPr>
        <w:spacing w:after="0" w:line="276" w:lineRule="auto"/>
        <w:rPr>
          <w:rFonts w:ascii="Times New Roman" w:hAnsi="Times New Roman" w:cs="Times New Roman"/>
          <w:sz w:val="22"/>
          <w:szCs w:val="22"/>
        </w:rPr>
      </w:pPr>
    </w:p>
    <w:p w14:paraId="51B8E53D" w14:textId="55CFBC11" w:rsidR="00CE4B85" w:rsidRPr="00E41BE7" w:rsidRDefault="00CE4B85" w:rsidP="00F40EF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Mental Health Impacts</w:t>
      </w:r>
    </w:p>
    <w:p w14:paraId="3D2598CE" w14:textId="77777777" w:rsidR="00CE4B85" w:rsidRPr="00E41BE7" w:rsidRDefault="00CE4B85" w:rsidP="00F40EF5">
      <w:pPr>
        <w:spacing w:after="0" w:line="276" w:lineRule="auto"/>
        <w:rPr>
          <w:rFonts w:ascii="Times New Roman" w:hAnsi="Times New Roman" w:cs="Times New Roman"/>
          <w:sz w:val="22"/>
          <w:szCs w:val="22"/>
        </w:rPr>
      </w:pPr>
    </w:p>
    <w:p w14:paraId="1FFE7216" w14:textId="41F1CD66" w:rsidR="00CE4B85" w:rsidRPr="00E41BE7" w:rsidRDefault="00CE4B85" w:rsidP="00F40EF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Mental illness has become a major health problem worldwide, particularly during COVID-19 it was estimated that approximately 12% of the global population had various mental illnesses, which was </w:t>
      </w:r>
      <w:r w:rsidRPr="00E41BE7">
        <w:rPr>
          <w:rFonts w:ascii="Times New Roman" w:hAnsi="Times New Roman" w:cs="Times New Roman"/>
          <w:sz w:val="22"/>
          <w:szCs w:val="22"/>
        </w:rPr>
        <w:lastRenderedPageBreak/>
        <w:t>associated with a significant burden on healthcare systems like the NHS</w:t>
      </w:r>
      <w:r w:rsidR="001220E0" w:rsidRPr="00E41BE7">
        <w:rPr>
          <w:rFonts w:ascii="Times New Roman" w:hAnsi="Times New Roman" w:cs="Times New Roman"/>
          <w:sz w:val="22"/>
          <w:szCs w:val="22"/>
        </w:rPr>
        <w:t xml:space="preserve"> translating into approximately 5% of disability-adjusted life years lost </w:t>
      </w:r>
      <w:r w:rsidR="001220E0" w:rsidRPr="00E41BE7">
        <w:rPr>
          <w:rFonts w:ascii="Times New Roman" w:hAnsi="Times New Roman" w:cs="Times New Roman"/>
          <w:color w:val="FF0000"/>
          <w:sz w:val="22"/>
          <w:szCs w:val="22"/>
        </w:rPr>
        <w:t xml:space="preserve">(Schuch et al 2021). </w:t>
      </w:r>
      <w:r w:rsidR="001220E0" w:rsidRPr="00E41BE7">
        <w:rPr>
          <w:rFonts w:ascii="Times New Roman" w:hAnsi="Times New Roman" w:cs="Times New Roman"/>
          <w:sz w:val="22"/>
          <w:szCs w:val="22"/>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59C4EF38" w14:textId="77777777" w:rsidR="00CE4B85" w:rsidRPr="00E41BE7" w:rsidRDefault="00CE4B85" w:rsidP="00F40EF5">
      <w:pPr>
        <w:spacing w:after="0" w:line="276" w:lineRule="auto"/>
        <w:rPr>
          <w:rFonts w:ascii="Times New Roman" w:hAnsi="Times New Roman" w:cs="Times New Roman"/>
          <w:sz w:val="22"/>
          <w:szCs w:val="22"/>
        </w:rPr>
      </w:pPr>
    </w:p>
    <w:p w14:paraId="495FD1C4" w14:textId="09E98840" w:rsidR="00CE4B85" w:rsidRPr="00E41BE7" w:rsidRDefault="00CE4B85" w:rsidP="00F40EF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Societal and Economic Costs</w:t>
      </w:r>
    </w:p>
    <w:p w14:paraId="6BD611AB" w14:textId="77777777" w:rsidR="00CE4B85" w:rsidRPr="00E41BE7" w:rsidRDefault="00CE4B85" w:rsidP="00F40EF5">
      <w:pPr>
        <w:spacing w:after="0" w:line="276" w:lineRule="auto"/>
        <w:rPr>
          <w:rFonts w:ascii="Times New Roman" w:hAnsi="Times New Roman" w:cs="Times New Roman"/>
          <w:sz w:val="22"/>
          <w:szCs w:val="22"/>
        </w:rPr>
      </w:pPr>
    </w:p>
    <w:p w14:paraId="4CE31526" w14:textId="61C8CF6D" w:rsidR="00717C54" w:rsidRPr="00E41BE7" w:rsidRDefault="008A5013" w:rsidP="00F40EF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According to the World Health Organization (WHO), 63% of worldwide deaths in 2008 were caused by major preventable diseases</w:t>
      </w:r>
      <w:hyperlink r:id="rId11" w:history="1">
        <w:r w:rsidRPr="00E41BE7">
          <w:rPr>
            <w:rStyle w:val="Hyperlink"/>
            <w:rFonts w:ascii="Times New Roman" w:hAnsi="Times New Roman" w:cs="Times New Roman"/>
            <w:sz w:val="22"/>
            <w:szCs w:val="22"/>
          </w:rPr>
          <w:t xml:space="preserve"> [].</w:t>
        </w:r>
      </w:hyperlink>
      <w:r w:rsidRPr="00E41BE7">
        <w:rPr>
          <w:rFonts w:ascii="Times New Roman" w:hAnsi="Times New Roman" w:cs="Times New Roman"/>
          <w:sz w:val="22"/>
          <w:szCs w:val="22"/>
        </w:rPr>
        <w:t xml:space="preserve"> In 2011, the cost of chronic disease worldwide was estimated to reach $47 trillion by 2030</w:t>
      </w:r>
      <w:hyperlink r:id="rId12" w:history="1">
        <w:r w:rsidRPr="00E41BE7">
          <w:rPr>
            <w:rStyle w:val="Hyperlink"/>
            <w:rFonts w:ascii="Times New Roman" w:hAnsi="Times New Roman" w:cs="Times New Roman"/>
            <w:sz w:val="22"/>
            <w:szCs w:val="22"/>
          </w:rPr>
          <w:t xml:space="preserve"> [].</w:t>
        </w:r>
      </w:hyperlink>
      <w:r w:rsidRPr="00E41BE7">
        <w:rPr>
          <w:rFonts w:ascii="Times New Roman" w:hAnsi="Times New Roman" w:cs="Times New Roman"/>
          <w:sz w:val="22"/>
          <w:szCs w:val="22"/>
        </w:rPr>
        <w:t xml:space="preserve"> </w:t>
      </w:r>
      <w:r w:rsidR="0042246E" w:rsidRPr="00E41BE7">
        <w:rPr>
          <w:rFonts w:ascii="Times New Roman" w:hAnsi="Times New Roman" w:cs="Times New Roman"/>
          <w:sz w:val="22"/>
          <w:szCs w:val="22"/>
        </w:rPr>
        <w:t>Physical inactivity at work leads to decreased productivity and increased absenteeism due to various health issues and cognitive impairments. Reduced physical activity can cause</w:t>
      </w:r>
      <w:r w:rsidR="00717C54" w:rsidRPr="00E41BE7">
        <w:rPr>
          <w:rFonts w:ascii="Times New Roman" w:hAnsi="Times New Roman" w:cs="Times New Roman"/>
          <w:sz w:val="22"/>
          <w:szCs w:val="22"/>
        </w:rPr>
        <w:t xml:space="preserve"> </w:t>
      </w:r>
      <w:r w:rsidR="0042246E" w:rsidRPr="00E41BE7">
        <w:rPr>
          <w:rFonts w:ascii="Times New Roman" w:hAnsi="Times New Roman" w:cs="Times New Roman"/>
          <w:sz w:val="22"/>
          <w:szCs w:val="22"/>
        </w:rPr>
        <w:t>fatigue, musculoskeletal problems, and menta</w:t>
      </w:r>
      <w:r w:rsidR="00717C54" w:rsidRPr="00E41BE7">
        <w:rPr>
          <w:rFonts w:ascii="Times New Roman" w:hAnsi="Times New Roman" w:cs="Times New Roman"/>
          <w:sz w:val="22"/>
          <w:szCs w:val="22"/>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3" w:history="1">
        <w:r w:rsidR="00717C54" w:rsidRPr="00E41BE7">
          <w:rPr>
            <w:rStyle w:val="Hyperlink"/>
            <w:rFonts w:ascii="Times New Roman" w:hAnsi="Times New Roman" w:cs="Times New Roman"/>
            <w:sz w:val="22"/>
            <w:szCs w:val="22"/>
          </w:rPr>
          <w:t xml:space="preserve"> [].</w:t>
        </w:r>
      </w:hyperlink>
      <w:r w:rsidR="00717C54" w:rsidRPr="00E41BE7">
        <w:rPr>
          <w:rFonts w:ascii="Times New Roman" w:hAnsi="Times New Roman" w:cs="Times New Roman"/>
          <w:sz w:val="22"/>
          <w:szCs w:val="22"/>
        </w:rPr>
        <w:t xml:space="preserve"> </w:t>
      </w:r>
    </w:p>
    <w:p w14:paraId="0E6FC42C" w14:textId="77777777" w:rsidR="00CE4B85" w:rsidRPr="00E41BE7" w:rsidRDefault="00CE4B85" w:rsidP="00F40EF5">
      <w:pPr>
        <w:spacing w:after="0" w:line="276" w:lineRule="auto"/>
        <w:rPr>
          <w:rFonts w:ascii="Times New Roman" w:hAnsi="Times New Roman" w:cs="Times New Roman"/>
          <w:sz w:val="22"/>
          <w:szCs w:val="22"/>
        </w:rPr>
      </w:pPr>
    </w:p>
    <w:p w14:paraId="629B1057" w14:textId="31B5B108" w:rsidR="00CE4B85" w:rsidRPr="00E41BE7" w:rsidRDefault="00CE4B85" w:rsidP="00F40EF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 Sedentary Lifestyle Trend</w:t>
      </w:r>
    </w:p>
    <w:p w14:paraId="33BAC749" w14:textId="77777777" w:rsidR="00CE4B85" w:rsidRPr="00E41BE7" w:rsidRDefault="00CE4B85" w:rsidP="00F40EF5">
      <w:pPr>
        <w:spacing w:after="0" w:line="276" w:lineRule="auto"/>
        <w:rPr>
          <w:rFonts w:ascii="Times New Roman" w:hAnsi="Times New Roman" w:cs="Times New Roman"/>
          <w:sz w:val="22"/>
          <w:szCs w:val="22"/>
        </w:rPr>
      </w:pPr>
    </w:p>
    <w:p w14:paraId="0E6A8808" w14:textId="24B6F297" w:rsidR="00447EA1" w:rsidRPr="00E41BE7" w:rsidRDefault="00717C54" w:rsidP="00447EA1">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 World Health Organisation (WHO) identified physical inactivity as the fourth leading risk factor for global mortality. It contributes to 6% of global deaths. Following after high blood pressure (13%), tobacco use (9%), and high blood glucose (6%)</w:t>
      </w:r>
      <w:hyperlink r:id="rId14" w:anchor=":~:text=Physical%20inactivity%20has%20been%20identified,of%20global%20mortality%20(1)." w:history="1">
        <w:r w:rsidRPr="00E41BE7">
          <w:rPr>
            <w:rStyle w:val="Hyperlink"/>
            <w:rFonts w:ascii="Times New Roman" w:hAnsi="Times New Roman" w:cs="Times New Roman"/>
            <w:sz w:val="22"/>
            <w:szCs w:val="22"/>
          </w:rPr>
          <w:t xml:space="preserve"> [].</w:t>
        </w:r>
      </w:hyperlink>
      <w:r w:rsidRPr="00E41BE7">
        <w:rPr>
          <w:rFonts w:ascii="Times New Roman" w:hAnsi="Times New Roman" w:cs="Times New Roman"/>
          <w:sz w:val="22"/>
          <w:szCs w:val="22"/>
        </w:rPr>
        <w:t xml:space="preserve"> </w:t>
      </w:r>
      <w:r w:rsidR="00F40EF5" w:rsidRPr="00E41BE7">
        <w:rPr>
          <w:rFonts w:ascii="Times New Roman" w:hAnsi="Times New Roman" w:cs="Times New Roman"/>
          <w:sz w:val="22"/>
          <w:szCs w:val="22"/>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7C62362E" w14:textId="77777777" w:rsidR="00E9430C" w:rsidRPr="00E41BE7" w:rsidRDefault="00E9430C" w:rsidP="00447EA1">
      <w:pPr>
        <w:spacing w:after="0" w:line="276" w:lineRule="auto"/>
        <w:rPr>
          <w:rFonts w:ascii="Times New Roman" w:hAnsi="Times New Roman" w:cs="Times New Roman"/>
          <w:sz w:val="22"/>
          <w:szCs w:val="22"/>
        </w:rPr>
      </w:pPr>
    </w:p>
    <w:p w14:paraId="6DC5C01A" w14:textId="58A11FDD" w:rsidR="00D45BA5"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Gamification and social interaction mechanics in VR fitness</w:t>
      </w:r>
    </w:p>
    <w:p w14:paraId="53FB534B" w14:textId="77777777" w:rsidR="001C29C2" w:rsidRPr="00E41BE7" w:rsidRDefault="001C29C2" w:rsidP="001C29C2">
      <w:pPr>
        <w:spacing w:after="0" w:line="276" w:lineRule="auto"/>
        <w:rPr>
          <w:rFonts w:ascii="Times New Roman" w:hAnsi="Times New Roman" w:cs="Times New Roman"/>
          <w:sz w:val="22"/>
          <w:szCs w:val="22"/>
        </w:rPr>
      </w:pPr>
    </w:p>
    <w:p w14:paraId="6F1DABF0" w14:textId="5B465B8B" w:rsidR="001C29C2" w:rsidRPr="00E41BE7" w:rsidRDefault="001C29C2"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In the </w:t>
      </w:r>
      <w:r w:rsidR="00FC7B18" w:rsidRPr="00E41BE7">
        <w:rPr>
          <w:rFonts w:ascii="Times New Roman" w:hAnsi="Times New Roman" w:cs="Times New Roman"/>
          <w:sz w:val="22"/>
          <w:szCs w:val="22"/>
        </w:rPr>
        <w:t>Cambridge</w:t>
      </w:r>
      <w:r w:rsidRPr="00E41BE7">
        <w:rPr>
          <w:rFonts w:ascii="Times New Roman" w:hAnsi="Times New Roman" w:cs="Times New Roman"/>
          <w:sz w:val="22"/>
          <w:szCs w:val="22"/>
        </w:rPr>
        <w:t xml:space="preserve"> dictionary gamification is defined as “</w:t>
      </w:r>
      <w:r w:rsidR="00FC7B18" w:rsidRPr="00E41BE7">
        <w:rPr>
          <w:rFonts w:ascii="Times New Roman" w:hAnsi="Times New Roman" w:cs="Times New Roman"/>
          <w:sz w:val="22"/>
          <w:szCs w:val="22"/>
        </w:rPr>
        <w:t xml:space="preserve">the practice of making activities more like games in order to make them more interesting or enjoyable” </w:t>
      </w:r>
      <w:hyperlink r:id="rId15" w:history="1">
        <w:r w:rsidR="00FC7B18" w:rsidRPr="00E41BE7">
          <w:rPr>
            <w:rStyle w:val="Hyperlink"/>
            <w:rFonts w:ascii="Times New Roman" w:hAnsi="Times New Roman" w:cs="Times New Roman"/>
            <w:sz w:val="22"/>
            <w:szCs w:val="22"/>
          </w:rPr>
          <w:t>[]</w:t>
        </w:r>
      </w:hyperlink>
      <w:r w:rsidR="00FC7B18" w:rsidRPr="00E41BE7">
        <w:rPr>
          <w:rFonts w:ascii="Times New Roman" w:hAnsi="Times New Roman" w:cs="Times New Roman"/>
          <w:sz w:val="22"/>
          <w:szCs w:val="22"/>
        </w:rPr>
        <w:t>.</w:t>
      </w:r>
      <w:r w:rsidR="00E33B71" w:rsidRPr="00E41BE7">
        <w:rPr>
          <w:rFonts w:ascii="Times New Roman" w:hAnsi="Times New Roman" w:cs="Times New Roman"/>
          <w:sz w:val="22"/>
          <w:szCs w:val="22"/>
        </w:rPr>
        <w:t xml:space="preserve"> Gamification elements can include features such as points, challenges, levels, or badges in the contexts of exercise to increase motivation and enjoyment. Commercial VR exergames like Zwift, </w:t>
      </w:r>
      <w:proofErr w:type="spellStart"/>
      <w:r w:rsidR="00E33B71" w:rsidRPr="00E41BE7">
        <w:rPr>
          <w:rFonts w:ascii="Times New Roman" w:hAnsi="Times New Roman" w:cs="Times New Roman"/>
          <w:sz w:val="22"/>
          <w:szCs w:val="22"/>
        </w:rPr>
        <w:t>FitXR</w:t>
      </w:r>
      <w:proofErr w:type="spellEnd"/>
      <w:r w:rsidR="00E33B71" w:rsidRPr="00E41BE7">
        <w:rPr>
          <w:rFonts w:ascii="Times New Roman" w:hAnsi="Times New Roman" w:cs="Times New Roman"/>
          <w:sz w:val="22"/>
          <w:szCs w:val="22"/>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188C75E1" w14:textId="5BF32A7C" w:rsidR="00E33B71" w:rsidRPr="00E41BE7" w:rsidRDefault="00E33B71" w:rsidP="001C29C2">
      <w:pPr>
        <w:spacing w:after="0" w:line="276" w:lineRule="auto"/>
        <w:rPr>
          <w:rFonts w:ascii="Times New Roman" w:hAnsi="Times New Roman" w:cs="Times New Roman"/>
          <w:sz w:val="22"/>
          <w:szCs w:val="22"/>
        </w:rPr>
      </w:pPr>
    </w:p>
    <w:p w14:paraId="2E09C412" w14:textId="797ABDA9" w:rsidR="00E33B71" w:rsidRPr="00E41BE7" w:rsidRDefault="00E33B71"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38D67733" w14:textId="77777777" w:rsidR="001C29C2" w:rsidRPr="00E41BE7" w:rsidRDefault="001C29C2" w:rsidP="001C29C2">
      <w:pPr>
        <w:spacing w:after="0" w:line="276" w:lineRule="auto"/>
        <w:rPr>
          <w:rFonts w:ascii="Times New Roman" w:hAnsi="Times New Roman" w:cs="Times New Roman"/>
          <w:sz w:val="22"/>
          <w:szCs w:val="22"/>
        </w:rPr>
      </w:pPr>
    </w:p>
    <w:p w14:paraId="460F3C5D" w14:textId="3ABBB8F8" w:rsidR="00E33B71" w:rsidRPr="00E41BE7" w:rsidRDefault="007B7758" w:rsidP="001C29C2">
      <w:pPr>
        <w:spacing w:after="0" w:line="276" w:lineRule="auto"/>
        <w:rPr>
          <w:rFonts w:ascii="Times New Roman" w:hAnsi="Times New Roman" w:cs="Times New Roman"/>
          <w:sz w:val="22"/>
          <w:szCs w:val="22"/>
        </w:rPr>
      </w:pPr>
      <w:r w:rsidRPr="00E41BE7">
        <w:rPr>
          <w:rFonts w:ascii="Times New Roman" w:hAnsi="Times New Roman" w:cs="Times New Roman"/>
          <w:color w:val="FF0000"/>
          <w:sz w:val="22"/>
          <w:szCs w:val="22"/>
        </w:rPr>
        <w:t>(Shaw et al 2016)</w:t>
      </w:r>
      <w:r w:rsidRPr="00E41BE7">
        <w:rPr>
          <w:rFonts w:ascii="Times New Roman" w:hAnsi="Times New Roman" w:cs="Times New Roman"/>
          <w:sz w:val="22"/>
          <w:szCs w:val="22"/>
        </w:rPr>
        <w:t xml:space="preserve"> found that participants in VR cycling scenarios with cooperative and competitive social dynamics expended significantly more effort and reported higher engagement compared to those cycling alone or with a ghost. </w:t>
      </w:r>
      <w:r w:rsidR="00E0181A" w:rsidRPr="00E41BE7">
        <w:rPr>
          <w:rFonts w:ascii="Times New Roman" w:hAnsi="Times New Roman" w:cs="Times New Roman"/>
          <w:sz w:val="22"/>
          <w:szCs w:val="22"/>
        </w:rPr>
        <w:t xml:space="preserve">This supports the idea that social presence and dynamics can act </w:t>
      </w:r>
      <w:r w:rsidR="00E0181A" w:rsidRPr="00E41BE7">
        <w:rPr>
          <w:rFonts w:ascii="Times New Roman" w:hAnsi="Times New Roman" w:cs="Times New Roman"/>
          <w:sz w:val="22"/>
          <w:szCs w:val="22"/>
        </w:rPr>
        <w:lastRenderedPageBreak/>
        <w:t>as standalone motivators in exergames, aligning with this project’s focus on AI-driven social mechanics over traditional gamified elements.</w:t>
      </w:r>
    </w:p>
    <w:p w14:paraId="65BB697A" w14:textId="77777777" w:rsidR="00E0181A" w:rsidRPr="00E41BE7" w:rsidRDefault="00E0181A" w:rsidP="001C29C2">
      <w:pPr>
        <w:spacing w:after="0" w:line="276" w:lineRule="auto"/>
        <w:rPr>
          <w:rFonts w:ascii="Times New Roman" w:hAnsi="Times New Roman" w:cs="Times New Roman"/>
          <w:sz w:val="22"/>
          <w:szCs w:val="22"/>
        </w:rPr>
      </w:pPr>
    </w:p>
    <w:p w14:paraId="29FBABD7" w14:textId="759F2C92" w:rsidR="00E0181A" w:rsidRPr="00E41BE7" w:rsidRDefault="00E0181A"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Similarly, </w:t>
      </w:r>
      <w:r w:rsidRPr="00E41BE7">
        <w:rPr>
          <w:rFonts w:ascii="Times New Roman" w:hAnsi="Times New Roman" w:cs="Times New Roman"/>
          <w:color w:val="FF0000"/>
          <w:sz w:val="22"/>
          <w:szCs w:val="22"/>
        </w:rPr>
        <w:t>(Michael et al 2020</w:t>
      </w:r>
      <w:r w:rsidRPr="00E41BE7">
        <w:rPr>
          <w:rFonts w:ascii="Times New Roman" w:hAnsi="Times New Roman" w:cs="Times New Roman"/>
          <w:sz w:val="22"/>
          <w:szCs w:val="22"/>
        </w:rPr>
        <w:t xml:space="preserve">) demonstrated that a </w:t>
      </w:r>
      <w:proofErr w:type="spellStart"/>
      <w:r w:rsidRPr="00E41BE7">
        <w:rPr>
          <w:rFonts w:ascii="Times New Roman" w:hAnsi="Times New Roman" w:cs="Times New Roman"/>
          <w:sz w:val="22"/>
          <w:szCs w:val="22"/>
        </w:rPr>
        <w:t>multighost</w:t>
      </w:r>
      <w:proofErr w:type="spellEnd"/>
      <w:r w:rsidRPr="00E41BE7">
        <w:rPr>
          <w:rFonts w:ascii="Times New Roman" w:hAnsi="Times New Roman" w:cs="Times New Roman"/>
          <w:sz w:val="22"/>
          <w:szCs w:val="22"/>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1319770C" w14:textId="2E51F0D1" w:rsidR="00E0181A" w:rsidRPr="00E41BE7" w:rsidRDefault="00E0181A" w:rsidP="001C29C2">
      <w:pPr>
        <w:spacing w:after="0" w:line="276" w:lineRule="auto"/>
        <w:rPr>
          <w:rFonts w:ascii="Times New Roman" w:hAnsi="Times New Roman" w:cs="Times New Roman"/>
          <w:sz w:val="22"/>
          <w:szCs w:val="22"/>
        </w:rPr>
      </w:pPr>
    </w:p>
    <w:p w14:paraId="72BEBB29" w14:textId="01012C25" w:rsidR="00E0181A" w:rsidRPr="00E41BE7" w:rsidRDefault="00E0181A"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According to </w:t>
      </w:r>
      <w:r w:rsidRPr="00E41BE7">
        <w:rPr>
          <w:rFonts w:ascii="Times New Roman" w:hAnsi="Times New Roman" w:cs="Times New Roman"/>
          <w:color w:val="FF0000"/>
          <w:sz w:val="22"/>
          <w:szCs w:val="22"/>
        </w:rPr>
        <w:t>Deci and Ryans Self-Determination Theory</w:t>
      </w:r>
      <w:r w:rsidRPr="00E41BE7">
        <w:rPr>
          <w:rFonts w:ascii="Times New Roman" w:hAnsi="Times New Roman" w:cs="Times New Roman"/>
          <w:sz w:val="22"/>
          <w:szCs w:val="22"/>
        </w:rPr>
        <w:t xml:space="preserve">, intrinsic motivation arises when </w:t>
      </w:r>
      <w:r w:rsidR="00714F86" w:rsidRPr="00E41BE7">
        <w:rPr>
          <w:rFonts w:ascii="Times New Roman" w:hAnsi="Times New Roman" w:cs="Times New Roman"/>
          <w:sz w:val="22"/>
          <w:szCs w:val="22"/>
        </w:rPr>
        <w:t>individuals</w:t>
      </w:r>
      <w:r w:rsidRPr="00E41BE7">
        <w:rPr>
          <w:rFonts w:ascii="Times New Roman" w:hAnsi="Times New Roman" w:cs="Times New Roman"/>
          <w:sz w:val="22"/>
          <w:szCs w:val="22"/>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2EB59888" w14:textId="77777777" w:rsidR="00E0181A" w:rsidRPr="00E41BE7" w:rsidRDefault="00E0181A" w:rsidP="001C29C2">
      <w:pPr>
        <w:spacing w:after="0" w:line="276" w:lineRule="auto"/>
        <w:rPr>
          <w:rFonts w:ascii="Times New Roman" w:hAnsi="Times New Roman" w:cs="Times New Roman"/>
          <w:sz w:val="22"/>
          <w:szCs w:val="22"/>
        </w:rPr>
      </w:pPr>
    </w:p>
    <w:p w14:paraId="09BFD4AF" w14:textId="6E8F5341" w:rsidR="00E0181A" w:rsidRPr="00E41BE7" w:rsidRDefault="00E0181A"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While </w:t>
      </w:r>
      <w:proofErr w:type="spellStart"/>
      <w:r w:rsidRPr="00E41BE7">
        <w:rPr>
          <w:rFonts w:ascii="Times New Roman" w:hAnsi="Times New Roman" w:cs="Times New Roman"/>
          <w:color w:val="FF0000"/>
          <w:sz w:val="22"/>
          <w:szCs w:val="22"/>
        </w:rPr>
        <w:t>Cugelman</w:t>
      </w:r>
      <w:proofErr w:type="spellEnd"/>
      <w:r w:rsidRPr="00E41BE7">
        <w:rPr>
          <w:rFonts w:ascii="Times New Roman" w:hAnsi="Times New Roman" w:cs="Times New Roman"/>
          <w:color w:val="FF0000"/>
          <w:sz w:val="22"/>
          <w:szCs w:val="22"/>
        </w:rPr>
        <w:t xml:space="preserve"> (2013)</w:t>
      </w:r>
      <w:r w:rsidRPr="00E41BE7">
        <w:rPr>
          <w:rFonts w:ascii="Times New Roman" w:hAnsi="Times New Roman" w:cs="Times New Roman"/>
          <w:sz w:val="22"/>
          <w:szCs w:val="22"/>
        </w:rPr>
        <w:t xml:space="preserve"> outlines </w:t>
      </w:r>
      <w:r w:rsidR="00C30C21" w:rsidRPr="00E41BE7">
        <w:rPr>
          <w:rFonts w:ascii="Times New Roman" w:hAnsi="Times New Roman" w:cs="Times New Roman"/>
          <w:sz w:val="22"/>
          <w:szCs w:val="22"/>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707CA960" w14:textId="588B709F" w:rsidR="00E33B71" w:rsidRPr="00E41BE7" w:rsidRDefault="00E33B71" w:rsidP="001C29C2">
      <w:pPr>
        <w:spacing w:after="0" w:line="276" w:lineRule="auto"/>
        <w:rPr>
          <w:rFonts w:ascii="Times New Roman" w:hAnsi="Times New Roman" w:cs="Times New Roman"/>
          <w:sz w:val="22"/>
          <w:szCs w:val="22"/>
        </w:rPr>
      </w:pPr>
    </w:p>
    <w:p w14:paraId="7D237C50" w14:textId="79D2D7D6" w:rsidR="00D45BA5"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Existing gaps in VR exergaming systems and preexisting solutions (focus on adaptability, dynamic challenge, user diversity).</w:t>
      </w:r>
    </w:p>
    <w:p w14:paraId="11C4A9ED" w14:textId="77777777" w:rsidR="001C29C2" w:rsidRPr="00E41BE7" w:rsidRDefault="001C29C2" w:rsidP="001C29C2">
      <w:pPr>
        <w:spacing w:after="0" w:line="276" w:lineRule="auto"/>
        <w:rPr>
          <w:rFonts w:ascii="Times New Roman" w:hAnsi="Times New Roman" w:cs="Times New Roman"/>
          <w:sz w:val="22"/>
          <w:szCs w:val="22"/>
        </w:rPr>
      </w:pPr>
    </w:p>
    <w:p w14:paraId="4A6FB90E" w14:textId="77777777" w:rsidR="008B40FD" w:rsidRPr="00E41BE7" w:rsidRDefault="00DF083D"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Most VR fitness apps offer a static challenge and rarely offer intelligent adaptability for different fitness levels. </w:t>
      </w:r>
      <w:r w:rsidR="008B40FD" w:rsidRPr="00E41BE7">
        <w:rPr>
          <w:rFonts w:ascii="Times New Roman" w:hAnsi="Times New Roman" w:cs="Times New Roman"/>
          <w:sz w:val="22"/>
          <w:szCs w:val="22"/>
        </w:rPr>
        <w:t xml:space="preserve"> </w:t>
      </w:r>
      <w:r w:rsidRPr="00E41BE7">
        <w:rPr>
          <w:rFonts w:ascii="Times New Roman" w:hAnsi="Times New Roman" w:cs="Times New Roman"/>
          <w:sz w:val="22"/>
          <w:szCs w:val="22"/>
        </w:rPr>
        <w:t xml:space="preserve">This project addresses this gap by using interactive feedforward to proactively adjust AI behaviour based on historical user data which tailors the workout challenge to push the user further than they did before. </w:t>
      </w:r>
    </w:p>
    <w:p w14:paraId="1A1FB48F" w14:textId="77777777" w:rsidR="008B40FD" w:rsidRPr="00E41BE7" w:rsidRDefault="008B40FD" w:rsidP="001C29C2">
      <w:pPr>
        <w:spacing w:after="0" w:line="276" w:lineRule="auto"/>
        <w:rPr>
          <w:rFonts w:ascii="Times New Roman" w:hAnsi="Times New Roman" w:cs="Times New Roman"/>
          <w:sz w:val="22"/>
          <w:szCs w:val="22"/>
        </w:rPr>
      </w:pPr>
    </w:p>
    <w:p w14:paraId="4DE8A485" w14:textId="77777777" w:rsidR="008B40FD" w:rsidRPr="00E41BE7" w:rsidRDefault="00DF083D"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Previous studies </w:t>
      </w:r>
      <w:r w:rsidRPr="00E41BE7">
        <w:rPr>
          <w:rFonts w:ascii="Times New Roman" w:hAnsi="Times New Roman" w:cs="Times New Roman"/>
          <w:color w:val="FF0000"/>
          <w:sz w:val="22"/>
          <w:szCs w:val="22"/>
        </w:rPr>
        <w:t xml:space="preserve">(Shaw et al 2016) </w:t>
      </w:r>
      <w:r w:rsidRPr="00E41BE7">
        <w:rPr>
          <w:rFonts w:ascii="Times New Roman" w:hAnsi="Times New Roman" w:cs="Times New Roman"/>
          <w:sz w:val="22"/>
          <w:szCs w:val="22"/>
        </w:rPr>
        <w:t xml:space="preserve">had users speed directly correlate to how fast the </w:t>
      </w:r>
      <w:proofErr w:type="gramStart"/>
      <w:r w:rsidRPr="00E41BE7">
        <w:rPr>
          <w:rFonts w:ascii="Times New Roman" w:hAnsi="Times New Roman" w:cs="Times New Roman"/>
          <w:sz w:val="22"/>
          <w:szCs w:val="22"/>
        </w:rPr>
        <w:t>users</w:t>
      </w:r>
      <w:proofErr w:type="gramEnd"/>
      <w:r w:rsidRPr="00E41BE7">
        <w:rPr>
          <w:rFonts w:ascii="Times New Roman" w:hAnsi="Times New Roman" w:cs="Times New Roman"/>
          <w:sz w:val="22"/>
          <w:szCs w:val="22"/>
        </w:rPr>
        <w:t xml:space="preserve"> cadence was, i.e. the faster you pedal the faster you go. This </w:t>
      </w:r>
      <w:proofErr w:type="gramStart"/>
      <w:r w:rsidRPr="00E41BE7">
        <w:rPr>
          <w:rFonts w:ascii="Times New Roman" w:hAnsi="Times New Roman" w:cs="Times New Roman"/>
          <w:sz w:val="22"/>
          <w:szCs w:val="22"/>
        </w:rPr>
        <w:t>opens up</w:t>
      </w:r>
      <w:proofErr w:type="gramEnd"/>
      <w:r w:rsidRPr="00E41BE7">
        <w:rPr>
          <w:rFonts w:ascii="Times New Roman" w:hAnsi="Times New Roman" w:cs="Times New Roman"/>
          <w:sz w:val="22"/>
          <w:szCs w:val="22"/>
        </w:rPr>
        <w:t xml:space="preserve"> research to flaws such as inconsistent pacing strategies across sessions where less physically active participants better learn how to prolong their workout </w:t>
      </w:r>
      <w:r w:rsidR="008B40FD" w:rsidRPr="00E41BE7">
        <w:rPr>
          <w:rFonts w:ascii="Times New Roman" w:hAnsi="Times New Roman" w:cs="Times New Roman"/>
          <w:sz w:val="22"/>
          <w:szCs w:val="22"/>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1E792469" w14:textId="77777777" w:rsidR="008B40FD" w:rsidRPr="00E41BE7" w:rsidRDefault="008B40FD" w:rsidP="001C29C2">
      <w:pPr>
        <w:spacing w:after="0" w:line="276" w:lineRule="auto"/>
        <w:rPr>
          <w:rFonts w:ascii="Times New Roman" w:hAnsi="Times New Roman" w:cs="Times New Roman"/>
          <w:sz w:val="22"/>
          <w:szCs w:val="22"/>
        </w:rPr>
      </w:pPr>
    </w:p>
    <w:p w14:paraId="26BCD002" w14:textId="698A36A8" w:rsidR="001C29C2" w:rsidRPr="00E41BE7" w:rsidRDefault="008B40FD"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Past research has shown </w:t>
      </w:r>
      <w:r w:rsidR="00714F86" w:rsidRPr="00E41BE7">
        <w:rPr>
          <w:rFonts w:ascii="Times New Roman" w:hAnsi="Times New Roman" w:cs="Times New Roman"/>
          <w:sz w:val="22"/>
          <w:szCs w:val="22"/>
        </w:rPr>
        <w:t>competition,</w:t>
      </w:r>
      <w:r w:rsidRPr="00E41BE7">
        <w:rPr>
          <w:rFonts w:ascii="Times New Roman" w:hAnsi="Times New Roman" w:cs="Times New Roman"/>
          <w:sz w:val="22"/>
          <w:szCs w:val="22"/>
        </w:rPr>
        <w:t xml:space="preserve"> and cooperation can boost motivation </w:t>
      </w:r>
      <w:r w:rsidRPr="00E41BE7">
        <w:rPr>
          <w:rFonts w:ascii="Times New Roman" w:hAnsi="Times New Roman" w:cs="Times New Roman"/>
          <w:color w:val="FF0000"/>
          <w:sz w:val="22"/>
          <w:szCs w:val="22"/>
        </w:rPr>
        <w:t>(shaw et al 2016, Michael et al 2020</w:t>
      </w:r>
      <w:r w:rsidRPr="00E41BE7">
        <w:rPr>
          <w:rFonts w:ascii="Times New Roman" w:hAnsi="Times New Roman" w:cs="Times New Roman"/>
          <w:sz w:val="22"/>
          <w:szCs w:val="22"/>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E41BE7">
        <w:rPr>
          <w:rFonts w:ascii="Times New Roman" w:hAnsi="Times New Roman" w:cs="Times New Roman"/>
          <w:sz w:val="22"/>
          <w:szCs w:val="22"/>
        </w:rPr>
        <w:t>effective and</w:t>
      </w:r>
      <w:r w:rsidRPr="00E41BE7">
        <w:rPr>
          <w:rFonts w:ascii="Times New Roman" w:hAnsi="Times New Roman" w:cs="Times New Roman"/>
          <w:sz w:val="22"/>
          <w:szCs w:val="22"/>
        </w:rPr>
        <w:t xml:space="preserve"> investigate if different personalities thrive in different modes. </w:t>
      </w:r>
    </w:p>
    <w:p w14:paraId="0E96F50A" w14:textId="77777777" w:rsidR="00714F86" w:rsidRPr="00E41BE7" w:rsidRDefault="00714F86" w:rsidP="001C29C2">
      <w:pPr>
        <w:spacing w:after="0" w:line="276" w:lineRule="auto"/>
        <w:rPr>
          <w:rFonts w:ascii="Times New Roman" w:hAnsi="Times New Roman" w:cs="Times New Roman"/>
          <w:sz w:val="22"/>
          <w:szCs w:val="22"/>
        </w:rPr>
      </w:pPr>
    </w:p>
    <w:p w14:paraId="3FF60808" w14:textId="471EE83B" w:rsidR="00714F86" w:rsidRPr="00E41BE7" w:rsidRDefault="00714F86" w:rsidP="001C29C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lastRenderedPageBreak/>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61657578" w14:textId="77777777" w:rsidR="001C29C2" w:rsidRPr="00E41BE7" w:rsidRDefault="001C29C2" w:rsidP="001C29C2">
      <w:pPr>
        <w:spacing w:after="0" w:line="276" w:lineRule="auto"/>
        <w:rPr>
          <w:rFonts w:ascii="Times New Roman" w:hAnsi="Times New Roman" w:cs="Times New Roman"/>
          <w:sz w:val="22"/>
          <w:szCs w:val="22"/>
        </w:rPr>
      </w:pPr>
    </w:p>
    <w:p w14:paraId="2CF8E7B1" w14:textId="4447F675" w:rsidR="00D45BA5"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Justification for the study based on the literature and gaps identified</w:t>
      </w:r>
    </w:p>
    <w:p w14:paraId="1A70AE2A" w14:textId="77777777" w:rsidR="006A2E85" w:rsidRPr="00E41BE7" w:rsidRDefault="006A2E85" w:rsidP="006A2E85">
      <w:pPr>
        <w:spacing w:after="0" w:line="276" w:lineRule="auto"/>
        <w:rPr>
          <w:rFonts w:ascii="Times New Roman" w:hAnsi="Times New Roman" w:cs="Times New Roman"/>
          <w:sz w:val="22"/>
          <w:szCs w:val="22"/>
        </w:rPr>
      </w:pPr>
    </w:p>
    <w:p w14:paraId="1D9B95BF" w14:textId="02DEFAF0" w:rsidR="006A2E85" w:rsidRPr="00E41BE7" w:rsidRDefault="006A2E85" w:rsidP="006A2E8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1C410596" w14:textId="77777777" w:rsidR="006A2E85" w:rsidRPr="00E41BE7" w:rsidRDefault="006A2E85" w:rsidP="006A2E85">
      <w:pPr>
        <w:spacing w:after="0" w:line="276" w:lineRule="auto"/>
        <w:rPr>
          <w:rFonts w:ascii="Times New Roman" w:hAnsi="Times New Roman" w:cs="Times New Roman"/>
          <w:sz w:val="22"/>
          <w:szCs w:val="22"/>
        </w:rPr>
      </w:pPr>
    </w:p>
    <w:p w14:paraId="1EC92F34" w14:textId="57107E1F" w:rsidR="006A2E85" w:rsidRPr="00E41BE7" w:rsidRDefault="006A2E85" w:rsidP="006A2E85">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E41BE7">
        <w:rPr>
          <w:rFonts w:ascii="Times New Roman" w:hAnsi="Times New Roman" w:cs="Times New Roman"/>
          <w:sz w:val="22"/>
          <w:szCs w:val="22"/>
        </w:rPr>
        <w:t>comparing</w:t>
      </w:r>
      <w:r w:rsidRPr="00E41BE7">
        <w:rPr>
          <w:rFonts w:ascii="Times New Roman" w:hAnsi="Times New Roman" w:cs="Times New Roman"/>
          <w:sz w:val="22"/>
          <w:szCs w:val="22"/>
        </w:rPr>
        <w:t xml:space="preserve"> distinct social interaction </w:t>
      </w:r>
      <w:r w:rsidR="00557D26" w:rsidRPr="00E41BE7">
        <w:rPr>
          <w:rFonts w:ascii="Times New Roman" w:hAnsi="Times New Roman" w:cs="Times New Roman"/>
          <w:sz w:val="22"/>
          <w:szCs w:val="22"/>
        </w:rPr>
        <w:t>modes</w:t>
      </w:r>
      <w:r w:rsidRPr="00E41BE7">
        <w:rPr>
          <w:rFonts w:ascii="Times New Roman" w:hAnsi="Times New Roman" w:cs="Times New Roman"/>
          <w:sz w:val="22"/>
          <w:szCs w:val="22"/>
        </w:rPr>
        <w:t xml:space="preserve">, the system seeks to provide more meaningful engagement, better performance outcomes, and deeper </w:t>
      </w:r>
      <w:r w:rsidR="00557D26" w:rsidRPr="00E41BE7">
        <w:rPr>
          <w:rFonts w:ascii="Times New Roman" w:hAnsi="Times New Roman" w:cs="Times New Roman"/>
          <w:sz w:val="22"/>
          <w:szCs w:val="22"/>
        </w:rPr>
        <w:t>insight</w:t>
      </w:r>
      <w:r w:rsidRPr="00E41BE7">
        <w:rPr>
          <w:rFonts w:ascii="Times New Roman" w:hAnsi="Times New Roman" w:cs="Times New Roman"/>
          <w:sz w:val="22"/>
          <w:szCs w:val="22"/>
        </w:rPr>
        <w:t xml:space="preserve"> into how different users respond to varied exergaming experiences. </w:t>
      </w:r>
    </w:p>
    <w:p w14:paraId="492D24BB" w14:textId="77777777" w:rsidR="006A2E85" w:rsidRPr="00E41BE7" w:rsidRDefault="006A2E85" w:rsidP="006A2E85">
      <w:pPr>
        <w:spacing w:after="0" w:line="276" w:lineRule="auto"/>
        <w:rPr>
          <w:rFonts w:ascii="Times New Roman" w:hAnsi="Times New Roman" w:cs="Times New Roman"/>
          <w:sz w:val="22"/>
          <w:szCs w:val="22"/>
        </w:rPr>
      </w:pPr>
    </w:p>
    <w:p w14:paraId="3F017F50" w14:textId="3AF0726F" w:rsidR="00D45BA5" w:rsidRPr="00E41BE7" w:rsidRDefault="00D45BA5" w:rsidP="00333CF9">
      <w:pPr>
        <w:pStyle w:val="ListParagraph"/>
        <w:numPr>
          <w:ilvl w:val="0"/>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Methodology / Approach / Specification, Design, and implementation</w:t>
      </w:r>
    </w:p>
    <w:p w14:paraId="2BE8A4AB" w14:textId="6392CBFF" w:rsidR="00D45BA5"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System specification and Functional Design</w:t>
      </w:r>
    </w:p>
    <w:p w14:paraId="19900EEB" w14:textId="781713B2"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Goals for the VR exergame</w:t>
      </w:r>
    </w:p>
    <w:p w14:paraId="786A8534" w14:textId="5803EF73" w:rsidR="008B2BD9" w:rsidRPr="00E41BE7" w:rsidRDefault="008B2BD9" w:rsidP="008B2BD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The VR cycling exergame system is required to facilitate the investigation of how different social dynamics affect user performance, engagement, and motivation during exercise. </w:t>
      </w:r>
      <w:proofErr w:type="gramStart"/>
      <w:r w:rsidRPr="00E41BE7">
        <w:rPr>
          <w:rFonts w:ascii="Times New Roman" w:hAnsi="Times New Roman" w:cs="Times New Roman"/>
          <w:sz w:val="22"/>
          <w:szCs w:val="22"/>
        </w:rPr>
        <w:t>Specifically</w:t>
      </w:r>
      <w:proofErr w:type="gramEnd"/>
      <w:r w:rsidRPr="00E41BE7">
        <w:rPr>
          <w:rFonts w:ascii="Times New Roman" w:hAnsi="Times New Roman" w:cs="Times New Roman"/>
          <w:sz w:val="22"/>
          <w:szCs w:val="22"/>
        </w:rPr>
        <w:t xml:space="preserve"> the system must:</w:t>
      </w:r>
    </w:p>
    <w:p w14:paraId="3F694AB1" w14:textId="2EB4DF9E" w:rsidR="008B2BD9" w:rsidRPr="00E41BE7" w:rsidRDefault="008B2BD9" w:rsidP="008B2BD9">
      <w:pPr>
        <w:pStyle w:val="ListParagraph"/>
        <w:numPr>
          <w:ilvl w:val="0"/>
          <w:numId w:val="5"/>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Enable controlled comparison of three distinct cycling scenarios (baseline, cooperative, competitive) while maintaining consistent workout parameters. </w:t>
      </w:r>
    </w:p>
    <w:p w14:paraId="7481CC14" w14:textId="120F2103" w:rsidR="008B2BD9" w:rsidRPr="00E41BE7" w:rsidRDefault="008B2BD9" w:rsidP="008B2BD9">
      <w:pPr>
        <w:pStyle w:val="ListParagraph"/>
        <w:numPr>
          <w:ilvl w:val="0"/>
          <w:numId w:val="5"/>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Capture comprehensive performance data across all scenarios to enable comparative analysis.</w:t>
      </w:r>
    </w:p>
    <w:p w14:paraId="5D1B68B4" w14:textId="6069DFB0" w:rsidR="008B2BD9" w:rsidRPr="00E41BE7" w:rsidRDefault="008B2BD9" w:rsidP="008B2BD9">
      <w:pPr>
        <w:pStyle w:val="ListParagraph"/>
        <w:numPr>
          <w:ilvl w:val="0"/>
          <w:numId w:val="5"/>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Adapt dynamically to users’ fitness levels through AI-driven opponents/teammate behaviour.</w:t>
      </w:r>
    </w:p>
    <w:p w14:paraId="0CC8203F" w14:textId="560D35EC" w:rsidR="008B2BD9" w:rsidRPr="00E41BE7" w:rsidRDefault="008B2BD9" w:rsidP="008B2BD9">
      <w:pPr>
        <w:pStyle w:val="ListParagraph"/>
        <w:numPr>
          <w:ilvl w:val="0"/>
          <w:numId w:val="5"/>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Present relevant information to users via an intuitive interface that minimises distraction. </w:t>
      </w:r>
    </w:p>
    <w:p w14:paraId="02868C17" w14:textId="7C2FAAB5" w:rsidR="008B2BD9" w:rsidRPr="00E41BE7" w:rsidRDefault="008B2BD9" w:rsidP="008B2BD9">
      <w:pPr>
        <w:pStyle w:val="ListParagraph"/>
        <w:numPr>
          <w:ilvl w:val="0"/>
          <w:numId w:val="5"/>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Support post session analysis of performance metrics and user experience. </w:t>
      </w:r>
    </w:p>
    <w:p w14:paraId="732DFE44" w14:textId="691E64B4" w:rsidR="008B2BD9" w:rsidRPr="00E41BE7" w:rsidRDefault="008B2BD9" w:rsidP="008B2BD9">
      <w:pPr>
        <w:pStyle w:val="ListParagraph"/>
        <w:numPr>
          <w:ilvl w:val="0"/>
          <w:numId w:val="5"/>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Accommodate users of varying fitness levels and exercise experience.</w:t>
      </w:r>
    </w:p>
    <w:p w14:paraId="2B97EAD8" w14:textId="7E192C71" w:rsidR="008B2BD9" w:rsidRPr="00E41BE7" w:rsidRDefault="008B2BD9" w:rsidP="008B2BD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Description of the three scenarios</w:t>
      </w:r>
    </w:p>
    <w:p w14:paraId="52BE2234" w14:textId="78CA6BBC" w:rsidR="008B2BD9" w:rsidRPr="00E41BE7" w:rsidRDefault="008B2BD9" w:rsidP="008B2BD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 system implements three distinct cycling scenarios within a consistent virtual environment. Each scenario represents a different social dynamic while requiring the same physical exertion from the user.</w:t>
      </w:r>
    </w:p>
    <w:p w14:paraId="32A6D4E2" w14:textId="77777777" w:rsidR="008B2BD9" w:rsidRPr="00E41BE7" w:rsidRDefault="008B2BD9" w:rsidP="008B2BD9">
      <w:pPr>
        <w:spacing w:after="0" w:line="276" w:lineRule="auto"/>
        <w:rPr>
          <w:rFonts w:ascii="Times New Roman" w:hAnsi="Times New Roman" w:cs="Times New Roman"/>
          <w:sz w:val="22"/>
          <w:szCs w:val="22"/>
        </w:rPr>
      </w:pPr>
    </w:p>
    <w:p w14:paraId="03F99391" w14:textId="2976AC59" w:rsidR="008B2BD9" w:rsidRPr="00E41BE7" w:rsidRDefault="008B2BD9" w:rsidP="008B2BD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Baseline Scenario (Solo Cycling)</w:t>
      </w:r>
    </w:p>
    <w:p w14:paraId="52E0682F" w14:textId="484603E4" w:rsidR="008B2BD9" w:rsidRPr="00E41BE7" w:rsidRDefault="008B2BD9" w:rsidP="008B2BD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This scenario serves as a control condition and consists of:</w:t>
      </w:r>
    </w:p>
    <w:p w14:paraId="2269BC24" w14:textId="3FB945A7"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A solitary cycling experience in the velodrome environment</w:t>
      </w:r>
    </w:p>
    <w:p w14:paraId="6498E23B" w14:textId="079DA274"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No AI entities present, only performance tracking</w:t>
      </w:r>
    </w:p>
    <w:p w14:paraId="23078F2C" w14:textId="18EE7DD3"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User focused entirely on their own performance metrics</w:t>
      </w:r>
    </w:p>
    <w:p w14:paraId="1C6B67A4" w14:textId="20D2405A"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lastRenderedPageBreak/>
        <w:t>Data from this session used to calibrate subsequent scenarios</w:t>
      </w:r>
    </w:p>
    <w:p w14:paraId="341586C8" w14:textId="77777777" w:rsidR="008B2BD9" w:rsidRPr="00E41BE7" w:rsidRDefault="008B2BD9" w:rsidP="008B2BD9">
      <w:pPr>
        <w:pStyle w:val="ListBullet"/>
        <w:numPr>
          <w:ilvl w:val="0"/>
          <w:numId w:val="0"/>
        </w:numPr>
        <w:ind w:left="360" w:hanging="360"/>
        <w:rPr>
          <w:rFonts w:ascii="Times New Roman" w:hAnsi="Times New Roman" w:cs="Times New Roman"/>
          <w:sz w:val="22"/>
          <w:szCs w:val="22"/>
        </w:rPr>
      </w:pPr>
    </w:p>
    <w:p w14:paraId="160ABB14" w14:textId="534CF955" w:rsidR="008B2BD9" w:rsidRPr="00E41BE7" w:rsidRDefault="008B2BD9" w:rsidP="008B2BD9">
      <w:pPr>
        <w:pStyle w:val="ListBullet"/>
        <w:numPr>
          <w:ilvl w:val="0"/>
          <w:numId w:val="0"/>
        </w:numPr>
        <w:ind w:left="360" w:hanging="360"/>
        <w:rPr>
          <w:rFonts w:ascii="Times New Roman" w:hAnsi="Times New Roman" w:cs="Times New Roman"/>
          <w:sz w:val="22"/>
          <w:szCs w:val="22"/>
        </w:rPr>
      </w:pPr>
      <w:r w:rsidRPr="00E41BE7">
        <w:rPr>
          <w:rFonts w:ascii="Times New Roman" w:hAnsi="Times New Roman" w:cs="Times New Roman"/>
          <w:sz w:val="22"/>
          <w:szCs w:val="22"/>
        </w:rPr>
        <w:t>Cooperative Scenario (Paceline Cycling)</w:t>
      </w:r>
    </w:p>
    <w:p w14:paraId="4138EC4F" w14:textId="33348CA2" w:rsidR="008B2BD9" w:rsidRPr="00E41BE7" w:rsidRDefault="008B2BD9" w:rsidP="008B2BD9">
      <w:pPr>
        <w:pStyle w:val="ListBullet"/>
        <w:numPr>
          <w:ilvl w:val="0"/>
          <w:numId w:val="0"/>
        </w:numPr>
        <w:ind w:left="360" w:hanging="360"/>
        <w:rPr>
          <w:rFonts w:ascii="Times New Roman" w:hAnsi="Times New Roman" w:cs="Times New Roman"/>
          <w:sz w:val="22"/>
          <w:szCs w:val="22"/>
        </w:rPr>
      </w:pPr>
      <w:r w:rsidRPr="00E41BE7">
        <w:rPr>
          <w:rFonts w:ascii="Times New Roman" w:hAnsi="Times New Roman" w:cs="Times New Roman"/>
          <w:sz w:val="22"/>
          <w:szCs w:val="22"/>
        </w:rPr>
        <w:t xml:space="preserve">This scenario implements a cooperative team </w:t>
      </w:r>
      <w:proofErr w:type="gramStart"/>
      <w:r w:rsidRPr="00E41BE7">
        <w:rPr>
          <w:rFonts w:ascii="Times New Roman" w:hAnsi="Times New Roman" w:cs="Times New Roman"/>
          <w:sz w:val="22"/>
          <w:szCs w:val="22"/>
        </w:rPr>
        <w:t>dynamics</w:t>
      </w:r>
      <w:proofErr w:type="gramEnd"/>
      <w:r w:rsidRPr="00E41BE7">
        <w:rPr>
          <w:rFonts w:ascii="Times New Roman" w:hAnsi="Times New Roman" w:cs="Times New Roman"/>
          <w:sz w:val="22"/>
          <w:szCs w:val="22"/>
        </w:rPr>
        <w:t xml:space="preserve"> through:</w:t>
      </w:r>
    </w:p>
    <w:p w14:paraId="6B1F2535" w14:textId="55F5F8A2"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Integration with three AI teammates forming a paceline formation</w:t>
      </w:r>
    </w:p>
    <w:p w14:paraId="67D9B467" w14:textId="522F2441"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AI behaviour programmed to maintain tight formation with the player</w:t>
      </w:r>
    </w:p>
    <w:p w14:paraId="0020129D" w14:textId="7829E600"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AI adapted to ensure pace is consistent with player, as well as player pace consistent with AI.</w:t>
      </w:r>
    </w:p>
    <w:p w14:paraId="3CA4081B" w14:textId="77777777" w:rsidR="008B2BD9" w:rsidRPr="00E41BE7" w:rsidRDefault="008B2BD9" w:rsidP="008B2BD9">
      <w:pPr>
        <w:pStyle w:val="ListBullet"/>
        <w:numPr>
          <w:ilvl w:val="0"/>
          <w:numId w:val="0"/>
        </w:numPr>
        <w:rPr>
          <w:rFonts w:ascii="Times New Roman" w:hAnsi="Times New Roman" w:cs="Times New Roman"/>
          <w:sz w:val="22"/>
          <w:szCs w:val="22"/>
        </w:rPr>
      </w:pPr>
    </w:p>
    <w:p w14:paraId="1804D763" w14:textId="5AE9EBFC" w:rsidR="008B2BD9" w:rsidRPr="00E41BE7" w:rsidRDefault="008B2BD9" w:rsidP="008B2BD9">
      <w:pPr>
        <w:pStyle w:val="ListBullet"/>
        <w:numPr>
          <w:ilvl w:val="0"/>
          <w:numId w:val="0"/>
        </w:numPr>
        <w:rPr>
          <w:rFonts w:ascii="Times New Roman" w:hAnsi="Times New Roman" w:cs="Times New Roman"/>
          <w:sz w:val="22"/>
          <w:szCs w:val="22"/>
        </w:rPr>
      </w:pPr>
      <w:r w:rsidRPr="00E41BE7">
        <w:rPr>
          <w:rFonts w:ascii="Times New Roman" w:hAnsi="Times New Roman" w:cs="Times New Roman"/>
          <w:sz w:val="22"/>
          <w:szCs w:val="22"/>
        </w:rPr>
        <w:t>Competitive Scenario (Racing)</w:t>
      </w:r>
    </w:p>
    <w:p w14:paraId="6AF4DC9D" w14:textId="3F234740" w:rsidR="008B2BD9" w:rsidRPr="00E41BE7" w:rsidRDefault="008B2BD9" w:rsidP="008B2BD9">
      <w:pPr>
        <w:pStyle w:val="ListBullet"/>
        <w:numPr>
          <w:ilvl w:val="0"/>
          <w:numId w:val="0"/>
        </w:numPr>
        <w:rPr>
          <w:rFonts w:ascii="Times New Roman" w:hAnsi="Times New Roman" w:cs="Times New Roman"/>
          <w:sz w:val="22"/>
          <w:szCs w:val="22"/>
        </w:rPr>
      </w:pPr>
      <w:r w:rsidRPr="00E41BE7">
        <w:rPr>
          <w:rFonts w:ascii="Times New Roman" w:hAnsi="Times New Roman" w:cs="Times New Roman"/>
          <w:sz w:val="22"/>
          <w:szCs w:val="22"/>
        </w:rPr>
        <w:t>This scenario creates a competitive environment through:</w:t>
      </w:r>
    </w:p>
    <w:p w14:paraId="5D20FB47" w14:textId="1352AD81"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 xml:space="preserve">Racing against AI opponents calibrated to the </w:t>
      </w:r>
      <w:proofErr w:type="gramStart"/>
      <w:r w:rsidRPr="00E41BE7">
        <w:rPr>
          <w:rFonts w:ascii="Times New Roman" w:hAnsi="Times New Roman" w:cs="Times New Roman"/>
          <w:sz w:val="22"/>
          <w:szCs w:val="22"/>
        </w:rPr>
        <w:t>users</w:t>
      </w:r>
      <w:proofErr w:type="gramEnd"/>
      <w:r w:rsidRPr="00E41BE7">
        <w:rPr>
          <w:rFonts w:ascii="Times New Roman" w:hAnsi="Times New Roman" w:cs="Times New Roman"/>
          <w:sz w:val="22"/>
          <w:szCs w:val="22"/>
        </w:rPr>
        <w:t xml:space="preserve"> baseline performance and or cooperative performance (historical data)</w:t>
      </w:r>
    </w:p>
    <w:p w14:paraId="71078401" w14:textId="7AD4723D"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Dynamic difficulty adjustment based on heart rate monitoring</w:t>
      </w:r>
    </w:p>
    <w:p w14:paraId="13084FE1" w14:textId="5CD9F5AF"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Performance-based positioning</w:t>
      </w:r>
    </w:p>
    <w:p w14:paraId="65058B6E" w14:textId="384084BD" w:rsidR="008B2BD9" w:rsidRPr="00E41BE7" w:rsidRDefault="008B2BD9" w:rsidP="008B2BD9">
      <w:pPr>
        <w:pStyle w:val="ListBullet"/>
        <w:rPr>
          <w:rFonts w:ascii="Times New Roman" w:hAnsi="Times New Roman" w:cs="Times New Roman"/>
          <w:sz w:val="22"/>
          <w:szCs w:val="22"/>
        </w:rPr>
      </w:pPr>
      <w:r w:rsidRPr="00E41BE7">
        <w:rPr>
          <w:rFonts w:ascii="Times New Roman" w:hAnsi="Times New Roman" w:cs="Times New Roman"/>
          <w:sz w:val="22"/>
          <w:szCs w:val="22"/>
        </w:rPr>
        <w:t>Use for interactive feedforward to push player beyond their previous best</w:t>
      </w:r>
    </w:p>
    <w:p w14:paraId="3B6C0889" w14:textId="7544DE43"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Consistent environmental settings.</w:t>
      </w:r>
    </w:p>
    <w:p w14:paraId="57EAE1EF" w14:textId="56D8370E" w:rsidR="00155AC3" w:rsidRPr="00E41BE7" w:rsidRDefault="00155AC3" w:rsidP="00155AC3">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To ensure valid comparison between sessions, the following elements remain consistent:</w:t>
      </w:r>
    </w:p>
    <w:p w14:paraId="2BD0D579" w14:textId="77777777" w:rsidR="00155AC3" w:rsidRPr="00E41BE7" w:rsidRDefault="00155AC3" w:rsidP="00155AC3">
      <w:pPr>
        <w:spacing w:after="0" w:line="276" w:lineRule="auto"/>
        <w:rPr>
          <w:rFonts w:ascii="Times New Roman" w:hAnsi="Times New Roman" w:cs="Times New Roman"/>
          <w:sz w:val="22"/>
          <w:szCs w:val="22"/>
        </w:rPr>
      </w:pPr>
    </w:p>
    <w:p w14:paraId="02BCF9B2" w14:textId="7D9DDA68" w:rsidR="00155AC3" w:rsidRPr="00E41BE7" w:rsidRDefault="00155AC3" w:rsidP="00155AC3">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Virtual Environment</w:t>
      </w:r>
    </w:p>
    <w:p w14:paraId="0AEFF1ED" w14:textId="77777777" w:rsidR="00155AC3" w:rsidRPr="00E41BE7" w:rsidRDefault="00155AC3" w:rsidP="00155AC3">
      <w:pPr>
        <w:spacing w:after="0" w:line="276" w:lineRule="auto"/>
        <w:rPr>
          <w:rFonts w:ascii="Times New Roman" w:hAnsi="Times New Roman" w:cs="Times New Roman"/>
          <w:sz w:val="22"/>
          <w:szCs w:val="22"/>
        </w:rPr>
      </w:pPr>
    </w:p>
    <w:p w14:paraId="35F9B543" w14:textId="059A4905" w:rsidR="00155AC3" w:rsidRPr="00E41BE7" w:rsidRDefault="00155AC3" w:rsidP="00155AC3">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Each scenario uses the same prototype velodrome environment </w:t>
      </w:r>
      <w:hyperlink r:id="rId16" w:history="1">
        <w:r w:rsidRPr="00E41BE7">
          <w:rPr>
            <w:rStyle w:val="Hyperlink"/>
            <w:rFonts w:ascii="Times New Roman" w:hAnsi="Times New Roman" w:cs="Times New Roman"/>
            <w:sz w:val="22"/>
            <w:szCs w:val="22"/>
          </w:rPr>
          <w:t>[]</w:t>
        </w:r>
      </w:hyperlink>
      <w:r w:rsidRPr="00E41BE7">
        <w:rPr>
          <w:rFonts w:ascii="Times New Roman" w:hAnsi="Times New Roman" w:cs="Times New Roman"/>
          <w:sz w:val="22"/>
          <w:szCs w:val="22"/>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1AE7B81C" w14:textId="77777777" w:rsidR="0069529F" w:rsidRPr="00E41BE7" w:rsidRDefault="0069529F" w:rsidP="00155AC3">
      <w:pPr>
        <w:spacing w:after="0" w:line="276" w:lineRule="auto"/>
        <w:rPr>
          <w:rFonts w:ascii="Times New Roman" w:hAnsi="Times New Roman" w:cs="Times New Roman"/>
          <w:sz w:val="22"/>
          <w:szCs w:val="22"/>
        </w:rPr>
      </w:pPr>
    </w:p>
    <w:p w14:paraId="6F3C01E2" w14:textId="79CE29CD" w:rsidR="0069529F" w:rsidRPr="00E41BE7" w:rsidRDefault="0069529F" w:rsidP="00155AC3">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Exercise Parameters</w:t>
      </w:r>
    </w:p>
    <w:p w14:paraId="65D7C374" w14:textId="77777777" w:rsidR="0069529F" w:rsidRPr="00E41BE7" w:rsidRDefault="0069529F" w:rsidP="00155AC3">
      <w:pPr>
        <w:spacing w:after="0" w:line="276" w:lineRule="auto"/>
        <w:rPr>
          <w:rFonts w:ascii="Times New Roman" w:hAnsi="Times New Roman" w:cs="Times New Roman"/>
          <w:sz w:val="22"/>
          <w:szCs w:val="22"/>
        </w:rPr>
      </w:pPr>
    </w:p>
    <w:p w14:paraId="3487C83B" w14:textId="760F1307" w:rsidR="0069529F" w:rsidRPr="00E41BE7" w:rsidRDefault="0069529F" w:rsidP="00155AC3">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Each participant completed the same “Max Ramp Test” workout from Cardiff University’s VR Lab </w:t>
      </w:r>
      <w:proofErr w:type="spellStart"/>
      <w:r w:rsidRPr="00E41BE7">
        <w:rPr>
          <w:rFonts w:ascii="Times New Roman" w:hAnsi="Times New Roman" w:cs="Times New Roman"/>
          <w:sz w:val="22"/>
          <w:szCs w:val="22"/>
        </w:rPr>
        <w:t>Wattbike</w:t>
      </w:r>
      <w:proofErr w:type="spellEnd"/>
      <w:r w:rsidRPr="00E41BE7">
        <w:rPr>
          <w:rFonts w:ascii="Times New Roman" w:hAnsi="Times New Roman" w:cs="Times New Roman"/>
          <w:sz w:val="22"/>
          <w:szCs w:val="22"/>
        </w:rPr>
        <w:t xml:space="preserve"> Atom 2 exercise bike, giving them identical power output targets across all scenarios. ERG mode was used on the </w:t>
      </w:r>
      <w:proofErr w:type="spellStart"/>
      <w:r w:rsidRPr="00E41BE7">
        <w:rPr>
          <w:rFonts w:ascii="Times New Roman" w:hAnsi="Times New Roman" w:cs="Times New Roman"/>
          <w:sz w:val="22"/>
          <w:szCs w:val="22"/>
        </w:rPr>
        <w:t>Wattbike</w:t>
      </w:r>
      <w:proofErr w:type="spellEnd"/>
      <w:r w:rsidRPr="00E41BE7">
        <w:rPr>
          <w:rFonts w:ascii="Times New Roman" w:hAnsi="Times New Roman" w:cs="Times New Roman"/>
          <w:sz w:val="22"/>
          <w:szCs w:val="22"/>
        </w:rPr>
        <w:t xml:space="preserve"> to ensure consistent resistance regardless to participant effort.</w:t>
      </w:r>
    </w:p>
    <w:p w14:paraId="02CC5073" w14:textId="77777777" w:rsidR="0069529F" w:rsidRPr="00E41BE7" w:rsidRDefault="0069529F" w:rsidP="00155AC3">
      <w:pPr>
        <w:spacing w:after="0" w:line="276" w:lineRule="auto"/>
        <w:rPr>
          <w:rFonts w:ascii="Times New Roman" w:hAnsi="Times New Roman" w:cs="Times New Roman"/>
          <w:sz w:val="22"/>
          <w:szCs w:val="22"/>
        </w:rPr>
      </w:pPr>
    </w:p>
    <w:p w14:paraId="2204BA1B" w14:textId="774EE268" w:rsidR="0069529F" w:rsidRPr="00E41BE7" w:rsidRDefault="0069529F" w:rsidP="00155AC3">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User Interface Layout</w:t>
      </w:r>
    </w:p>
    <w:p w14:paraId="38937E48" w14:textId="77777777" w:rsidR="0069529F" w:rsidRPr="00E41BE7" w:rsidRDefault="0069529F" w:rsidP="00155AC3">
      <w:pPr>
        <w:spacing w:after="0" w:line="276" w:lineRule="auto"/>
        <w:rPr>
          <w:rFonts w:ascii="Times New Roman" w:hAnsi="Times New Roman" w:cs="Times New Roman"/>
          <w:sz w:val="22"/>
          <w:szCs w:val="22"/>
        </w:rPr>
      </w:pPr>
    </w:p>
    <w:p w14:paraId="438AB2F1" w14:textId="4F25A8CE" w:rsidR="0069529F" w:rsidRPr="00E41BE7" w:rsidRDefault="0069529F" w:rsidP="00155AC3">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Each scenario used the same heads-up display (HUD) to deliver performance metrics to the participants in real-time, uniform font sizes and notification systems, and standard positioning of critical information in the user’s field of view. </w:t>
      </w:r>
    </w:p>
    <w:p w14:paraId="686D6C08" w14:textId="77777777" w:rsidR="00155AC3" w:rsidRPr="00E41BE7" w:rsidRDefault="00155AC3" w:rsidP="00155AC3">
      <w:pPr>
        <w:spacing w:after="0" w:line="276" w:lineRule="auto"/>
        <w:rPr>
          <w:rFonts w:ascii="Times New Roman" w:hAnsi="Times New Roman" w:cs="Times New Roman"/>
          <w:sz w:val="22"/>
          <w:szCs w:val="22"/>
        </w:rPr>
      </w:pPr>
    </w:p>
    <w:p w14:paraId="203F4CAC" w14:textId="0172DD16"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Performance tracking elements.</w:t>
      </w:r>
    </w:p>
    <w:p w14:paraId="3D0C0F54" w14:textId="77777777" w:rsidR="00894B62" w:rsidRPr="00E41BE7" w:rsidRDefault="00894B62" w:rsidP="00894B62">
      <w:pPr>
        <w:spacing w:after="0" w:line="276" w:lineRule="auto"/>
        <w:rPr>
          <w:rFonts w:ascii="Times New Roman" w:hAnsi="Times New Roman" w:cs="Times New Roman"/>
          <w:sz w:val="22"/>
          <w:szCs w:val="22"/>
        </w:rPr>
      </w:pPr>
    </w:p>
    <w:p w14:paraId="582102C0" w14:textId="4CAE95D6" w:rsidR="00894B62" w:rsidRPr="00E41BE7" w:rsidRDefault="00894B62" w:rsidP="00894B62">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 system captures and visualises several key performance metrics.</w:t>
      </w:r>
    </w:p>
    <w:p w14:paraId="6BE0057A" w14:textId="77777777" w:rsidR="00894B62" w:rsidRPr="00E41BE7" w:rsidRDefault="00894B62" w:rsidP="00894B62">
      <w:pPr>
        <w:spacing w:after="0" w:line="276" w:lineRule="auto"/>
        <w:rPr>
          <w:rFonts w:ascii="Times New Roman" w:hAnsi="Times New Roman" w:cs="Times New Roman"/>
          <w:sz w:val="22"/>
          <w:szCs w:val="22"/>
        </w:rPr>
      </w:pPr>
    </w:p>
    <w:p w14:paraId="68AC7EEA" w14:textId="12A641FF" w:rsidR="00894B62" w:rsidRPr="00E41BE7" w:rsidRDefault="00F732F8" w:rsidP="00894B62">
      <w:pPr>
        <w:spacing w:after="0" w:line="276" w:lineRule="auto"/>
        <w:rPr>
          <w:rFonts w:ascii="Times New Roman" w:hAnsi="Times New Roman" w:cs="Times New Roman"/>
          <w:sz w:val="22"/>
          <w:szCs w:val="22"/>
        </w:rPr>
      </w:pPr>
      <w:r>
        <w:rPr>
          <w:rFonts w:ascii="Times New Roman" w:hAnsi="Times New Roman" w:cs="Times New Roman"/>
          <w:sz w:val="22"/>
          <w:szCs w:val="22"/>
        </w:rPr>
        <w:t xml:space="preserve">A </w:t>
      </w:r>
      <w:r w:rsidR="00894B62" w:rsidRPr="00E41BE7">
        <w:rPr>
          <w:rFonts w:ascii="Times New Roman" w:hAnsi="Times New Roman" w:cs="Times New Roman"/>
          <w:sz w:val="22"/>
          <w:szCs w:val="22"/>
        </w:rPr>
        <w:t>Real-time Metrics Display (HUD)</w:t>
      </w:r>
      <w:r>
        <w:rPr>
          <w:rFonts w:ascii="Times New Roman" w:hAnsi="Times New Roman" w:cs="Times New Roman"/>
          <w:sz w:val="22"/>
          <w:szCs w:val="22"/>
        </w:rPr>
        <w:t xml:space="preserve"> displaying current power (watts), current cadence (revolutions per minute), current heart rate (beats per minute), current speed (miles per hour), and elapsed time (seconds).</w:t>
      </w:r>
    </w:p>
    <w:p w14:paraId="386B0F5E" w14:textId="77777777" w:rsidR="00E41BE7" w:rsidRPr="00E41BE7" w:rsidRDefault="00E41BE7" w:rsidP="00E41BE7">
      <w:pPr>
        <w:pStyle w:val="ListBullet"/>
        <w:numPr>
          <w:ilvl w:val="0"/>
          <w:numId w:val="0"/>
        </w:numPr>
        <w:ind w:left="360" w:hanging="360"/>
        <w:rPr>
          <w:rFonts w:ascii="Times New Roman" w:hAnsi="Times New Roman" w:cs="Times New Roman"/>
          <w:sz w:val="22"/>
          <w:szCs w:val="22"/>
        </w:rPr>
      </w:pPr>
    </w:p>
    <w:p w14:paraId="79D3DE5F" w14:textId="65C8F382" w:rsidR="00E41BE7" w:rsidRPr="00E41BE7" w:rsidRDefault="00E41BE7" w:rsidP="00E41BE7">
      <w:pPr>
        <w:pStyle w:val="ListBullet"/>
        <w:numPr>
          <w:ilvl w:val="0"/>
          <w:numId w:val="0"/>
        </w:numPr>
        <w:ind w:left="360" w:hanging="360"/>
        <w:rPr>
          <w:rFonts w:ascii="Times New Roman" w:hAnsi="Times New Roman" w:cs="Times New Roman"/>
          <w:sz w:val="22"/>
          <w:szCs w:val="22"/>
        </w:rPr>
      </w:pPr>
      <w:r w:rsidRPr="00E41BE7">
        <w:rPr>
          <w:rFonts w:ascii="Times New Roman" w:hAnsi="Times New Roman" w:cs="Times New Roman"/>
          <w:sz w:val="22"/>
          <w:szCs w:val="22"/>
        </w:rPr>
        <w:t>Post-Session Analytics</w:t>
      </w:r>
      <w:r w:rsidR="00F732F8">
        <w:rPr>
          <w:rFonts w:ascii="Times New Roman" w:hAnsi="Times New Roman" w:cs="Times New Roman"/>
          <w:sz w:val="22"/>
          <w:szCs w:val="22"/>
        </w:rPr>
        <w:t xml:space="preserve"> through performance graphs to show trends over time, as well as comparison</w:t>
      </w:r>
      <w:r w:rsidR="00553D31">
        <w:rPr>
          <w:rFonts w:ascii="Times New Roman" w:hAnsi="Times New Roman" w:cs="Times New Roman"/>
          <w:sz w:val="22"/>
          <w:szCs w:val="22"/>
        </w:rPr>
        <w:t xml:space="preserve"> </w:t>
      </w:r>
      <w:r w:rsidR="00F732F8">
        <w:rPr>
          <w:rFonts w:ascii="Times New Roman" w:hAnsi="Times New Roman" w:cs="Times New Roman"/>
          <w:sz w:val="22"/>
          <w:szCs w:val="22"/>
        </w:rPr>
        <w:t xml:space="preserve">tools developed in python for cross scenario analysis. Additionally, statistical summaries are </w:t>
      </w:r>
      <w:r w:rsidR="00F732F8">
        <w:rPr>
          <w:rFonts w:ascii="Times New Roman" w:hAnsi="Times New Roman" w:cs="Times New Roman"/>
          <w:sz w:val="22"/>
          <w:szCs w:val="22"/>
        </w:rPr>
        <w:lastRenderedPageBreak/>
        <w:t xml:space="preserve">generated at the bottom of performance log spreadsheets to draw quick conclusions from workout averages and other metrics. </w:t>
      </w:r>
    </w:p>
    <w:p w14:paraId="177E5F97" w14:textId="77777777" w:rsidR="00894B62" w:rsidRPr="00E41BE7" w:rsidRDefault="00894B62" w:rsidP="00894B62">
      <w:pPr>
        <w:spacing w:after="0" w:line="276" w:lineRule="auto"/>
        <w:rPr>
          <w:rFonts w:ascii="Times New Roman" w:hAnsi="Times New Roman" w:cs="Times New Roman"/>
          <w:sz w:val="22"/>
          <w:szCs w:val="22"/>
        </w:rPr>
      </w:pPr>
    </w:p>
    <w:p w14:paraId="210D2D32" w14:textId="43B1EBC0" w:rsidR="00D45BA5"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Technical Development and Tools</w:t>
      </w:r>
    </w:p>
    <w:p w14:paraId="7B3DED58" w14:textId="108A8F55"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Development environment (Unity, VR hardware, exercise bike integration).</w:t>
      </w:r>
    </w:p>
    <w:p w14:paraId="144AD515" w14:textId="70EEB45F"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AI development for adaptive behaviour.</w:t>
      </w:r>
    </w:p>
    <w:p w14:paraId="7BE56AAC" w14:textId="4310A74B"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UI/UX considerations and gamification elements (progress bars, </w:t>
      </w:r>
      <w:proofErr w:type="spellStart"/>
      <w:r w:rsidRPr="00E41BE7">
        <w:rPr>
          <w:rFonts w:ascii="Times New Roman" w:hAnsi="Times New Roman" w:cs="Times New Roman"/>
          <w:sz w:val="22"/>
          <w:szCs w:val="22"/>
        </w:rPr>
        <w:t>post race</w:t>
      </w:r>
      <w:proofErr w:type="spellEnd"/>
      <w:r w:rsidRPr="00E41BE7">
        <w:rPr>
          <w:rFonts w:ascii="Times New Roman" w:hAnsi="Times New Roman" w:cs="Times New Roman"/>
          <w:sz w:val="22"/>
          <w:szCs w:val="22"/>
        </w:rPr>
        <w:t xml:space="preserve"> analytics).</w:t>
      </w:r>
    </w:p>
    <w:p w14:paraId="5BB64735" w14:textId="18D51EF0"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Data logging and analytics pipeline.</w:t>
      </w:r>
    </w:p>
    <w:p w14:paraId="4CB2469B" w14:textId="3D5E3655"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Tools/libraries for data collection and visualisation (Python, Unity plugins)</w:t>
      </w:r>
    </w:p>
    <w:p w14:paraId="459CD361" w14:textId="4079577D" w:rsidR="00D45BA5" w:rsidRPr="00E41BE7" w:rsidRDefault="00D45BA5"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Methodology for User Study</w:t>
      </w:r>
    </w:p>
    <w:p w14:paraId="425362C0" w14:textId="16788734" w:rsidR="00D45BA5" w:rsidRPr="00E41BE7" w:rsidRDefault="00D45BA5"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Participant recruitment, consent, and ethics</w:t>
      </w:r>
    </w:p>
    <w:p w14:paraId="544BBB4E" w14:textId="74A994A7" w:rsidR="00D45BA5"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Study design (within-subject, counterbalanced if needed). </w:t>
      </w:r>
    </w:p>
    <w:p w14:paraId="559BEF8D" w14:textId="08EE7FE1"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Metrics: </w:t>
      </w:r>
    </w:p>
    <w:p w14:paraId="354917A1" w14:textId="5D85ECF4" w:rsidR="005C18B6" w:rsidRPr="00E41BE7" w:rsidRDefault="005C18B6" w:rsidP="00333CF9">
      <w:pPr>
        <w:pStyle w:val="ListParagraph"/>
        <w:numPr>
          <w:ilvl w:val="3"/>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Quantitative (speed, cadence, power, HR, time). </w:t>
      </w:r>
    </w:p>
    <w:p w14:paraId="381655F8" w14:textId="2C62B079" w:rsidR="005C18B6" w:rsidRPr="00E41BE7" w:rsidRDefault="005C18B6" w:rsidP="00333CF9">
      <w:pPr>
        <w:pStyle w:val="ListParagraph"/>
        <w:numPr>
          <w:ilvl w:val="3"/>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Qualitative (user experience, engagement, enjoyment (via surveys)</w:t>
      </w:r>
    </w:p>
    <w:p w14:paraId="0F0A5D1C" w14:textId="5C19CA8C" w:rsidR="005C18B6" w:rsidRPr="00E41BE7" w:rsidRDefault="005C18B6" w:rsidP="00333CF9">
      <w:pPr>
        <w:pStyle w:val="ListParagraph"/>
        <w:numPr>
          <w:ilvl w:val="3"/>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Personality data for exploring correlations.</w:t>
      </w:r>
    </w:p>
    <w:p w14:paraId="10225679" w14:textId="2587D6E4"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Risk analysis and mitigation strategies (as in initial plan)</w:t>
      </w:r>
    </w:p>
    <w:p w14:paraId="5F69B7F3" w14:textId="194D3476"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Timeline for development testing and study</w:t>
      </w:r>
    </w:p>
    <w:p w14:paraId="24380709" w14:textId="338BA715" w:rsidR="005C18B6" w:rsidRPr="00E41BE7" w:rsidRDefault="005C18B6" w:rsidP="00333CF9">
      <w:pPr>
        <w:pStyle w:val="ListParagraph"/>
        <w:numPr>
          <w:ilvl w:val="0"/>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Results and Evaluation</w:t>
      </w:r>
    </w:p>
    <w:p w14:paraId="7A102267" w14:textId="3B22387E" w:rsidR="005C18B6" w:rsidRPr="00E41BE7" w:rsidRDefault="005C18B6"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Quantitative results</w:t>
      </w:r>
    </w:p>
    <w:p w14:paraId="20F46A21" w14:textId="7112638C"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Comparative analysis of performance metrics across the three scenarios</w:t>
      </w:r>
    </w:p>
    <w:p w14:paraId="377E1503" w14:textId="4D0BE43E"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Visualisations (graphs of time, power output, HR, etc)</w:t>
      </w:r>
    </w:p>
    <w:p w14:paraId="1CEE5C0C" w14:textId="2F224CA1"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Statistical Analysis (ANOVA, t-tests for paired comparisons)</w:t>
      </w:r>
    </w:p>
    <w:p w14:paraId="6B0B1BE1" w14:textId="32C37A23"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Interpretation of results regarding performance under cooperative/competitive dynamics.</w:t>
      </w:r>
    </w:p>
    <w:p w14:paraId="50143AD0" w14:textId="792F6DFA" w:rsidR="005C18B6" w:rsidRPr="00E41BE7" w:rsidRDefault="005C18B6"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Qualitative Results</w:t>
      </w:r>
    </w:p>
    <w:p w14:paraId="7497C0F5" w14:textId="54C07BAC"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Thematic analysis of user feedback (motivation, engagement, enjoyment)</w:t>
      </w:r>
    </w:p>
    <w:p w14:paraId="220FAF73" w14:textId="75D8F9AE"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Reflections on user preferences between cooperation and competition.</w:t>
      </w:r>
    </w:p>
    <w:p w14:paraId="4148D3BD" w14:textId="5E1050DA"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Summary of personal correlations, if found.</w:t>
      </w:r>
    </w:p>
    <w:p w14:paraId="54E62CE7" w14:textId="56CEDA1D" w:rsidR="005C18B6" w:rsidRPr="00E41BE7" w:rsidRDefault="005C18B6"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Evaluation and critical reflection</w:t>
      </w:r>
    </w:p>
    <w:p w14:paraId="03C2814F" w14:textId="03D04E57"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Effectiveness of gamification and AI in enhancing engagement.</w:t>
      </w:r>
    </w:p>
    <w:p w14:paraId="4124AC95" w14:textId="681B9738"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Success and limitations of AI difficulty adjustment</w:t>
      </w:r>
    </w:p>
    <w:p w14:paraId="6200C542" w14:textId="1963636C"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Discussion of accessibility and usability feedback from participants.</w:t>
      </w:r>
    </w:p>
    <w:p w14:paraId="694F386D" w14:textId="15215065"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Issues encountered (bugs, AI behaviour, data collection reliability). </w:t>
      </w:r>
    </w:p>
    <w:p w14:paraId="7808D050" w14:textId="4FC37E77" w:rsidR="005C18B6" w:rsidRPr="00E41BE7" w:rsidRDefault="005C18B6"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Validation of the game as a fitness tool.</w:t>
      </w:r>
    </w:p>
    <w:p w14:paraId="7C1A801A" w14:textId="71305DBE" w:rsidR="00947629" w:rsidRPr="00E41BE7" w:rsidRDefault="00947629" w:rsidP="00333CF9">
      <w:pPr>
        <w:pStyle w:val="ListParagraph"/>
        <w:numPr>
          <w:ilvl w:val="0"/>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Conclusions and Future Work</w:t>
      </w:r>
    </w:p>
    <w:p w14:paraId="13C4EA9A" w14:textId="4BAF03B9" w:rsidR="00947629" w:rsidRPr="00E41BE7" w:rsidRDefault="00947629"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Summary of Key Findings</w:t>
      </w:r>
    </w:p>
    <w:p w14:paraId="5B6CB4FB" w14:textId="4922C4ED" w:rsidR="00947629" w:rsidRPr="00E41BE7" w:rsidRDefault="00947629"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Impact of competition and cooperation on user performance and engagement.</w:t>
      </w:r>
    </w:p>
    <w:p w14:paraId="7CE0F23C" w14:textId="05B9BD46" w:rsidR="00947629" w:rsidRPr="00E41BE7" w:rsidRDefault="00947629"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Strengths and weaknesses of the developed system.</w:t>
      </w:r>
    </w:p>
    <w:p w14:paraId="047C7D94" w14:textId="26F33ED6" w:rsidR="00947629" w:rsidRPr="00E41BE7" w:rsidRDefault="00947629"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Contributions to the field</w:t>
      </w:r>
    </w:p>
    <w:p w14:paraId="0C276BB5" w14:textId="2200B770" w:rsidR="00947629" w:rsidRPr="00E41BE7" w:rsidRDefault="00947629"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Novelty of integrating social mechanics dynamically in VR exergames.</w:t>
      </w:r>
    </w:p>
    <w:p w14:paraId="1A5D133E" w14:textId="434CEC18" w:rsidR="00947629" w:rsidRPr="00E41BE7" w:rsidRDefault="00947629"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Insights into VR exergaming for different personality and fitness types.</w:t>
      </w:r>
    </w:p>
    <w:p w14:paraId="15C02019" w14:textId="7A37B2CE" w:rsidR="00947629" w:rsidRPr="00E41BE7" w:rsidRDefault="00947629" w:rsidP="00333CF9">
      <w:pPr>
        <w:pStyle w:val="ListParagraph"/>
        <w:numPr>
          <w:ilvl w:val="1"/>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Future Work</w:t>
      </w:r>
    </w:p>
    <w:p w14:paraId="60064D53" w14:textId="7629DCDA" w:rsidR="00947629" w:rsidRPr="00E41BE7" w:rsidRDefault="003B7A6E"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Improving</w:t>
      </w:r>
      <w:r w:rsidR="00947629" w:rsidRPr="00E41BE7">
        <w:rPr>
          <w:rFonts w:ascii="Times New Roman" w:hAnsi="Times New Roman" w:cs="Times New Roman"/>
          <w:sz w:val="22"/>
          <w:szCs w:val="22"/>
        </w:rPr>
        <w:t xml:space="preserve"> AI to better adapt to different skill levels.</w:t>
      </w:r>
    </w:p>
    <w:p w14:paraId="065A6D3D" w14:textId="43BD1CD6" w:rsidR="00947629" w:rsidRPr="00E41BE7" w:rsidRDefault="00947629"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Expanding to multiplayer online modes.</w:t>
      </w:r>
    </w:p>
    <w:p w14:paraId="53CB9FD7" w14:textId="7532BC3C" w:rsidR="00947629" w:rsidRPr="00E41BE7" w:rsidRDefault="00947629"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lastRenderedPageBreak/>
        <w:t>Longitudinal studies on fitness adherence using the developed platform.</w:t>
      </w:r>
    </w:p>
    <w:p w14:paraId="6F82E03B" w14:textId="42B89C95" w:rsidR="00947629" w:rsidRPr="00E41BE7" w:rsidRDefault="00947629" w:rsidP="00333CF9">
      <w:pPr>
        <w:pStyle w:val="ListParagraph"/>
        <w:numPr>
          <w:ilvl w:val="2"/>
          <w:numId w:val="2"/>
        </w:num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Broader application in rehab and sports training.</w:t>
      </w:r>
    </w:p>
    <w:p w14:paraId="060FC608" w14:textId="5A5C9A56" w:rsidR="00B73BAB" w:rsidRPr="00E41BE7" w:rsidRDefault="008408A4" w:rsidP="00333CF9">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References:</w:t>
      </w:r>
    </w:p>
    <w:p w14:paraId="27CF9B4D" w14:textId="77777777" w:rsidR="00EC772D" w:rsidRPr="00E41BE7" w:rsidRDefault="00B146BB" w:rsidP="00EC772D">
      <w:pPr>
        <w:spacing w:after="0" w:line="276" w:lineRule="auto"/>
        <w:rPr>
          <w:rFonts w:ascii="Times New Roman" w:hAnsi="Times New Roman" w:cs="Times New Roman"/>
          <w:sz w:val="22"/>
          <w:szCs w:val="22"/>
        </w:rPr>
      </w:pPr>
      <w:r w:rsidRPr="00E41BE7">
        <w:rPr>
          <w:rFonts w:ascii="Times New Roman" w:hAnsi="Times New Roman" w:cs="Times New Roman"/>
          <w:sz w:val="22"/>
          <w:szCs w:val="22"/>
        </w:rPr>
        <w:t xml:space="preserve"> </w:t>
      </w:r>
      <w:r w:rsidR="00EC772D" w:rsidRPr="00E41BE7">
        <w:rPr>
          <w:rFonts w:ascii="Times New Roman" w:hAnsi="Times New Roman" w:cs="Times New Roman"/>
          <w:sz w:val="22"/>
          <w:szCs w:val="22"/>
        </w:rPr>
        <w:t>Interactive Feedforward in High Intensity VR Exergaming</w:t>
      </w:r>
    </w:p>
    <w:p w14:paraId="6285936A" w14:textId="77777777" w:rsidR="00EC772D" w:rsidRPr="00E41BE7" w:rsidRDefault="00EC772D" w:rsidP="00EC772D">
      <w:pPr>
        <w:spacing w:after="0" w:line="276" w:lineRule="auto"/>
        <w:rPr>
          <w:rFonts w:ascii="Times New Roman" w:hAnsi="Times New Roman" w:cs="Times New Roman"/>
          <w:sz w:val="22"/>
          <w:szCs w:val="22"/>
        </w:rPr>
      </w:pPr>
      <w:proofErr w:type="spellStart"/>
      <w:r w:rsidRPr="00E41BE7">
        <w:rPr>
          <w:rFonts w:ascii="Times New Roman" w:hAnsi="Times New Roman" w:cs="Times New Roman"/>
          <w:sz w:val="22"/>
          <w:szCs w:val="22"/>
        </w:rPr>
        <w:t>Chinnachamy</w:t>
      </w:r>
      <w:proofErr w:type="spellEnd"/>
      <w:r w:rsidRPr="00E41BE7">
        <w:rPr>
          <w:rFonts w:ascii="Times New Roman" w:hAnsi="Times New Roman" w:cs="Times New Roman"/>
          <w:sz w:val="22"/>
          <w:szCs w:val="22"/>
        </w:rPr>
        <w:t xml:space="preserve"> Barathi, S. (Author). 16 Sept 2020</w:t>
      </w:r>
    </w:p>
    <w:p w14:paraId="25004149" w14:textId="39753D6C" w:rsidR="008408A4" w:rsidRPr="00E41BE7" w:rsidRDefault="008408A4" w:rsidP="00333CF9">
      <w:pPr>
        <w:spacing w:after="0" w:line="276" w:lineRule="auto"/>
        <w:rPr>
          <w:rFonts w:ascii="Times New Roman" w:hAnsi="Times New Roman" w:cs="Times New Roman"/>
          <w:sz w:val="22"/>
          <w:szCs w:val="22"/>
        </w:rPr>
      </w:pPr>
    </w:p>
    <w:sectPr w:rsidR="008408A4" w:rsidRPr="00E41BE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5A32B" w14:textId="77777777" w:rsidR="003E178F" w:rsidRDefault="003E178F" w:rsidP="009B0649">
      <w:pPr>
        <w:spacing w:after="0" w:line="240" w:lineRule="auto"/>
      </w:pPr>
      <w:r>
        <w:separator/>
      </w:r>
    </w:p>
  </w:endnote>
  <w:endnote w:type="continuationSeparator" w:id="0">
    <w:p w14:paraId="47A8A1A7" w14:textId="77777777" w:rsidR="003E178F" w:rsidRDefault="003E178F"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4FA96" w14:textId="77777777" w:rsidR="003E178F" w:rsidRDefault="003E178F" w:rsidP="009B0649">
      <w:pPr>
        <w:spacing w:after="0" w:line="240" w:lineRule="auto"/>
      </w:pPr>
      <w:r>
        <w:separator/>
      </w:r>
    </w:p>
  </w:footnote>
  <w:footnote w:type="continuationSeparator" w:id="0">
    <w:p w14:paraId="1481EFA3" w14:textId="77777777" w:rsidR="003E178F" w:rsidRDefault="003E178F"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5"/>
  </w:num>
  <w:num w:numId="2" w16cid:durableId="2095978941">
    <w:abstractNumId w:val="2"/>
  </w:num>
  <w:num w:numId="3" w16cid:durableId="11029832">
    <w:abstractNumId w:val="3"/>
  </w:num>
  <w:num w:numId="4" w16cid:durableId="840048785">
    <w:abstractNumId w:val="0"/>
  </w:num>
  <w:num w:numId="5" w16cid:durableId="206725374">
    <w:abstractNumId w:val="4"/>
  </w:num>
  <w:num w:numId="6" w16cid:durableId="640041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247DD"/>
    <w:rsid w:val="000561B7"/>
    <w:rsid w:val="0009672F"/>
    <w:rsid w:val="000B60FA"/>
    <w:rsid w:val="001220E0"/>
    <w:rsid w:val="00155AC3"/>
    <w:rsid w:val="001616D2"/>
    <w:rsid w:val="00196AA1"/>
    <w:rsid w:val="001C29C2"/>
    <w:rsid w:val="00214E50"/>
    <w:rsid w:val="00233632"/>
    <w:rsid w:val="00253F79"/>
    <w:rsid w:val="002903F3"/>
    <w:rsid w:val="002C69AA"/>
    <w:rsid w:val="00306C6D"/>
    <w:rsid w:val="00333CF9"/>
    <w:rsid w:val="00350334"/>
    <w:rsid w:val="00356A38"/>
    <w:rsid w:val="00363C69"/>
    <w:rsid w:val="00381604"/>
    <w:rsid w:val="003B7A6E"/>
    <w:rsid w:val="003E178F"/>
    <w:rsid w:val="0042246E"/>
    <w:rsid w:val="00447EA1"/>
    <w:rsid w:val="004D0D77"/>
    <w:rsid w:val="004E0DA9"/>
    <w:rsid w:val="005050DC"/>
    <w:rsid w:val="005334B0"/>
    <w:rsid w:val="00553D31"/>
    <w:rsid w:val="00557D26"/>
    <w:rsid w:val="005A76B9"/>
    <w:rsid w:val="005C18B6"/>
    <w:rsid w:val="00624D9B"/>
    <w:rsid w:val="00626D8D"/>
    <w:rsid w:val="00632038"/>
    <w:rsid w:val="0066645C"/>
    <w:rsid w:val="00692093"/>
    <w:rsid w:val="0069529F"/>
    <w:rsid w:val="006A2E85"/>
    <w:rsid w:val="00714F86"/>
    <w:rsid w:val="00717C54"/>
    <w:rsid w:val="007277B2"/>
    <w:rsid w:val="00756DBA"/>
    <w:rsid w:val="007744B1"/>
    <w:rsid w:val="007A52C7"/>
    <w:rsid w:val="007B7758"/>
    <w:rsid w:val="007C1BC6"/>
    <w:rsid w:val="007E2E38"/>
    <w:rsid w:val="008408A4"/>
    <w:rsid w:val="008430D4"/>
    <w:rsid w:val="008616F5"/>
    <w:rsid w:val="00894B62"/>
    <w:rsid w:val="008A5013"/>
    <w:rsid w:val="008B2BD9"/>
    <w:rsid w:val="008B40FD"/>
    <w:rsid w:val="008E7EF2"/>
    <w:rsid w:val="008F38FB"/>
    <w:rsid w:val="00935B9C"/>
    <w:rsid w:val="00947629"/>
    <w:rsid w:val="00981544"/>
    <w:rsid w:val="009B0649"/>
    <w:rsid w:val="00A2355F"/>
    <w:rsid w:val="00A32A19"/>
    <w:rsid w:val="00A34D48"/>
    <w:rsid w:val="00AC225E"/>
    <w:rsid w:val="00B061C6"/>
    <w:rsid w:val="00B146BB"/>
    <w:rsid w:val="00B73BAB"/>
    <w:rsid w:val="00BC7900"/>
    <w:rsid w:val="00C20A82"/>
    <w:rsid w:val="00C30C21"/>
    <w:rsid w:val="00C81869"/>
    <w:rsid w:val="00C90748"/>
    <w:rsid w:val="00C945E3"/>
    <w:rsid w:val="00CA6DB1"/>
    <w:rsid w:val="00CE4B85"/>
    <w:rsid w:val="00CF07EC"/>
    <w:rsid w:val="00CF5474"/>
    <w:rsid w:val="00D2278A"/>
    <w:rsid w:val="00D36CC2"/>
    <w:rsid w:val="00D45BA5"/>
    <w:rsid w:val="00D71871"/>
    <w:rsid w:val="00D72A09"/>
    <w:rsid w:val="00DF083D"/>
    <w:rsid w:val="00E0181A"/>
    <w:rsid w:val="00E232A1"/>
    <w:rsid w:val="00E33B71"/>
    <w:rsid w:val="00E41BE7"/>
    <w:rsid w:val="00E9430C"/>
    <w:rsid w:val="00EC772D"/>
    <w:rsid w:val="00EE42C7"/>
    <w:rsid w:val="00F1420C"/>
    <w:rsid w:val="00F40EF5"/>
    <w:rsid w:val="00F44920"/>
    <w:rsid w:val="00F63DBD"/>
    <w:rsid w:val="00F732F8"/>
    <w:rsid w:val="00F8734E"/>
    <w:rsid w:val="00FA5702"/>
    <w:rsid w:val="00FB3ECE"/>
    <w:rsid w:val="00FC7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o.int/news-room/fact-sheets/detail/physical-activity" TargetMode="External"/><Relationship Id="rId13" Type="http://schemas.openxmlformats.org/officeDocument/2006/relationships/hyperlink" Target="https://www.activenorfolk.org/app/uploads/2021/04/RAND_RR4291-1.pdf"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ho.int/news/item/26-06-2024-nearly-1.8-billion-adults-at-risk-of-disease-from-not-doing-enough-physical-activity" TargetMode="External"/><Relationship Id="rId12" Type="http://schemas.openxmlformats.org/officeDocument/2006/relationships/hyperlink" Target="https://www3.weforum.org/docs/WEF_Harvard_HE_GlobalEconomicBurdenNonCommunicableDiseases_MethodologicalAppendix_2011.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3dwarehouse.sketchup.com/model/c644976fe6655e5d21aa14357d67585c/250m-Velodrom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is.who.int/bitstream/handle/10665/94384/?sequence=1" TargetMode="External"/><Relationship Id="rId5" Type="http://schemas.openxmlformats.org/officeDocument/2006/relationships/footnotes" Target="footnotes.xml"/><Relationship Id="rId15" Type="http://schemas.openxmlformats.org/officeDocument/2006/relationships/hyperlink" Target="https://dictionary.cambridge.org/dictionary/english/gamification" TargetMode="External"/><Relationship Id="rId10" Type="http://schemas.openxmlformats.org/officeDocument/2006/relationships/hyperlink" Target="https://workplaceinsight.net/uk-office-workers-may-sit-at-their-desk-for-up-to-nine-hours-a-day/" TargetMode="External"/><Relationship Id="rId4" Type="http://schemas.openxmlformats.org/officeDocument/2006/relationships/webSettings" Target="webSettings.xml"/><Relationship Id="rId9" Type="http://schemas.openxmlformats.org/officeDocument/2006/relationships/hyperlink" Target="https://medlineplus.gov/ency/article/003188.htm" TargetMode="External"/><Relationship Id="rId14" Type="http://schemas.openxmlformats.org/officeDocument/2006/relationships/hyperlink" Target="https://www.ncbi.nlm.nih.gov/books/NBK3050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4340</TotalTime>
  <Pages>11</Pages>
  <Words>4855</Words>
  <Characters>29814</Characters>
  <Application>Microsoft Office Word</Application>
  <DocSecurity>0</DocSecurity>
  <Lines>648</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40</cp:revision>
  <dcterms:created xsi:type="dcterms:W3CDTF">2025-03-12T19:35:00Z</dcterms:created>
  <dcterms:modified xsi:type="dcterms:W3CDTF">2025-04-14T17:29:00Z</dcterms:modified>
</cp:coreProperties>
</file>