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B6094" w14:textId="611EEE8E" w:rsidR="00A81C66" w:rsidRDefault="00A81C66">
      <w:r>
        <w:t>VR Exergaming Literature Review</w:t>
      </w:r>
    </w:p>
    <w:sectPr w:rsidR="00A81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66"/>
    <w:rsid w:val="00A81C66"/>
    <w:rsid w:val="00C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5949"/>
  <w15:chartTrackingRefBased/>
  <w15:docId w15:val="{ED14A7E4-34C1-46E9-AFB5-F0A55641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Lynch</dc:creator>
  <cp:keywords/>
  <dc:description/>
  <cp:lastModifiedBy>George Lynch</cp:lastModifiedBy>
  <cp:revision>1</cp:revision>
  <dcterms:created xsi:type="dcterms:W3CDTF">2025-01-20T20:51:00Z</dcterms:created>
  <dcterms:modified xsi:type="dcterms:W3CDTF">2025-01-20T20:55:00Z</dcterms:modified>
</cp:coreProperties>
</file>