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333CF9" w:rsidRDefault="00363C69" w:rsidP="00333CF9">
      <w:pPr>
        <w:spacing w:after="0" w:line="276" w:lineRule="auto"/>
        <w:rPr>
          <w:rFonts w:ascii="Calibri" w:hAnsi="Calibri" w:cs="Calibri"/>
        </w:rPr>
      </w:pPr>
      <w:r w:rsidRPr="00333CF9">
        <w:rPr>
          <w:rFonts w:ascii="Calibri" w:hAnsi="Calibri" w:cs="Calibri"/>
        </w:rPr>
        <w:t>Table of contents plan</w:t>
      </w:r>
    </w:p>
    <w:p w14:paraId="6ACABF8C" w14:textId="5CCFC508" w:rsidR="00363C69" w:rsidRPr="00333CF9" w:rsidRDefault="00363C69" w:rsidP="00333CF9">
      <w:pPr>
        <w:spacing w:after="0" w:line="276" w:lineRule="auto"/>
        <w:rPr>
          <w:rFonts w:ascii="Calibri" w:hAnsi="Calibri" w:cs="Calibri"/>
        </w:rPr>
      </w:pPr>
      <w:r w:rsidRPr="00333CF9">
        <w:rPr>
          <w:rFonts w:ascii="Calibri" w:hAnsi="Calibri" w:cs="Calibri"/>
        </w:rPr>
        <w:t>Abstract</w:t>
      </w:r>
    </w:p>
    <w:p w14:paraId="45872413" w14:textId="382E4D58" w:rsidR="00363C69" w:rsidRPr="00333CF9" w:rsidRDefault="00363C69" w:rsidP="00333CF9">
      <w:pPr>
        <w:spacing w:after="0" w:line="276" w:lineRule="auto"/>
        <w:rPr>
          <w:rFonts w:ascii="Calibri" w:hAnsi="Calibri" w:cs="Calibri"/>
        </w:rPr>
      </w:pPr>
      <w:r w:rsidRPr="00333CF9">
        <w:rPr>
          <w:rFonts w:ascii="Calibri" w:hAnsi="Calibri" w:cs="Calibri"/>
        </w:rPr>
        <w:t>Acknowledgements</w:t>
      </w:r>
    </w:p>
    <w:p w14:paraId="0E4A5AF6" w14:textId="7AAE2C86" w:rsidR="00363C69" w:rsidRPr="00333CF9" w:rsidRDefault="00363C69" w:rsidP="00333CF9">
      <w:pPr>
        <w:spacing w:after="0" w:line="276" w:lineRule="auto"/>
        <w:rPr>
          <w:rFonts w:ascii="Calibri" w:hAnsi="Calibri" w:cs="Calibri"/>
        </w:rPr>
      </w:pPr>
      <w:r w:rsidRPr="00333CF9">
        <w:rPr>
          <w:rFonts w:ascii="Calibri" w:hAnsi="Calibri" w:cs="Calibri"/>
        </w:rPr>
        <w:t>Table of contents</w:t>
      </w:r>
    </w:p>
    <w:p w14:paraId="5948F69C" w14:textId="48DC32A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Introduction</w:t>
      </w:r>
    </w:p>
    <w:p w14:paraId="04B62F11" w14:textId="132580C6"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Context and Motivation (for VR exergaming)</w:t>
      </w:r>
    </w:p>
    <w:p w14:paraId="67871E8D" w14:textId="265EF3CE" w:rsidR="00D36CC2" w:rsidRPr="00333CF9" w:rsidRDefault="00D36CC2" w:rsidP="00333CF9">
      <w:pPr>
        <w:spacing w:after="0" w:line="276" w:lineRule="auto"/>
        <w:rPr>
          <w:rFonts w:ascii="Calibri" w:hAnsi="Calibri" w:cs="Calibri"/>
        </w:rPr>
      </w:pPr>
      <w:r w:rsidRPr="00333CF9">
        <w:rPr>
          <w:rFonts w:ascii="Calibri" w:hAnsi="Calibri" w:cs="Calibri"/>
        </w:rPr>
        <w:t xml:space="preserve">Exergaming, short for exertion gaming, is defined as technology-driven physical activities that require participants to be exerting themselves in one way or another </w:t>
      </w:r>
      <w:proofErr w:type="gramStart"/>
      <w:r w:rsidRPr="00333CF9">
        <w:rPr>
          <w:rFonts w:ascii="Calibri" w:hAnsi="Calibri" w:cs="Calibri"/>
        </w:rPr>
        <w:t>in order to</w:t>
      </w:r>
      <w:proofErr w:type="gramEnd"/>
      <w:r w:rsidRPr="00333CF9">
        <w:rPr>
          <w:rFonts w:ascii="Calibri" w:hAnsi="Calibri" w:cs="Calibri"/>
        </w:rPr>
        <w:t xml:space="preserve"> play a game. Exergaming was initially conceptualised in the late </w:t>
      </w:r>
      <w:r w:rsidR="007E2E38" w:rsidRPr="00333CF9">
        <w:rPr>
          <w:rFonts w:ascii="Calibri" w:hAnsi="Calibri" w:cs="Calibri"/>
        </w:rPr>
        <w:t>1980s and</w:t>
      </w:r>
      <w:r w:rsidRPr="00333CF9">
        <w:rPr>
          <w:rFonts w:ascii="Calibri" w:hAnsi="Calibri" w:cs="Calibri"/>
        </w:rPr>
        <w:t xml:space="preserve"> gained significant popularity with the introduction of games like </w:t>
      </w:r>
      <w:r w:rsidR="007E2E38" w:rsidRPr="00333CF9">
        <w:rPr>
          <w:rFonts w:ascii="Calibri" w:hAnsi="Calibri" w:cs="Calibri"/>
        </w:rPr>
        <w:t>“</w:t>
      </w:r>
      <w:r w:rsidRPr="00333CF9">
        <w:rPr>
          <w:rFonts w:ascii="Calibri" w:hAnsi="Calibri" w:cs="Calibri"/>
        </w:rPr>
        <w:t xml:space="preserve">Dance </w:t>
      </w:r>
      <w:proofErr w:type="spellStart"/>
      <w:r w:rsidRPr="00333CF9">
        <w:rPr>
          <w:rFonts w:ascii="Calibri" w:hAnsi="Calibri" w:cs="Calibri"/>
        </w:rPr>
        <w:t>Dance</w:t>
      </w:r>
      <w:proofErr w:type="spellEnd"/>
      <w:r w:rsidRPr="00333CF9">
        <w:rPr>
          <w:rFonts w:ascii="Calibri" w:hAnsi="Calibri" w:cs="Calibri"/>
        </w:rPr>
        <w:t xml:space="preserve"> Revolution</w:t>
      </w:r>
      <w:r w:rsidR="007E2E38" w:rsidRPr="00333CF9">
        <w:rPr>
          <w:rFonts w:ascii="Calibri" w:hAnsi="Calibri" w:cs="Calibri"/>
        </w:rPr>
        <w:t>”</w:t>
      </w:r>
      <w:r w:rsidRPr="00333CF9">
        <w:rPr>
          <w:rFonts w:ascii="Calibri" w:hAnsi="Calibri" w:cs="Calibri"/>
        </w:rPr>
        <w:t xml:space="preserve"> in the late 1990s. The </w:t>
      </w:r>
      <w:r w:rsidR="007E2E38" w:rsidRPr="00333CF9">
        <w:rPr>
          <w:rFonts w:ascii="Calibri" w:hAnsi="Calibri" w:cs="Calibri"/>
        </w:rPr>
        <w:t>introduction</w:t>
      </w:r>
      <w:r w:rsidRPr="00333CF9">
        <w:rPr>
          <w:rFonts w:ascii="Calibri" w:hAnsi="Calibri" w:cs="Calibri"/>
        </w:rPr>
        <w:t xml:space="preserve"> of the Nintendo Wii and Xbox Kinect in the early 2000s further </w:t>
      </w:r>
      <w:r w:rsidR="007E2E38" w:rsidRPr="00333CF9">
        <w:rPr>
          <w:rFonts w:ascii="Calibri" w:hAnsi="Calibri" w:cs="Calibri"/>
        </w:rPr>
        <w:t>pushed</w:t>
      </w:r>
      <w:r w:rsidRPr="00333CF9">
        <w:rPr>
          <w:rFonts w:ascii="Calibri" w:hAnsi="Calibri" w:cs="Calibri"/>
        </w:rPr>
        <w:t xml:space="preserve"> exergaming into the mainstream</w:t>
      </w:r>
      <w:r w:rsidR="007E2E38" w:rsidRPr="00333CF9">
        <w:rPr>
          <w:rFonts w:ascii="Calibri" w:hAnsi="Calibri" w:cs="Calibri"/>
        </w:rPr>
        <w:t xml:space="preserve"> media</w:t>
      </w:r>
      <w:r w:rsidRPr="00333CF9">
        <w:rPr>
          <w:rFonts w:ascii="Calibri" w:hAnsi="Calibri" w:cs="Calibri"/>
        </w:rPr>
        <w:t xml:space="preserve">, with these consoles and their games demonstrating the potential of </w:t>
      </w:r>
      <w:r w:rsidR="007E2E38" w:rsidRPr="00333CF9">
        <w:rPr>
          <w:rFonts w:ascii="Calibri" w:hAnsi="Calibri" w:cs="Calibri"/>
        </w:rPr>
        <w:t>exercise in</w:t>
      </w:r>
      <w:r w:rsidRPr="00333CF9">
        <w:rPr>
          <w:rFonts w:ascii="Calibri" w:hAnsi="Calibri" w:cs="Calibri"/>
        </w:rPr>
        <w:t xml:space="preserve"> gaming. </w:t>
      </w:r>
      <w:r w:rsidR="007E2E38" w:rsidRPr="00333CF9">
        <w:rPr>
          <w:rFonts w:ascii="Calibri" w:hAnsi="Calibri" w:cs="Calibri"/>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333CF9" w:rsidRDefault="007E2E38" w:rsidP="00333CF9">
      <w:pPr>
        <w:spacing w:after="0" w:line="276" w:lineRule="auto"/>
        <w:rPr>
          <w:rFonts w:ascii="Calibri" w:hAnsi="Calibri" w:cs="Calibri"/>
        </w:rPr>
      </w:pPr>
      <w:r w:rsidRPr="00333CF9">
        <w:rPr>
          <w:rFonts w:ascii="Calibri" w:hAnsi="Calibri" w:cs="Calibri"/>
        </w:rPr>
        <w:t>Virtual reality has become a compelling platform for exergaming development due to its unparalleled immersion and captivating nature. VR in exergames has shown to increase both enjoyment and motivation of physical exercise over both short</w:t>
      </w:r>
      <w:r w:rsidR="008408A4" w:rsidRPr="00333CF9">
        <w:rPr>
          <w:rFonts w:ascii="Calibri" w:hAnsi="Calibri" w:cs="Calibri"/>
        </w:rPr>
        <w:t xml:space="preserve"> [Farrow et al, 2019]</w:t>
      </w:r>
      <w:r w:rsidRPr="00333CF9">
        <w:rPr>
          <w:rFonts w:ascii="Calibri" w:hAnsi="Calibri" w:cs="Calibri"/>
        </w:rPr>
        <w:t>, and long periods of time</w:t>
      </w:r>
      <w:r w:rsidR="008616F5" w:rsidRPr="00333CF9">
        <w:rPr>
          <w:rFonts w:ascii="Calibri" w:hAnsi="Calibri" w:cs="Calibri"/>
        </w:rPr>
        <w:t xml:space="preserve"> [Michael &amp; </w:t>
      </w:r>
      <w:proofErr w:type="spellStart"/>
      <w:r w:rsidR="008616F5" w:rsidRPr="00333CF9">
        <w:rPr>
          <w:rFonts w:ascii="Calibri" w:hAnsi="Calibri" w:cs="Calibri"/>
        </w:rPr>
        <w:t>Lutteroth</w:t>
      </w:r>
      <w:proofErr w:type="spellEnd"/>
      <w:r w:rsidR="008616F5" w:rsidRPr="00333CF9">
        <w:rPr>
          <w:rFonts w:ascii="Calibri" w:hAnsi="Calibri" w:cs="Calibri"/>
        </w:rPr>
        <w:t>, 2020]</w:t>
      </w:r>
      <w:r w:rsidRPr="00333CF9">
        <w:rPr>
          <w:rFonts w:ascii="Calibri" w:hAnsi="Calibri" w:cs="Calibri"/>
        </w:rPr>
        <w:t>.</w:t>
      </w:r>
      <w:r w:rsidR="00A2355F" w:rsidRPr="00333CF9">
        <w:rPr>
          <w:rFonts w:ascii="Calibri" w:hAnsi="Calibri" w:cs="Calibri"/>
        </w:rPr>
        <w:t xml:space="preserve"> Virtual reality allows for a wider range of virtual activities compared to flatscreen exergaming, including sports, dance, and adventure games. Additionally, VR environments </w:t>
      </w:r>
      <w:r w:rsidR="00B146BB" w:rsidRPr="00333CF9">
        <w:rPr>
          <w:rFonts w:ascii="Calibri" w:hAnsi="Calibri" w:cs="Calibri"/>
        </w:rPr>
        <w:t>are promising treatment to</w:t>
      </w:r>
      <w:r w:rsidR="00A2355F" w:rsidRPr="00333CF9">
        <w:rPr>
          <w:rFonts w:ascii="Calibri" w:hAnsi="Calibri" w:cs="Calibri"/>
        </w:rPr>
        <w:t xml:space="preserve"> mitigate functional decline and promote cognitive rehabilitation</w:t>
      </w:r>
      <w:r w:rsidR="00B146BB" w:rsidRPr="00333CF9">
        <w:rPr>
          <w:rFonts w:ascii="Calibri" w:hAnsi="Calibri" w:cs="Calibri"/>
        </w:rPr>
        <w:t xml:space="preserve"> [Marotta et al, 2022].</w:t>
      </w:r>
      <w:r w:rsidR="004D0D77" w:rsidRPr="00333CF9">
        <w:rPr>
          <w:rFonts w:ascii="Calibri" w:hAnsi="Calibri" w:cs="Calibri"/>
        </w:rPr>
        <w:t xml:space="preserve"> Some studies suggest that VR exergames can have a positive impact on cognitive function, memory, and depression, particularly in older adults {FIND REFERENCE}.</w:t>
      </w:r>
    </w:p>
    <w:p w14:paraId="2CE4FAA9" w14:textId="4AACBD0A" w:rsidR="004D0D77" w:rsidRPr="00333CF9" w:rsidRDefault="004D0D77" w:rsidP="00333CF9">
      <w:pPr>
        <w:spacing w:after="0" w:line="276" w:lineRule="auto"/>
        <w:rPr>
          <w:rFonts w:ascii="Calibri" w:hAnsi="Calibri" w:cs="Calibri"/>
        </w:rPr>
      </w:pPr>
      <w:r w:rsidRPr="00333CF9">
        <w:rPr>
          <w:rFonts w:ascii="Calibri" w:hAnsi="Calibri" w:cs="Calibri"/>
        </w:rPr>
        <w:t xml:space="preserve">In 2022 31% of adults worldwide (1.8 billion people), did not meet the recommended levels of physical activity </w:t>
      </w:r>
      <w:hyperlink r:id="rId5" w:anchor=":~:text=Physical%20inactivity%20puts%20adults%20at,The%20Lancet%20Global%20Health%20journal." w:history="1">
        <w:r w:rsidRPr="00333CF9">
          <w:rPr>
            <w:rStyle w:val="Hyperlink"/>
            <w:rFonts w:ascii="Calibri" w:hAnsi="Calibri" w:cs="Calibri"/>
          </w:rPr>
          <w:t>[]</w:t>
        </w:r>
      </w:hyperlink>
      <w:r w:rsidRPr="00333CF9">
        <w:rPr>
          <w:rFonts w:ascii="Calibri" w:hAnsi="Calibri" w:cs="Calibri"/>
        </w:rPr>
        <w:t>. Physical inactivity puts adults at greater risk of cardiovascular diseases such as heart attacks and strokes, type 2 diabetes, dementia and cancers such as breast and colon. VR exergames provide a unique opportunity to revolutionise traditional exercise routines in ways reality simply cannot</w:t>
      </w:r>
      <w:r w:rsidR="00A32A19" w:rsidRPr="00333CF9">
        <w:rPr>
          <w:rFonts w:ascii="Calibri" w:hAnsi="Calibri" w:cs="Calibri"/>
        </w:rPr>
        <w:t xml:space="preserve"> to aim to tackle the global issue of sedentary lifestyles</w:t>
      </w:r>
      <w:r w:rsidRPr="00333CF9">
        <w:rPr>
          <w:rFonts w:ascii="Calibri" w:hAnsi="Calibri" w:cs="Calibri"/>
        </w:rPr>
        <w:t xml:space="preserve">. By merging immersive </w:t>
      </w:r>
      <w:r w:rsidR="00A32A19" w:rsidRPr="00333CF9">
        <w:rPr>
          <w:rFonts w:ascii="Calibri" w:hAnsi="Calibri" w:cs="Calibri"/>
        </w:rPr>
        <w:t xml:space="preserve">and motivating </w:t>
      </w:r>
      <w:r w:rsidRPr="00333CF9">
        <w:rPr>
          <w:rFonts w:ascii="Calibri" w:hAnsi="Calibri" w:cs="Calibri"/>
        </w:rPr>
        <w:t xml:space="preserve">gaming experiences with pre-existing workouts, we can both increase enjoyment and motivation of exercise, as well as the convenience </w:t>
      </w:r>
      <w:r w:rsidR="00A32A19" w:rsidRPr="00333CF9">
        <w:rPr>
          <w:rFonts w:ascii="Calibri" w:hAnsi="Calibri" w:cs="Calibri"/>
        </w:rPr>
        <w:t xml:space="preserve">and accessibility </w:t>
      </w:r>
      <w:r w:rsidRPr="00333CF9">
        <w:rPr>
          <w:rFonts w:ascii="Calibri" w:hAnsi="Calibri" w:cs="Calibri"/>
        </w:rPr>
        <w:t>of indulging in it</w:t>
      </w:r>
      <w:r w:rsidR="00A32A19" w:rsidRPr="00333CF9">
        <w:rPr>
          <w:rFonts w:ascii="Calibri" w:hAnsi="Calibri" w:cs="Calibri"/>
        </w:rPr>
        <w:t xml:space="preserve">. </w:t>
      </w:r>
    </w:p>
    <w:p w14:paraId="631B257F" w14:textId="1FEA015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Problem Statement</w:t>
      </w:r>
      <w:r w:rsidR="00D45BA5" w:rsidRPr="00333CF9">
        <w:rPr>
          <w:rFonts w:ascii="Calibri" w:hAnsi="Calibri" w:cs="Calibri"/>
        </w:rPr>
        <w:t xml:space="preserve"> (lack of adaptive, engaging VR exergames leveraging social dynamics (competition/cooperation).</w:t>
      </w:r>
    </w:p>
    <w:p w14:paraId="13DCFE72" w14:textId="643A5044" w:rsidR="0009672F" w:rsidRPr="00333CF9" w:rsidRDefault="0009672F" w:rsidP="00333CF9">
      <w:pPr>
        <w:spacing w:after="0" w:line="276" w:lineRule="auto"/>
        <w:rPr>
          <w:rFonts w:ascii="Calibri" w:hAnsi="Calibri" w:cs="Calibri"/>
        </w:rPr>
      </w:pPr>
      <w:r w:rsidRPr="00333CF9">
        <w:rPr>
          <w:rFonts w:ascii="Calibri" w:hAnsi="Calibri" w:cs="Calibri"/>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333CF9">
        <w:rPr>
          <w:rFonts w:ascii="Calibri" w:hAnsi="Calibri" w:cs="Calibri"/>
        </w:rPr>
        <w:t xml:space="preserve"> [FIND REFERENCE]</w:t>
      </w:r>
      <w:r w:rsidRPr="00333CF9">
        <w:rPr>
          <w:rFonts w:ascii="Calibri" w:hAnsi="Calibri" w:cs="Calibri"/>
        </w:rPr>
        <w:t xml:space="preserve">, we have a limited understanding of how these social dynamics specifically impact user experience within VR cycling. Furthermore, more existing VR </w:t>
      </w:r>
      <w:r w:rsidRPr="00333CF9">
        <w:rPr>
          <w:rFonts w:ascii="Calibri" w:hAnsi="Calibri" w:cs="Calibri"/>
        </w:rPr>
        <w:lastRenderedPageBreak/>
        <w:t>exergames are not tailored towards the user’s specific fitness level, resulting in an experience that may be either too difficult or too easy, reducing long-term engagement.</w:t>
      </w:r>
    </w:p>
    <w:p w14:paraId="1D038572" w14:textId="6BA7E484" w:rsidR="0009672F" w:rsidRPr="00333CF9" w:rsidRDefault="0009672F" w:rsidP="00333CF9">
      <w:pPr>
        <w:spacing w:after="0" w:line="276" w:lineRule="auto"/>
        <w:rPr>
          <w:rFonts w:ascii="Calibri" w:hAnsi="Calibri" w:cs="Calibri"/>
        </w:rPr>
      </w:pPr>
      <w:r w:rsidRPr="00333CF9">
        <w:rPr>
          <w:rFonts w:ascii="Calibri" w:hAnsi="Calibri" w:cs="Calibri"/>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30BFB6E3" w14:textId="273129BB"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Aims of the project</w:t>
      </w:r>
      <w:r w:rsidR="00D45BA5" w:rsidRPr="00333CF9">
        <w:rPr>
          <w:rFonts w:ascii="Calibri" w:hAnsi="Calibri" w:cs="Calibri"/>
        </w:rPr>
        <w:t xml:space="preserve"> (as in initial plan)</w:t>
      </w:r>
    </w:p>
    <w:p w14:paraId="53F2C280" w14:textId="74AA2AC6" w:rsidR="00FA5702" w:rsidRPr="00333CF9" w:rsidRDefault="00FA5702" w:rsidP="00333CF9">
      <w:pPr>
        <w:spacing w:after="0" w:line="276" w:lineRule="auto"/>
        <w:rPr>
          <w:rFonts w:ascii="Calibri" w:hAnsi="Calibri" w:cs="Calibri"/>
        </w:rPr>
      </w:pPr>
      <w:r w:rsidRPr="00333CF9">
        <w:rPr>
          <w:rFonts w:ascii="Calibri" w:hAnsi="Calibri" w:cs="Calibri"/>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333CF9" w:rsidRDefault="00FA5702" w:rsidP="00333CF9">
      <w:pPr>
        <w:spacing w:after="0" w:line="276" w:lineRule="auto"/>
        <w:rPr>
          <w:rFonts w:ascii="Calibri" w:hAnsi="Calibri" w:cs="Calibri"/>
        </w:rPr>
      </w:pPr>
      <w:r w:rsidRPr="00333CF9">
        <w:rPr>
          <w:rFonts w:ascii="Calibri" w:hAnsi="Calibri" w:cs="Calibri"/>
        </w:rPr>
        <w:t xml:space="preserve">This project aims to develop three distinct cycling scenarios. These scenarios will take place in a prototype velodrome with minimal visual clutter to distract from the </w:t>
      </w:r>
      <w:r w:rsidR="007744B1" w:rsidRPr="00333CF9">
        <w:rPr>
          <w:rFonts w:ascii="Calibri" w:hAnsi="Calibri" w:cs="Calibri"/>
        </w:rPr>
        <w:t xml:space="preserve">workout with the user completing the same physical workout routine through each scenario. </w:t>
      </w:r>
      <w:r w:rsidRPr="00333CF9">
        <w:rPr>
          <w:rFonts w:ascii="Calibri" w:hAnsi="Calibri" w:cs="Calibri"/>
        </w:rPr>
        <w:t xml:space="preserve">(1) A baseline scenario </w:t>
      </w:r>
      <w:r w:rsidR="007744B1" w:rsidRPr="00333CF9">
        <w:rPr>
          <w:rFonts w:ascii="Calibri" w:hAnsi="Calibri" w:cs="Calibri"/>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333CF9">
        <w:rPr>
          <w:rFonts w:ascii="Calibri" w:hAnsi="Calibri" w:cs="Calibri"/>
        </w:rPr>
        <w:t>AI’s</w:t>
      </w:r>
      <w:proofErr w:type="gramEnd"/>
      <w:r w:rsidR="007744B1" w:rsidRPr="00333CF9">
        <w:rPr>
          <w:rFonts w:ascii="Calibri" w:hAnsi="Calibri" w:cs="Calibri"/>
        </w:rPr>
        <w:t xml:space="preserve"> with performance based on the users previous two scenario performances, with relative difficulty variating based on the users current heart rate.</w:t>
      </w:r>
    </w:p>
    <w:p w14:paraId="3191F244" w14:textId="7326281E" w:rsidR="007744B1" w:rsidRPr="00333CF9" w:rsidRDefault="00196AA1" w:rsidP="00333CF9">
      <w:pPr>
        <w:spacing w:after="0" w:line="276" w:lineRule="auto"/>
        <w:rPr>
          <w:rFonts w:ascii="Calibri" w:hAnsi="Calibri" w:cs="Calibri"/>
        </w:rPr>
      </w:pPr>
      <w:r w:rsidRPr="00333CF9">
        <w:rPr>
          <w:rFonts w:ascii="Calibri" w:hAnsi="Calibri" w:cs="Calibri"/>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333CF9" w:rsidRDefault="00196AA1" w:rsidP="00333CF9">
      <w:pPr>
        <w:spacing w:after="0" w:line="276" w:lineRule="auto"/>
        <w:rPr>
          <w:rFonts w:ascii="Calibri" w:hAnsi="Calibri" w:cs="Calibri"/>
        </w:rPr>
      </w:pPr>
      <w:r w:rsidRPr="00333CF9">
        <w:rPr>
          <w:rFonts w:ascii="Calibri" w:hAnsi="Calibri" w:cs="Calibri"/>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333CF9" w:rsidRDefault="00196AA1" w:rsidP="00333CF9">
      <w:pPr>
        <w:spacing w:after="0" w:line="276" w:lineRule="auto"/>
        <w:rPr>
          <w:rFonts w:ascii="Calibri" w:hAnsi="Calibri" w:cs="Calibri"/>
        </w:rPr>
      </w:pPr>
      <w:r w:rsidRPr="00333CF9">
        <w:rPr>
          <w:rFonts w:ascii="Calibri" w:hAnsi="Calibri" w:cs="Calibri"/>
        </w:rPr>
        <w:t xml:space="preserve">This project aims to ensure accessibility and usability of the system, with user interfaces designed in an intuitive manner to optimise ease of use. The implementation of adaptive AI difficulty scaling, to tailor challenge levels to users of varying levels of fitness, as well as </w:t>
      </w:r>
      <w:r w:rsidRPr="00333CF9">
        <w:rPr>
          <w:rFonts w:ascii="Calibri" w:hAnsi="Calibri" w:cs="Calibri"/>
        </w:rPr>
        <w:lastRenderedPageBreak/>
        <w:t>follow UI/UX best practices to ensure users can navigate the system effectively without unnecessary complexity or barriers.</w:t>
      </w:r>
    </w:p>
    <w:p w14:paraId="18D4D4F3" w14:textId="0C8B0DBA"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Intended Beneficiaries</w:t>
      </w:r>
    </w:p>
    <w:p w14:paraId="5F752CF3" w14:textId="2A2236F2" w:rsidR="00C81869" w:rsidRPr="00333CF9" w:rsidRDefault="00C81869" w:rsidP="00333CF9">
      <w:pPr>
        <w:spacing w:after="0" w:line="276" w:lineRule="auto"/>
        <w:rPr>
          <w:rFonts w:ascii="Calibri" w:hAnsi="Calibri" w:cs="Calibri"/>
        </w:rPr>
      </w:pPr>
      <w:r w:rsidRPr="00333CF9">
        <w:rPr>
          <w:rFonts w:ascii="Calibri" w:hAnsi="Calibri" w:cs="Calibri"/>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333CF9" w:rsidRDefault="00C81869" w:rsidP="00333CF9">
      <w:pPr>
        <w:spacing w:after="0" w:line="276" w:lineRule="auto"/>
        <w:rPr>
          <w:rFonts w:ascii="Calibri" w:hAnsi="Calibri" w:cs="Calibri"/>
        </w:rPr>
      </w:pPr>
      <w:r w:rsidRPr="00333CF9">
        <w:rPr>
          <w:rFonts w:ascii="Calibri" w:hAnsi="Calibri" w:cs="Calibri"/>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333CF9" w:rsidRDefault="00C81869" w:rsidP="00333CF9">
      <w:pPr>
        <w:spacing w:after="0" w:line="276" w:lineRule="auto"/>
        <w:rPr>
          <w:rFonts w:ascii="Calibri" w:hAnsi="Calibri" w:cs="Calibri"/>
        </w:rPr>
      </w:pPr>
      <w:r w:rsidRPr="00333CF9">
        <w:rPr>
          <w:rFonts w:ascii="Calibri" w:hAnsi="Calibri" w:cs="Calibri"/>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333CF9" w:rsidRDefault="00233632" w:rsidP="00333CF9">
      <w:pPr>
        <w:spacing w:after="0" w:line="276" w:lineRule="auto"/>
        <w:rPr>
          <w:rFonts w:ascii="Calibri" w:hAnsi="Calibri" w:cs="Calibri"/>
        </w:rPr>
      </w:pPr>
      <w:r w:rsidRPr="00333CF9">
        <w:rPr>
          <w:rFonts w:ascii="Calibri" w:hAnsi="Calibri" w:cs="Calibri"/>
        </w:rPr>
        <w:t xml:space="preserve">Researchers and developers in VR, exergaming, and health technology. Academic researchers exploring the </w:t>
      </w:r>
      <w:r w:rsidR="00306C6D" w:rsidRPr="00333CF9">
        <w:rPr>
          <w:rFonts w:ascii="Calibri" w:hAnsi="Calibri" w:cs="Calibri"/>
        </w:rPr>
        <w:t>psychological</w:t>
      </w:r>
      <w:r w:rsidRPr="00333CF9">
        <w:rPr>
          <w:rFonts w:ascii="Calibri" w:hAnsi="Calibri" w:cs="Calibri"/>
        </w:rPr>
        <w:t xml:space="preserve"> and physiological impacts of social dynamics in exergames, such as cooperation and competition. Game </w:t>
      </w:r>
      <w:r w:rsidR="00306C6D" w:rsidRPr="00333CF9">
        <w:rPr>
          <w:rFonts w:ascii="Calibri" w:hAnsi="Calibri" w:cs="Calibri"/>
        </w:rPr>
        <w:t>developers</w:t>
      </w:r>
      <w:r w:rsidRPr="00333CF9">
        <w:rPr>
          <w:rFonts w:ascii="Calibri" w:hAnsi="Calibri" w:cs="Calibri"/>
        </w:rPr>
        <w:t xml:space="preserve"> and VR designers focusing on serious games for health, who can use insights from this project to create more adaptive and motivational exergaming experiences.</w:t>
      </w:r>
    </w:p>
    <w:p w14:paraId="443C837A" w14:textId="2672254B" w:rsidR="00233632" w:rsidRPr="00333CF9" w:rsidRDefault="00233632" w:rsidP="00333CF9">
      <w:pPr>
        <w:spacing w:after="0" w:line="276" w:lineRule="auto"/>
        <w:rPr>
          <w:rFonts w:ascii="Calibri" w:hAnsi="Calibri" w:cs="Calibri"/>
        </w:rPr>
      </w:pPr>
      <w:r w:rsidRPr="00333CF9">
        <w:rPr>
          <w:rFonts w:ascii="Calibri" w:hAnsi="Calibri" w:cs="Calibri"/>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333CF9" w:rsidRDefault="00233632" w:rsidP="00333CF9">
      <w:pPr>
        <w:spacing w:after="0" w:line="276" w:lineRule="auto"/>
        <w:rPr>
          <w:rFonts w:ascii="Calibri" w:hAnsi="Calibri" w:cs="Calibri"/>
        </w:rPr>
      </w:pPr>
      <w:r w:rsidRPr="00333CF9">
        <w:rPr>
          <w:rFonts w:ascii="Calibri" w:hAnsi="Calibri" w:cs="Calibri"/>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0937765E"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Project Scope and Limitations</w:t>
      </w:r>
      <w:r w:rsidR="00D45BA5" w:rsidRPr="00333CF9">
        <w:rPr>
          <w:rFonts w:ascii="Calibri" w:hAnsi="Calibri" w:cs="Calibri"/>
        </w:rPr>
        <w:t xml:space="preserve"> (VR cycling, social dynamics, engagement/performance assessment)</w:t>
      </w:r>
    </w:p>
    <w:p w14:paraId="216E175B" w14:textId="41FC71BB" w:rsidR="00306C6D" w:rsidRPr="00333CF9" w:rsidRDefault="00306C6D" w:rsidP="00333CF9">
      <w:pPr>
        <w:spacing w:after="0" w:line="276" w:lineRule="auto"/>
        <w:rPr>
          <w:rFonts w:ascii="Calibri" w:hAnsi="Calibri" w:cs="Calibri"/>
        </w:rPr>
      </w:pPr>
      <w:r w:rsidRPr="00333CF9">
        <w:rPr>
          <w:rFonts w:ascii="Calibri" w:hAnsi="Calibri" w:cs="Calibri"/>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333CF9" w:rsidRDefault="00306C6D" w:rsidP="00333CF9">
      <w:pPr>
        <w:spacing w:after="0" w:line="276" w:lineRule="auto"/>
        <w:rPr>
          <w:rFonts w:ascii="Calibri" w:hAnsi="Calibri" w:cs="Calibri"/>
        </w:rPr>
      </w:pPr>
      <w:r w:rsidRPr="00333CF9">
        <w:rPr>
          <w:rFonts w:ascii="Calibri" w:hAnsi="Calibri" w:cs="Calibri"/>
        </w:rPr>
        <w:t xml:space="preserve">The scope of this project includes: </w:t>
      </w:r>
    </w:p>
    <w:p w14:paraId="2565C834" w14:textId="3970F3F7" w:rsidR="00306C6D" w:rsidRPr="00333CF9" w:rsidRDefault="00306C6D" w:rsidP="00333CF9">
      <w:pPr>
        <w:pStyle w:val="ListBullet"/>
        <w:spacing w:after="0" w:line="276" w:lineRule="auto"/>
        <w:rPr>
          <w:rFonts w:ascii="Calibri" w:hAnsi="Calibri" w:cs="Calibri"/>
        </w:rPr>
      </w:pPr>
      <w:r w:rsidRPr="00333CF9">
        <w:rPr>
          <w:rFonts w:ascii="Calibri" w:hAnsi="Calibri" w:cs="Calibri"/>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333CF9" w:rsidRDefault="00306C6D" w:rsidP="00333CF9">
      <w:pPr>
        <w:pStyle w:val="ListBullet"/>
        <w:spacing w:after="0" w:line="276" w:lineRule="auto"/>
        <w:rPr>
          <w:rFonts w:ascii="Calibri" w:hAnsi="Calibri" w:cs="Calibri"/>
        </w:rPr>
      </w:pPr>
      <w:r w:rsidRPr="00333CF9">
        <w:rPr>
          <w:rFonts w:ascii="Calibri" w:hAnsi="Calibri" w:cs="Calibri"/>
        </w:rPr>
        <w:lastRenderedPageBreak/>
        <w:t xml:space="preserve">Social Interaction Elements – Implementation of AI-driven teammates and opponents that adapt </w:t>
      </w:r>
      <w:r w:rsidR="00D71871" w:rsidRPr="00333CF9">
        <w:rPr>
          <w:rFonts w:ascii="Calibri" w:hAnsi="Calibri" w:cs="Calibri"/>
        </w:rPr>
        <w:t xml:space="preserve">dynamically to the user’s performance. </w:t>
      </w:r>
    </w:p>
    <w:p w14:paraId="795203E7" w14:textId="47A5EC79"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Engagement &amp; Performance Assessment – Evaluation of user motivation, effort, and fitness metrics (speed, cadence, heartrate, power output) through quantitative and qualitative methods. </w:t>
      </w:r>
    </w:p>
    <w:p w14:paraId="61289630" w14:textId="41F24FED"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Gamification &amp; UI/UX – Design of </w:t>
      </w:r>
      <w:r w:rsidR="00CF07EC" w:rsidRPr="00333CF9">
        <w:rPr>
          <w:rFonts w:ascii="Calibri" w:hAnsi="Calibri" w:cs="Calibri"/>
        </w:rPr>
        <w:t xml:space="preserve">intuitive interfaces, real-time performance tracking, and post session analytics to enhance user experience. </w:t>
      </w:r>
    </w:p>
    <w:p w14:paraId="085FC4E7" w14:textId="173F2A0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Adaptive Difficulty Scaling- Integration of AI-based adjustments to tailor challenge levels according to user fitness levels and exertion.</w:t>
      </w:r>
    </w:p>
    <w:p w14:paraId="091E2AC8" w14:textId="443ABCBD" w:rsidR="00CF07EC" w:rsidRPr="00333CF9" w:rsidRDefault="00CF07EC" w:rsidP="00333CF9">
      <w:pPr>
        <w:pStyle w:val="ListBullet"/>
        <w:numPr>
          <w:ilvl w:val="0"/>
          <w:numId w:val="0"/>
        </w:numPr>
        <w:spacing w:after="0" w:line="276" w:lineRule="auto"/>
        <w:ind w:left="360" w:hanging="360"/>
        <w:rPr>
          <w:rFonts w:ascii="Calibri" w:hAnsi="Calibri" w:cs="Calibri"/>
        </w:rPr>
      </w:pPr>
      <w:r w:rsidRPr="00333CF9">
        <w:rPr>
          <w:rFonts w:ascii="Calibri" w:hAnsi="Calibri" w:cs="Calibri"/>
        </w:rPr>
        <w:t>Project Limitations:</w:t>
      </w:r>
    </w:p>
    <w:p w14:paraId="459E19AB" w14:textId="72927809"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Limited Participant Pool – The study involved in this project does not account for all demographics, such as holder adults or individuals with disabilities. </w:t>
      </w:r>
    </w:p>
    <w:p w14:paraId="2D0D0432" w14:textId="276835F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Short-term Study Duration – The research evaluates immediate engagement and performance rather than long-term fitness adherence. </w:t>
      </w:r>
    </w:p>
    <w:p w14:paraId="61299D67" w14:textId="0FF7C777" w:rsidR="00CF07EC" w:rsidRPr="00333CF9" w:rsidRDefault="00CF07EC" w:rsidP="00333CF9">
      <w:pPr>
        <w:pStyle w:val="ListBullet"/>
        <w:spacing w:after="0" w:line="276" w:lineRule="auto"/>
        <w:rPr>
          <w:rFonts w:ascii="Calibri" w:hAnsi="Calibri" w:cs="Calibri"/>
        </w:rPr>
      </w:pPr>
      <w:r w:rsidRPr="00333CF9">
        <w:rPr>
          <w:rFonts w:ascii="Calibri" w:hAnsi="Calibri" w:cs="Calibri"/>
        </w:rPr>
        <w:t>Single-Modality Exergame – The focus is solely on VR cycling, without exploring other exercise forms such as running or strength training.</w:t>
      </w:r>
    </w:p>
    <w:p w14:paraId="6E589340" w14:textId="255B5D0B"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Absence of Multiplayer Mode – While the study explores AI-driven social interaction, real-time multiplayer experiences may be more effective, however are beyond the scope of this project.</w:t>
      </w:r>
    </w:p>
    <w:p w14:paraId="3D9F7A3B" w14:textId="03519540"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Absence of Environmental Modifications – This project revolves solely around a velodrome map </w:t>
      </w:r>
      <w:proofErr w:type="gramStart"/>
      <w:r w:rsidRPr="00333CF9">
        <w:rPr>
          <w:rFonts w:ascii="Calibri" w:hAnsi="Calibri" w:cs="Calibri"/>
        </w:rPr>
        <w:t>prototype, and</w:t>
      </w:r>
      <w:proofErr w:type="gramEnd"/>
      <w:r w:rsidRPr="00333CF9">
        <w:rPr>
          <w:rFonts w:ascii="Calibri" w:hAnsi="Calibri" w:cs="Calibri"/>
        </w:rPr>
        <w:t xml:space="preserve"> does not take into account how changes in environment and surroundings impacts engagement, motivation, and performance.</w:t>
      </w:r>
    </w:p>
    <w:p w14:paraId="57CE56EE" w14:textId="0CE9536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Summary of Important Outcomes</w:t>
      </w:r>
    </w:p>
    <w:p w14:paraId="50C2608D" w14:textId="09D74AFE" w:rsidR="00CF07EC" w:rsidRPr="00333CF9" w:rsidRDefault="00C945E3" w:rsidP="00333CF9">
      <w:pPr>
        <w:spacing w:after="0" w:line="276" w:lineRule="auto"/>
        <w:rPr>
          <w:rFonts w:ascii="Calibri" w:hAnsi="Calibri" w:cs="Calibri"/>
        </w:rPr>
      </w:pPr>
      <w:r w:rsidRPr="00333CF9">
        <w:rPr>
          <w:rFonts w:ascii="Calibri" w:hAnsi="Calibri" w:cs="Calibri"/>
        </w:rPr>
        <w:t>This project provides valuable insights into the role of social dynamics in VR exergaming, specifically in the context of Cycling. The key outcomes of this paper include:</w:t>
      </w:r>
    </w:p>
    <w:p w14:paraId="68DB358A" w14:textId="77777777" w:rsidR="00C945E3" w:rsidRPr="00333CF9" w:rsidRDefault="00C945E3" w:rsidP="00333CF9">
      <w:pPr>
        <w:spacing w:after="0" w:line="276" w:lineRule="auto"/>
        <w:rPr>
          <w:rFonts w:ascii="Calibri" w:hAnsi="Calibri" w:cs="Calibri"/>
        </w:rPr>
      </w:pPr>
    </w:p>
    <w:p w14:paraId="75B5B34C" w14:textId="6EBDE1F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Background</w:t>
      </w:r>
    </w:p>
    <w:p w14:paraId="177CF6C0" w14:textId="6BF3C6B0" w:rsidR="00363C69"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 xml:space="preserve">VR exergaming landscape (review key studies e.g. shaw et al, </w:t>
      </w:r>
      <w:r w:rsidR="005C18B6" w:rsidRPr="00333CF9">
        <w:rPr>
          <w:rFonts w:ascii="Calibri" w:hAnsi="Calibri" w:cs="Calibri"/>
        </w:rPr>
        <w:t>Michael</w:t>
      </w:r>
      <w:r w:rsidRPr="00333CF9">
        <w:rPr>
          <w:rFonts w:ascii="Calibri" w:hAnsi="Calibri" w:cs="Calibri"/>
        </w:rPr>
        <w:t xml:space="preserve"> et al)</w:t>
      </w:r>
    </w:p>
    <w:p w14:paraId="3D49E179" w14:textId="429D6CC8" w:rsidR="00363C69"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Psychology of competition and cooperation in exercise (effects on motivation, engagement, and performance)</w:t>
      </w:r>
    </w:p>
    <w:p w14:paraId="1DDD59CC" w14:textId="39A479C8"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Effects of a lack of exercise</w:t>
      </w:r>
    </w:p>
    <w:p w14:paraId="6DC5C01A" w14:textId="58A11FD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Gamification and social interaction mechanics in VR fitness</w:t>
      </w:r>
    </w:p>
    <w:p w14:paraId="7D237C50" w14:textId="174379A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Existing gaps in VR exergaming systems and preexisting solutions (focus on adaptability, dynamic challenge, user diversity).</w:t>
      </w:r>
    </w:p>
    <w:p w14:paraId="2CF8E7B1" w14:textId="4447F675"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Justification for the study based on the literature and gaps identified</w:t>
      </w:r>
    </w:p>
    <w:p w14:paraId="3F017F50" w14:textId="3AF0726F" w:rsidR="00D45BA5" w:rsidRPr="00333CF9" w:rsidRDefault="00D45BA5" w:rsidP="00333CF9">
      <w:pPr>
        <w:pStyle w:val="ListParagraph"/>
        <w:numPr>
          <w:ilvl w:val="0"/>
          <w:numId w:val="2"/>
        </w:numPr>
        <w:spacing w:after="0" w:line="276" w:lineRule="auto"/>
        <w:rPr>
          <w:rFonts w:ascii="Calibri" w:hAnsi="Calibri" w:cs="Calibri"/>
        </w:rPr>
      </w:pPr>
      <w:r w:rsidRPr="00333CF9">
        <w:rPr>
          <w:rFonts w:ascii="Calibri" w:hAnsi="Calibri" w:cs="Calibri"/>
        </w:rPr>
        <w:t>Methodology / Approach / Specification, Design, and implementation</w:t>
      </w:r>
    </w:p>
    <w:p w14:paraId="2BE8A4AB" w14:textId="6392CBF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System specification and Functional Design</w:t>
      </w:r>
    </w:p>
    <w:p w14:paraId="19900EEB" w14:textId="781713B2"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Goals for the VR exergame</w:t>
      </w:r>
    </w:p>
    <w:p w14:paraId="5B83E5FC" w14:textId="56513DFA"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Description of the three scenarios</w:t>
      </w:r>
    </w:p>
    <w:p w14:paraId="3B6C0889" w14:textId="7544DE43"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Consistent environmental settings.</w:t>
      </w:r>
    </w:p>
    <w:p w14:paraId="203F4CAC" w14:textId="0172DD16"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Performance tracking elements.</w:t>
      </w:r>
    </w:p>
    <w:p w14:paraId="210D2D32" w14:textId="43B1EBC0"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lastRenderedPageBreak/>
        <w:t>Technical Development and Tools</w:t>
      </w:r>
    </w:p>
    <w:p w14:paraId="7B3DED58" w14:textId="108A8F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Development environment (Unity, VR hardware, exercise bike integration).</w:t>
      </w:r>
    </w:p>
    <w:p w14:paraId="144AD515" w14:textId="70EEB45F"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AI development for adaptive behaviour.</w:t>
      </w:r>
    </w:p>
    <w:p w14:paraId="7BE56AAC" w14:textId="4310A74B"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UI/UX considerations and gamification elements (progress bars, </w:t>
      </w:r>
      <w:proofErr w:type="spellStart"/>
      <w:r w:rsidRPr="00333CF9">
        <w:rPr>
          <w:rFonts w:ascii="Calibri" w:hAnsi="Calibri" w:cs="Calibri"/>
        </w:rPr>
        <w:t>post race</w:t>
      </w:r>
      <w:proofErr w:type="spellEnd"/>
      <w:r w:rsidRPr="00333CF9">
        <w:rPr>
          <w:rFonts w:ascii="Calibri" w:hAnsi="Calibri" w:cs="Calibri"/>
        </w:rPr>
        <w:t xml:space="preserve"> analytics).</w:t>
      </w:r>
    </w:p>
    <w:p w14:paraId="5BB64735" w14:textId="18D51EF0"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Data logging and analytics pipeline.</w:t>
      </w:r>
    </w:p>
    <w:p w14:paraId="4CB2469B" w14:textId="3D5E36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Tools/libraries for data collection and visualisation (Python, Unity plugins)</w:t>
      </w:r>
    </w:p>
    <w:p w14:paraId="459CD361" w14:textId="4079577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Methodology for User Study</w:t>
      </w:r>
    </w:p>
    <w:p w14:paraId="425362C0" w14:textId="16788734"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Participant recruitment, consent, and ethics</w:t>
      </w:r>
    </w:p>
    <w:p w14:paraId="544BBB4E" w14:textId="74A994A7" w:rsidR="00D45BA5"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Study design (within-subject, counterbalanced if needed). </w:t>
      </w:r>
    </w:p>
    <w:p w14:paraId="559BEF8D" w14:textId="08EE7FE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Metrics: </w:t>
      </w:r>
    </w:p>
    <w:p w14:paraId="354917A1" w14:textId="5D85ECF4"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 xml:space="preserve">Quantitative (speed, cadence, power, HR, time). </w:t>
      </w:r>
    </w:p>
    <w:p w14:paraId="381655F8" w14:textId="2C62B079"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Qualitative (user experience, engagement, enjoyment (via surveys)</w:t>
      </w:r>
    </w:p>
    <w:p w14:paraId="0F0A5D1C" w14:textId="5C19CA8C"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Personality data for exploring correlations.</w:t>
      </w:r>
    </w:p>
    <w:p w14:paraId="10225679" w14:textId="2587D6E4"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Risk analysis and mitigation strategies (as in initial plan)</w:t>
      </w:r>
    </w:p>
    <w:p w14:paraId="5F69B7F3" w14:textId="194D3476"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Timeline for development testing and study</w:t>
      </w:r>
    </w:p>
    <w:p w14:paraId="24380709" w14:textId="338BA715" w:rsidR="005C18B6" w:rsidRPr="00333CF9" w:rsidRDefault="005C18B6" w:rsidP="00333CF9">
      <w:pPr>
        <w:pStyle w:val="ListParagraph"/>
        <w:numPr>
          <w:ilvl w:val="0"/>
          <w:numId w:val="2"/>
        </w:numPr>
        <w:spacing w:after="0" w:line="276" w:lineRule="auto"/>
        <w:rPr>
          <w:rFonts w:ascii="Calibri" w:hAnsi="Calibri" w:cs="Calibri"/>
        </w:rPr>
      </w:pPr>
      <w:r w:rsidRPr="00333CF9">
        <w:rPr>
          <w:rFonts w:ascii="Calibri" w:hAnsi="Calibri" w:cs="Calibri"/>
        </w:rPr>
        <w:t>Results and Evaluation</w:t>
      </w:r>
    </w:p>
    <w:p w14:paraId="7A102267" w14:textId="3B22387E"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Quantitative results</w:t>
      </w:r>
    </w:p>
    <w:p w14:paraId="20F46A21" w14:textId="7112638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Comparative analysis of performance metrics across the three scenarios</w:t>
      </w:r>
    </w:p>
    <w:p w14:paraId="377E1503" w14:textId="4D0BE43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Visualisations (graphs of time, power output, HR, etc)</w:t>
      </w:r>
    </w:p>
    <w:p w14:paraId="1CEE5C0C" w14:textId="2F224CA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Statistical Analysis (ANOVA, t-tests for paired comparisons)</w:t>
      </w:r>
    </w:p>
    <w:p w14:paraId="6B0B1BE1" w14:textId="32C37A23"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Interpretation of results regarding performance under cooperative/competitive dynamics.</w:t>
      </w:r>
    </w:p>
    <w:p w14:paraId="50143AD0" w14:textId="792F6DFA"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Qualitative Results</w:t>
      </w:r>
    </w:p>
    <w:p w14:paraId="7497C0F5" w14:textId="54C07BA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Thematic analysis of user feedback (motivation, engagement, enjoyment)</w:t>
      </w:r>
    </w:p>
    <w:p w14:paraId="220FAF73" w14:textId="75D8F9A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Reflections on user preferences between cooperation and competition.</w:t>
      </w:r>
    </w:p>
    <w:p w14:paraId="4148D3BD" w14:textId="5E1050DA"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Summary of personal correlations, if found.</w:t>
      </w:r>
    </w:p>
    <w:p w14:paraId="54E62CE7" w14:textId="56CEDA1D"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Evaluation and critical reflection</w:t>
      </w:r>
    </w:p>
    <w:p w14:paraId="03C2814F" w14:textId="03D04E5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Effectiveness of gamification and AI in enhancing engagement.</w:t>
      </w:r>
    </w:p>
    <w:p w14:paraId="4124AC95" w14:textId="681B9738"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Success and limitations of AI difficulty adjustment</w:t>
      </w:r>
    </w:p>
    <w:p w14:paraId="6200C542" w14:textId="1963636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Discussion of accessibility and usability feedback from participants.</w:t>
      </w:r>
    </w:p>
    <w:p w14:paraId="694F386D" w14:textId="15215065"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Issues encountered (bugs, AI behaviour, data collection reliability). </w:t>
      </w:r>
    </w:p>
    <w:p w14:paraId="7808D050" w14:textId="4FC37E7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Validation of the game as a fitness tool.</w:t>
      </w:r>
    </w:p>
    <w:p w14:paraId="7C1A801A" w14:textId="71305DBE" w:rsidR="00947629" w:rsidRPr="00333CF9" w:rsidRDefault="00947629" w:rsidP="00333CF9">
      <w:pPr>
        <w:pStyle w:val="ListParagraph"/>
        <w:numPr>
          <w:ilvl w:val="0"/>
          <w:numId w:val="2"/>
        </w:numPr>
        <w:spacing w:after="0" w:line="276" w:lineRule="auto"/>
        <w:rPr>
          <w:rFonts w:ascii="Calibri" w:hAnsi="Calibri" w:cs="Calibri"/>
        </w:rPr>
      </w:pPr>
      <w:r w:rsidRPr="00333CF9">
        <w:rPr>
          <w:rFonts w:ascii="Calibri" w:hAnsi="Calibri" w:cs="Calibri"/>
        </w:rPr>
        <w:t>Conclusions and Future Work</w:t>
      </w:r>
    </w:p>
    <w:p w14:paraId="13C4EA9A" w14:textId="4BAF03B9"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Summary of Key Findings</w:t>
      </w:r>
    </w:p>
    <w:p w14:paraId="5B6CB4FB" w14:textId="4922C4ED"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lastRenderedPageBreak/>
        <w:t>Impact of competition and cooperation on user performance and engagement.</w:t>
      </w:r>
    </w:p>
    <w:p w14:paraId="7CE0F23C" w14:textId="05B9BD4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Strengths and weaknesses of the developed system.</w:t>
      </w:r>
    </w:p>
    <w:p w14:paraId="047C7D94" w14:textId="26F33ED6"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Contributions to the field</w:t>
      </w:r>
    </w:p>
    <w:p w14:paraId="0C276BB5" w14:textId="2200B770"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Novelty of integrating social mechanics dynamically in VR exergames.</w:t>
      </w:r>
    </w:p>
    <w:p w14:paraId="1A5D133E" w14:textId="434CEC18"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Insights into VR exergaming for different personality and fitness types.</w:t>
      </w:r>
    </w:p>
    <w:p w14:paraId="15C02019" w14:textId="7A37B2CE"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Future Work</w:t>
      </w:r>
    </w:p>
    <w:p w14:paraId="60064D53" w14:textId="4D9DED51" w:rsidR="00947629" w:rsidRPr="00333CF9" w:rsidRDefault="00947629" w:rsidP="00333CF9">
      <w:pPr>
        <w:pStyle w:val="ListParagraph"/>
        <w:numPr>
          <w:ilvl w:val="2"/>
          <w:numId w:val="2"/>
        </w:numPr>
        <w:spacing w:after="0" w:line="276" w:lineRule="auto"/>
        <w:rPr>
          <w:rFonts w:ascii="Calibri" w:hAnsi="Calibri" w:cs="Calibri"/>
        </w:rPr>
      </w:pPr>
      <w:proofErr w:type="spellStart"/>
      <w:r w:rsidRPr="00333CF9">
        <w:rPr>
          <w:rFonts w:ascii="Calibri" w:hAnsi="Calibri" w:cs="Calibri"/>
        </w:rPr>
        <w:t>Improvign</w:t>
      </w:r>
      <w:proofErr w:type="spellEnd"/>
      <w:r w:rsidRPr="00333CF9">
        <w:rPr>
          <w:rFonts w:ascii="Calibri" w:hAnsi="Calibri" w:cs="Calibri"/>
        </w:rPr>
        <w:t xml:space="preserve"> AI to better adapt to different skill levels.</w:t>
      </w:r>
    </w:p>
    <w:p w14:paraId="065A6D3D" w14:textId="43BD1CD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Expanding to multiplayer online modes.</w:t>
      </w:r>
    </w:p>
    <w:p w14:paraId="53CB9FD7" w14:textId="7532BC3C"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Longitudinal studies on fitness adherence using the developed platform.</w:t>
      </w:r>
    </w:p>
    <w:p w14:paraId="6F82E03B" w14:textId="42B89C95"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Broader application in rehab and sports training.</w:t>
      </w:r>
    </w:p>
    <w:p w14:paraId="060FC608" w14:textId="5A5C9A56" w:rsidR="00B73BAB" w:rsidRPr="00333CF9" w:rsidRDefault="008408A4" w:rsidP="00333CF9">
      <w:pPr>
        <w:spacing w:after="0" w:line="276" w:lineRule="auto"/>
        <w:rPr>
          <w:rFonts w:ascii="Calibri" w:hAnsi="Calibri" w:cs="Calibri"/>
        </w:rPr>
      </w:pPr>
      <w:r w:rsidRPr="00333CF9">
        <w:rPr>
          <w:rFonts w:ascii="Calibri" w:hAnsi="Calibri" w:cs="Calibri"/>
        </w:rPr>
        <w:t>References:</w:t>
      </w:r>
    </w:p>
    <w:p w14:paraId="7BF58943" w14:textId="7F88A489" w:rsidR="008408A4" w:rsidRPr="00333CF9" w:rsidRDefault="008408A4" w:rsidP="00333CF9">
      <w:pPr>
        <w:spacing w:after="0" w:line="276" w:lineRule="auto"/>
        <w:rPr>
          <w:rFonts w:ascii="Calibri" w:hAnsi="Calibri" w:cs="Calibri"/>
        </w:rPr>
      </w:pPr>
      <w:r w:rsidRPr="00333CF9">
        <w:rPr>
          <w:rFonts w:ascii="Calibri" w:hAnsi="Calibri" w:cs="Calibri"/>
        </w:rPr>
        <w:t xml:space="preserve">Farrow M, </w:t>
      </w:r>
      <w:proofErr w:type="spellStart"/>
      <w:r w:rsidRPr="00333CF9">
        <w:rPr>
          <w:rFonts w:ascii="Calibri" w:hAnsi="Calibri" w:cs="Calibri"/>
        </w:rPr>
        <w:t>Lutteroth</w:t>
      </w:r>
      <w:proofErr w:type="spellEnd"/>
      <w:r w:rsidRPr="00333CF9">
        <w:rPr>
          <w:rFonts w:ascii="Calibri" w:hAnsi="Calibri" w:cs="Calibri"/>
        </w:rPr>
        <w:t xml:space="preserve"> C, Rouse PC, Bilzon JLJ. Virtual-reality exergaming improves performance during high-intensity interval training. </w:t>
      </w:r>
      <w:proofErr w:type="spellStart"/>
      <w:r w:rsidRPr="00333CF9">
        <w:rPr>
          <w:rFonts w:ascii="Calibri" w:hAnsi="Calibri" w:cs="Calibri"/>
        </w:rPr>
        <w:t>Eur</w:t>
      </w:r>
      <w:proofErr w:type="spellEnd"/>
      <w:r w:rsidRPr="00333CF9">
        <w:rPr>
          <w:rFonts w:ascii="Calibri" w:hAnsi="Calibri" w:cs="Calibri"/>
        </w:rPr>
        <w:t xml:space="preserve"> J Sport Sci. 2019 Jul;19(6):719-727. </w:t>
      </w:r>
      <w:proofErr w:type="spellStart"/>
      <w:r w:rsidRPr="00333CF9">
        <w:rPr>
          <w:rFonts w:ascii="Calibri" w:hAnsi="Calibri" w:cs="Calibri"/>
        </w:rPr>
        <w:t>doi</w:t>
      </w:r>
      <w:proofErr w:type="spellEnd"/>
      <w:r w:rsidRPr="00333CF9">
        <w:rPr>
          <w:rFonts w:ascii="Calibri" w:hAnsi="Calibri" w:cs="Calibri"/>
        </w:rPr>
        <w:t xml:space="preserve">: 10.1080/17461391.2018.1542459. </w:t>
      </w:r>
      <w:proofErr w:type="spellStart"/>
      <w:r w:rsidRPr="00333CF9">
        <w:rPr>
          <w:rFonts w:ascii="Calibri" w:hAnsi="Calibri" w:cs="Calibri"/>
        </w:rPr>
        <w:t>Epub</w:t>
      </w:r>
      <w:proofErr w:type="spellEnd"/>
      <w:r w:rsidRPr="00333CF9">
        <w:rPr>
          <w:rFonts w:ascii="Calibri" w:hAnsi="Calibri" w:cs="Calibri"/>
        </w:rPr>
        <w:t xml:space="preserve"> 2018 Nov 7. PMID: 30403927.</w:t>
      </w:r>
    </w:p>
    <w:p w14:paraId="1E42925A" w14:textId="77777777" w:rsidR="008616F5" w:rsidRPr="00333CF9" w:rsidRDefault="008616F5" w:rsidP="00333CF9">
      <w:pPr>
        <w:spacing w:after="0" w:line="276" w:lineRule="auto"/>
        <w:rPr>
          <w:rFonts w:ascii="Calibri" w:hAnsi="Calibri" w:cs="Calibri"/>
        </w:rPr>
      </w:pPr>
      <w:r w:rsidRPr="00333CF9">
        <w:rPr>
          <w:rFonts w:ascii="Calibri" w:hAnsi="Calibri" w:cs="Calibri"/>
        </w:rPr>
        <w:t xml:space="preserve">Michael, A. and </w:t>
      </w:r>
      <w:proofErr w:type="spellStart"/>
      <w:r w:rsidRPr="00333CF9">
        <w:rPr>
          <w:rFonts w:ascii="Calibri" w:hAnsi="Calibri" w:cs="Calibri"/>
        </w:rPr>
        <w:t>Lutteroth</w:t>
      </w:r>
      <w:proofErr w:type="spellEnd"/>
      <w:r w:rsidRPr="00333CF9">
        <w:rPr>
          <w:rFonts w:ascii="Calibri" w:hAnsi="Calibri" w:cs="Calibri"/>
        </w:rPr>
        <w:t xml:space="preserve">, C. (2020) </w:t>
      </w:r>
      <w:r w:rsidRPr="00333CF9">
        <w:rPr>
          <w:rFonts w:ascii="Calibri" w:hAnsi="Calibri" w:cs="Calibri"/>
          <w:i/>
          <w:iCs/>
        </w:rPr>
        <w:t>Race yourselves: A longitudinal exploration of self-competition between past, present, and future performances in a VR exergame — the University of Bath’s Research Portal</w:t>
      </w:r>
      <w:r w:rsidRPr="00333CF9">
        <w:rPr>
          <w:rFonts w:ascii="Calibri" w:hAnsi="Calibri" w:cs="Calibri"/>
        </w:rPr>
        <w:t xml:space="preserve">, </w:t>
      </w:r>
      <w:r w:rsidRPr="00333CF9">
        <w:rPr>
          <w:rFonts w:ascii="Calibri" w:hAnsi="Calibri" w:cs="Calibri"/>
          <w:i/>
          <w:iCs/>
        </w:rPr>
        <w:t>Race Yourselves: A Longitudinal Exploration of Self-Competition Between Past, Present, and Future Performances in a VR Exergame</w:t>
      </w:r>
      <w:r w:rsidRPr="00333CF9">
        <w:rPr>
          <w:rFonts w:ascii="Calibri" w:hAnsi="Calibri" w:cs="Calibri"/>
        </w:rPr>
        <w:t xml:space="preserve">. Available at: https://researchportal.bath.ac.uk/en/publications/race-yourselves-a-longitudinal-exploration-of-self-competition-be (Accessed: 13 March 2025). </w:t>
      </w:r>
    </w:p>
    <w:p w14:paraId="25004149" w14:textId="4C64B315" w:rsidR="008408A4" w:rsidRPr="00333CF9" w:rsidRDefault="00B146BB" w:rsidP="00333CF9">
      <w:pPr>
        <w:spacing w:after="0" w:line="276" w:lineRule="auto"/>
        <w:rPr>
          <w:rFonts w:ascii="Calibri" w:hAnsi="Calibri" w:cs="Calibri"/>
        </w:rPr>
      </w:pPr>
      <w:r w:rsidRPr="00333CF9">
        <w:rPr>
          <w:rFonts w:ascii="Calibri" w:hAnsi="Calibri" w:cs="Calibri"/>
        </w:rPr>
        <w:t xml:space="preserve">Marotta N, Calafiore D, Curci C, Lippi L, </w:t>
      </w:r>
      <w:proofErr w:type="spellStart"/>
      <w:r w:rsidRPr="00333CF9">
        <w:rPr>
          <w:rFonts w:ascii="Calibri" w:hAnsi="Calibri" w:cs="Calibri"/>
        </w:rPr>
        <w:t>Ammendolia</w:t>
      </w:r>
      <w:proofErr w:type="spellEnd"/>
      <w:r w:rsidRPr="00333CF9">
        <w:rPr>
          <w:rFonts w:ascii="Calibri" w:hAnsi="Calibri" w:cs="Calibri"/>
        </w:rPr>
        <w:t xml:space="preserve"> V, Ferraro F, Invernizzi M, de Sire A. Integrating virtual reality and exergaming in cognitive rehabilitation of patients with Parkinson disease: a systematic review of randomized controlled trials. </w:t>
      </w:r>
      <w:proofErr w:type="spellStart"/>
      <w:r w:rsidRPr="00333CF9">
        <w:rPr>
          <w:rFonts w:ascii="Calibri" w:hAnsi="Calibri" w:cs="Calibri"/>
        </w:rPr>
        <w:t>Eur</w:t>
      </w:r>
      <w:proofErr w:type="spellEnd"/>
      <w:r w:rsidRPr="00333CF9">
        <w:rPr>
          <w:rFonts w:ascii="Calibri" w:hAnsi="Calibri" w:cs="Calibri"/>
        </w:rPr>
        <w:t xml:space="preserve"> J Phys </w:t>
      </w:r>
      <w:proofErr w:type="spellStart"/>
      <w:r w:rsidRPr="00333CF9">
        <w:rPr>
          <w:rFonts w:ascii="Calibri" w:hAnsi="Calibri" w:cs="Calibri"/>
        </w:rPr>
        <w:t>Rehabil</w:t>
      </w:r>
      <w:proofErr w:type="spellEnd"/>
      <w:r w:rsidRPr="00333CF9">
        <w:rPr>
          <w:rFonts w:ascii="Calibri" w:hAnsi="Calibri" w:cs="Calibri"/>
        </w:rPr>
        <w:t xml:space="preserve"> Med. 2022 Dec;58(6):818-826. </w:t>
      </w:r>
      <w:proofErr w:type="spellStart"/>
      <w:r w:rsidRPr="00333CF9">
        <w:rPr>
          <w:rFonts w:ascii="Calibri" w:hAnsi="Calibri" w:cs="Calibri"/>
        </w:rPr>
        <w:t>doi</w:t>
      </w:r>
      <w:proofErr w:type="spellEnd"/>
      <w:r w:rsidRPr="00333CF9">
        <w:rPr>
          <w:rFonts w:ascii="Calibri" w:hAnsi="Calibri" w:cs="Calibri"/>
        </w:rPr>
        <w:t xml:space="preserve">: 10.23736/S1973-9087.22.07643-2. </w:t>
      </w:r>
      <w:proofErr w:type="spellStart"/>
      <w:r w:rsidRPr="00333CF9">
        <w:rPr>
          <w:rFonts w:ascii="Calibri" w:hAnsi="Calibri" w:cs="Calibri"/>
        </w:rPr>
        <w:t>Epub</w:t>
      </w:r>
      <w:proofErr w:type="spellEnd"/>
      <w:r w:rsidRPr="00333CF9">
        <w:rPr>
          <w:rFonts w:ascii="Calibri" w:hAnsi="Calibri" w:cs="Calibri"/>
        </w:rPr>
        <w:t xml:space="preserve"> 2022 Sep 28. PMID: 36169933; PMCID: PMC10081485. </w:t>
      </w:r>
      <w:hyperlink r:id="rId6" w:history="1">
        <w:r w:rsidRPr="00333CF9">
          <w:rPr>
            <w:rStyle w:val="Hyperlink"/>
            <w:rFonts w:ascii="Calibri" w:hAnsi="Calibri" w:cs="Calibri"/>
          </w:rPr>
          <w:t>https://pmc.ncbi.nlm.nih.gov/articles/PMC10081485/</w:t>
        </w:r>
      </w:hyperlink>
      <w:r w:rsidRPr="00333CF9">
        <w:rPr>
          <w:rFonts w:ascii="Calibri" w:hAnsi="Calibri" w:cs="Calibri"/>
        </w:rPr>
        <w:t xml:space="preserve"> </w:t>
      </w:r>
    </w:p>
    <w:sectPr w:rsidR="008408A4" w:rsidRPr="00333C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3"/>
  </w:num>
  <w:num w:numId="2" w16cid:durableId="2095978941">
    <w:abstractNumId w:val="1"/>
  </w:num>
  <w:num w:numId="3" w16cid:durableId="11029832">
    <w:abstractNumId w:val="2"/>
  </w:num>
  <w:num w:numId="4" w16cid:durableId="840048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9672F"/>
    <w:rsid w:val="00196AA1"/>
    <w:rsid w:val="00233632"/>
    <w:rsid w:val="00306C6D"/>
    <w:rsid w:val="00333CF9"/>
    <w:rsid w:val="00363C69"/>
    <w:rsid w:val="00381604"/>
    <w:rsid w:val="004D0D77"/>
    <w:rsid w:val="005C18B6"/>
    <w:rsid w:val="007744B1"/>
    <w:rsid w:val="007E2E38"/>
    <w:rsid w:val="008408A4"/>
    <w:rsid w:val="008616F5"/>
    <w:rsid w:val="00947629"/>
    <w:rsid w:val="00981544"/>
    <w:rsid w:val="00A2355F"/>
    <w:rsid w:val="00A32A19"/>
    <w:rsid w:val="00B061C6"/>
    <w:rsid w:val="00B146BB"/>
    <w:rsid w:val="00B73BAB"/>
    <w:rsid w:val="00C81869"/>
    <w:rsid w:val="00C945E3"/>
    <w:rsid w:val="00CF07EC"/>
    <w:rsid w:val="00CF5474"/>
    <w:rsid w:val="00D36CC2"/>
    <w:rsid w:val="00D45BA5"/>
    <w:rsid w:val="00D71871"/>
    <w:rsid w:val="00F1420C"/>
    <w:rsid w:val="00F44920"/>
    <w:rsid w:val="00F63DBD"/>
    <w:rsid w:val="00FA5702"/>
    <w:rsid w:val="00FB3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10081485/" TargetMode="External"/><Relationship Id="rId5" Type="http://schemas.openxmlformats.org/officeDocument/2006/relationships/hyperlink" Target="https://www.who.int/news/item/26-06-2024-nearly-1.8-billion-adults-at-risk-of-disease-from-not-doing-enough-physical-a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269</TotalTime>
  <Pages>6</Pages>
  <Words>2327</Words>
  <Characters>13264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13</cp:revision>
  <dcterms:created xsi:type="dcterms:W3CDTF">2025-03-12T19:35:00Z</dcterms:created>
  <dcterms:modified xsi:type="dcterms:W3CDTF">2025-04-01T16:03:00Z</dcterms:modified>
</cp:coreProperties>
</file>