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2504" w14:textId="77777777" w:rsidR="007314C5" w:rsidRDefault="007314C5"/>
    <w:p w14:paraId="5ECEC509" w14:textId="0E8C400B" w:rsidR="006D1F07" w:rsidRPr="00040A3F" w:rsidRDefault="00040A3F" w:rsidP="006D1F07">
      <w:pPr>
        <w:pStyle w:val="2"/>
        <w:jc w:val="center"/>
      </w:pPr>
      <w:r>
        <w:rPr>
          <w:lang w:val="en-US"/>
        </w:rPr>
        <w:t>Life</w:t>
      </w:r>
      <w:r w:rsidRPr="00040A3F">
        <w:t xml:space="preserve"> </w:t>
      </w:r>
      <w:r>
        <w:rPr>
          <w:lang w:val="en-US"/>
        </w:rPr>
        <w:t>Expectancy (WHO)</w:t>
      </w:r>
    </w:p>
    <w:p w14:paraId="3D69DCDF" w14:textId="77777777" w:rsidR="006D1F07" w:rsidRDefault="006D1F07" w:rsidP="006D1F07">
      <w:pPr>
        <w:pStyle w:val="3"/>
        <w:jc w:val="center"/>
      </w:pPr>
      <w:r>
        <w:t>Περιγραφή συνόλου δεδομένων</w:t>
      </w:r>
    </w:p>
    <w:p w14:paraId="214B3D11" w14:textId="77777777" w:rsidR="006D1F07" w:rsidRDefault="006D1F07" w:rsidP="006D1F07"/>
    <w:p w14:paraId="1522321D" w14:textId="77777777" w:rsidR="00040A3F" w:rsidRDefault="00040A3F" w:rsidP="00040A3F">
      <w:pPr>
        <w:spacing w:before="100" w:beforeAutospacing="1" w:after="100" w:afterAutospacing="1" w:line="240" w:lineRule="auto"/>
        <w:jc w:val="both"/>
        <w:rPr>
          <w:rFonts w:ascii="Calibri" w:eastAsia="Times New Roman" w:hAnsi="Calibri" w:cs="Calibri"/>
          <w:lang w:eastAsia="el-GR"/>
        </w:rPr>
      </w:pPr>
      <w:r>
        <w:rPr>
          <w:rFonts w:ascii="Calibri" w:eastAsia="Times New Roman" w:hAnsi="Calibri" w:cs="Calibri"/>
          <w:lang w:eastAsia="el-GR"/>
        </w:rPr>
        <w:t>Παρά</w:t>
      </w:r>
      <w:r w:rsidRPr="00353726">
        <w:rPr>
          <w:rFonts w:ascii="Calibri" w:eastAsia="Times New Roman" w:hAnsi="Calibri" w:cs="Calibri"/>
          <w:lang w:eastAsia="el-GR"/>
        </w:rPr>
        <w:t xml:space="preserve"> </w:t>
      </w:r>
      <w:r>
        <w:rPr>
          <w:rFonts w:ascii="Calibri" w:eastAsia="Times New Roman" w:hAnsi="Calibri" w:cs="Calibri"/>
          <w:lang w:eastAsia="el-GR"/>
        </w:rPr>
        <w:t>το</w:t>
      </w:r>
      <w:r w:rsidRPr="00353726">
        <w:rPr>
          <w:rFonts w:ascii="Calibri" w:eastAsia="Times New Roman" w:hAnsi="Calibri" w:cs="Calibri"/>
          <w:lang w:eastAsia="el-GR"/>
        </w:rPr>
        <w:t xml:space="preserve"> </w:t>
      </w:r>
      <w:r>
        <w:rPr>
          <w:rFonts w:ascii="Calibri" w:eastAsia="Times New Roman" w:hAnsi="Calibri" w:cs="Calibri"/>
          <w:lang w:eastAsia="el-GR"/>
        </w:rPr>
        <w:t>γεγονός</w:t>
      </w:r>
      <w:r w:rsidRPr="00353726">
        <w:rPr>
          <w:rFonts w:ascii="Calibri" w:eastAsia="Times New Roman" w:hAnsi="Calibri" w:cs="Calibri"/>
          <w:lang w:eastAsia="el-GR"/>
        </w:rPr>
        <w:t xml:space="preserve"> </w:t>
      </w:r>
      <w:r>
        <w:rPr>
          <w:rFonts w:ascii="Calibri" w:eastAsia="Times New Roman" w:hAnsi="Calibri" w:cs="Calibri"/>
          <w:lang w:eastAsia="el-GR"/>
        </w:rPr>
        <w:t>ότι</w:t>
      </w:r>
      <w:r w:rsidRPr="00353726">
        <w:rPr>
          <w:rFonts w:ascii="Calibri" w:eastAsia="Times New Roman" w:hAnsi="Calibri" w:cs="Calibri"/>
          <w:lang w:eastAsia="el-GR"/>
        </w:rPr>
        <w:t xml:space="preserve"> </w:t>
      </w:r>
      <w:r>
        <w:rPr>
          <w:rFonts w:ascii="Calibri" w:eastAsia="Times New Roman" w:hAnsi="Calibri" w:cs="Calibri"/>
          <w:lang w:eastAsia="el-GR"/>
        </w:rPr>
        <w:t>έχει πραγματοποιηθεί ένας μεγάλος αριθμών επιστημονικών μελετών για την αναγνώριση παραγόντων που επηρεάζουν το προσδόκιμο ζωής (</w:t>
      </w:r>
      <w:r>
        <w:rPr>
          <w:rFonts w:ascii="Calibri" w:eastAsia="Times New Roman" w:hAnsi="Calibri" w:cs="Calibri"/>
          <w:lang w:val="en-US" w:eastAsia="el-GR"/>
        </w:rPr>
        <w:t>Life</w:t>
      </w:r>
      <w:r w:rsidRPr="00353726">
        <w:rPr>
          <w:rFonts w:ascii="Calibri" w:eastAsia="Times New Roman" w:hAnsi="Calibri" w:cs="Calibri"/>
          <w:lang w:eastAsia="el-GR"/>
        </w:rPr>
        <w:t xml:space="preserve"> </w:t>
      </w:r>
      <w:r>
        <w:rPr>
          <w:rFonts w:ascii="Calibri" w:eastAsia="Times New Roman" w:hAnsi="Calibri" w:cs="Calibri"/>
          <w:lang w:val="en-US" w:eastAsia="el-GR"/>
        </w:rPr>
        <w:t>Expectancy</w:t>
      </w:r>
      <w:r w:rsidRPr="00353726">
        <w:rPr>
          <w:rFonts w:ascii="Calibri" w:eastAsia="Times New Roman" w:hAnsi="Calibri" w:cs="Calibri"/>
          <w:lang w:eastAsia="el-GR"/>
        </w:rPr>
        <w:t xml:space="preserve">) </w:t>
      </w:r>
      <w:r>
        <w:rPr>
          <w:rFonts w:ascii="Calibri" w:eastAsia="Times New Roman" w:hAnsi="Calibri" w:cs="Calibri"/>
          <w:lang w:eastAsia="el-GR"/>
        </w:rPr>
        <w:t>με βάση δημογραφικές μεταβλητές, τη σύνθεση εισοδήματος και τους ρυθμούς θνησιμότητας δεν έχουν μελετηθεί σημαντικοί παράγοντες που ενδεχομένως να το επηρεάζουν, όπως η ανοσοποίηση και ο δείκτης ανθρώπινης ανάπτυξης. Για τον σκοπό αυτόν, δημιουργήθηκε, το</w:t>
      </w:r>
      <w:r w:rsidRPr="00E81097">
        <w:rPr>
          <w:rFonts w:ascii="Calibri" w:eastAsia="Times New Roman" w:hAnsi="Calibri" w:cs="Calibri"/>
          <w:lang w:eastAsia="el-GR"/>
        </w:rPr>
        <w:t xml:space="preserve"> </w:t>
      </w:r>
      <w:r>
        <w:rPr>
          <w:rFonts w:ascii="Calibri" w:eastAsia="Times New Roman" w:hAnsi="Calibri" w:cs="Calibri"/>
          <w:lang w:eastAsia="el-GR"/>
        </w:rPr>
        <w:t>Παγκόσμιο</w:t>
      </w:r>
      <w:r w:rsidRPr="00E81097">
        <w:rPr>
          <w:rFonts w:ascii="Calibri" w:eastAsia="Times New Roman" w:hAnsi="Calibri" w:cs="Calibri"/>
          <w:lang w:eastAsia="el-GR"/>
        </w:rPr>
        <w:t xml:space="preserve"> </w:t>
      </w:r>
      <w:r>
        <w:rPr>
          <w:rFonts w:ascii="Calibri" w:eastAsia="Times New Roman" w:hAnsi="Calibri" w:cs="Calibri"/>
          <w:lang w:eastAsia="el-GR"/>
        </w:rPr>
        <w:t>Παρατηρητήριο</w:t>
      </w:r>
      <w:r w:rsidRPr="00E81097">
        <w:rPr>
          <w:rFonts w:ascii="Calibri" w:eastAsia="Times New Roman" w:hAnsi="Calibri" w:cs="Calibri"/>
          <w:lang w:eastAsia="el-GR"/>
        </w:rPr>
        <w:t xml:space="preserve"> </w:t>
      </w:r>
      <w:r>
        <w:rPr>
          <w:rFonts w:ascii="Calibri" w:eastAsia="Times New Roman" w:hAnsi="Calibri" w:cs="Calibri"/>
          <w:lang w:eastAsia="el-GR"/>
        </w:rPr>
        <w:t>Υγείας</w:t>
      </w:r>
      <w:r w:rsidRPr="00E81097">
        <w:rPr>
          <w:rFonts w:ascii="Calibri" w:eastAsia="Times New Roman" w:hAnsi="Calibri" w:cs="Calibri"/>
          <w:lang w:eastAsia="el-GR"/>
        </w:rPr>
        <w:t xml:space="preserve"> (</w:t>
      </w:r>
      <w:r w:rsidRPr="00353726">
        <w:rPr>
          <w:rFonts w:ascii="Calibri" w:eastAsia="Times New Roman" w:hAnsi="Calibri" w:cs="Calibri"/>
          <w:lang w:val="en-GB" w:eastAsia="el-GR"/>
        </w:rPr>
        <w:t>Global</w:t>
      </w:r>
      <w:r w:rsidRPr="00353726">
        <w:rPr>
          <w:rFonts w:ascii="Calibri" w:eastAsia="Times New Roman" w:hAnsi="Calibri" w:cs="Calibri"/>
          <w:lang w:eastAsia="el-GR"/>
        </w:rPr>
        <w:t xml:space="preserve"> </w:t>
      </w:r>
      <w:r w:rsidRPr="00353726">
        <w:rPr>
          <w:rFonts w:ascii="Calibri" w:eastAsia="Times New Roman" w:hAnsi="Calibri" w:cs="Calibri"/>
          <w:lang w:val="en-GB" w:eastAsia="el-GR"/>
        </w:rPr>
        <w:t>Health</w:t>
      </w:r>
      <w:r w:rsidRPr="00353726">
        <w:rPr>
          <w:rFonts w:ascii="Calibri" w:eastAsia="Times New Roman" w:hAnsi="Calibri" w:cs="Calibri"/>
          <w:lang w:eastAsia="el-GR"/>
        </w:rPr>
        <w:t xml:space="preserve"> </w:t>
      </w:r>
      <w:r w:rsidRPr="00353726">
        <w:rPr>
          <w:rFonts w:ascii="Calibri" w:eastAsia="Times New Roman" w:hAnsi="Calibri" w:cs="Calibri"/>
          <w:lang w:val="en-GB" w:eastAsia="el-GR"/>
        </w:rPr>
        <w:t>Observatory</w:t>
      </w:r>
      <w:r w:rsidRPr="00E81097">
        <w:rPr>
          <w:rFonts w:ascii="Calibri" w:eastAsia="Times New Roman" w:hAnsi="Calibri" w:cs="Calibri"/>
          <w:lang w:eastAsia="el-GR"/>
        </w:rPr>
        <w:t>-</w:t>
      </w:r>
      <w:r w:rsidRPr="00353726">
        <w:rPr>
          <w:rFonts w:ascii="Calibri" w:eastAsia="Times New Roman" w:hAnsi="Calibri" w:cs="Calibri"/>
          <w:lang w:val="en-GB" w:eastAsia="el-GR"/>
        </w:rPr>
        <w:t>GHO</w:t>
      </w:r>
      <w:r w:rsidRPr="00353726">
        <w:rPr>
          <w:rFonts w:ascii="Calibri" w:eastAsia="Times New Roman" w:hAnsi="Calibri" w:cs="Calibri"/>
          <w:lang w:eastAsia="el-GR"/>
        </w:rPr>
        <w:t>)</w:t>
      </w:r>
      <w:r w:rsidRPr="00E81097">
        <w:rPr>
          <w:rFonts w:ascii="Calibri" w:eastAsia="Times New Roman" w:hAnsi="Calibri" w:cs="Calibri"/>
          <w:lang w:eastAsia="el-GR"/>
        </w:rPr>
        <w:t xml:space="preserve">, </w:t>
      </w:r>
      <w:r>
        <w:rPr>
          <w:rFonts w:ascii="Calibri" w:eastAsia="Times New Roman" w:hAnsi="Calibri" w:cs="Calibri"/>
          <w:lang w:eastAsia="el-GR"/>
        </w:rPr>
        <w:t>το</w:t>
      </w:r>
      <w:r w:rsidRPr="00E81097">
        <w:rPr>
          <w:rFonts w:ascii="Calibri" w:eastAsia="Times New Roman" w:hAnsi="Calibri" w:cs="Calibri"/>
          <w:lang w:eastAsia="el-GR"/>
        </w:rPr>
        <w:t xml:space="preserve"> </w:t>
      </w:r>
      <w:r>
        <w:rPr>
          <w:rFonts w:ascii="Calibri" w:eastAsia="Times New Roman" w:hAnsi="Calibri" w:cs="Calibri"/>
          <w:lang w:eastAsia="el-GR"/>
        </w:rPr>
        <w:t>οποίο</w:t>
      </w:r>
      <w:r w:rsidRPr="00E81097">
        <w:rPr>
          <w:rFonts w:ascii="Calibri" w:eastAsia="Times New Roman" w:hAnsi="Calibri" w:cs="Calibri"/>
          <w:lang w:eastAsia="el-GR"/>
        </w:rPr>
        <w:t xml:space="preserve"> </w:t>
      </w:r>
      <w:r>
        <w:rPr>
          <w:rFonts w:ascii="Calibri" w:eastAsia="Times New Roman" w:hAnsi="Calibri" w:cs="Calibri"/>
          <w:lang w:eastAsia="el-GR"/>
        </w:rPr>
        <w:t>συντηρείται</w:t>
      </w:r>
      <w:r w:rsidRPr="00E81097">
        <w:rPr>
          <w:rFonts w:ascii="Calibri" w:eastAsia="Times New Roman" w:hAnsi="Calibri" w:cs="Calibri"/>
          <w:lang w:eastAsia="el-GR"/>
        </w:rPr>
        <w:t xml:space="preserve"> </w:t>
      </w:r>
      <w:r>
        <w:rPr>
          <w:rFonts w:ascii="Calibri" w:eastAsia="Times New Roman" w:hAnsi="Calibri" w:cs="Calibri"/>
          <w:lang w:eastAsia="el-GR"/>
        </w:rPr>
        <w:t>από</w:t>
      </w:r>
      <w:r w:rsidRPr="00E81097">
        <w:rPr>
          <w:rFonts w:ascii="Calibri" w:eastAsia="Times New Roman" w:hAnsi="Calibri" w:cs="Calibri"/>
          <w:lang w:eastAsia="el-GR"/>
        </w:rPr>
        <w:t xml:space="preserve"> </w:t>
      </w:r>
      <w:r>
        <w:rPr>
          <w:rFonts w:ascii="Calibri" w:eastAsia="Times New Roman" w:hAnsi="Calibri" w:cs="Calibri"/>
          <w:lang w:eastAsia="el-GR"/>
        </w:rPr>
        <w:t>τον</w:t>
      </w:r>
      <w:r w:rsidRPr="00E81097">
        <w:rPr>
          <w:rFonts w:ascii="Calibri" w:eastAsia="Times New Roman" w:hAnsi="Calibri" w:cs="Calibri"/>
          <w:lang w:eastAsia="el-GR"/>
        </w:rPr>
        <w:t xml:space="preserve"> </w:t>
      </w:r>
      <w:r>
        <w:rPr>
          <w:rFonts w:ascii="Calibri" w:eastAsia="Times New Roman" w:hAnsi="Calibri" w:cs="Calibri"/>
          <w:lang w:eastAsia="el-GR"/>
        </w:rPr>
        <w:t>Παγκόσμιο</w:t>
      </w:r>
      <w:r w:rsidRPr="00E81097">
        <w:rPr>
          <w:rFonts w:ascii="Calibri" w:eastAsia="Times New Roman" w:hAnsi="Calibri" w:cs="Calibri"/>
          <w:lang w:eastAsia="el-GR"/>
        </w:rPr>
        <w:t xml:space="preserve"> </w:t>
      </w:r>
      <w:r>
        <w:rPr>
          <w:rFonts w:ascii="Calibri" w:eastAsia="Times New Roman" w:hAnsi="Calibri" w:cs="Calibri"/>
          <w:lang w:eastAsia="el-GR"/>
        </w:rPr>
        <w:t>Οργανισμό</w:t>
      </w:r>
      <w:r w:rsidRPr="00E81097">
        <w:rPr>
          <w:rFonts w:ascii="Calibri" w:eastAsia="Times New Roman" w:hAnsi="Calibri" w:cs="Calibri"/>
          <w:lang w:eastAsia="el-GR"/>
        </w:rPr>
        <w:t xml:space="preserve"> </w:t>
      </w:r>
      <w:r>
        <w:rPr>
          <w:rFonts w:ascii="Calibri" w:eastAsia="Times New Roman" w:hAnsi="Calibri" w:cs="Calibri"/>
          <w:lang w:eastAsia="el-GR"/>
        </w:rPr>
        <w:t>Υγείας</w:t>
      </w:r>
      <w:r w:rsidRPr="00E81097">
        <w:rPr>
          <w:rFonts w:ascii="Calibri" w:eastAsia="Times New Roman" w:hAnsi="Calibri" w:cs="Calibri"/>
          <w:lang w:eastAsia="el-GR"/>
        </w:rPr>
        <w:t xml:space="preserve"> (</w:t>
      </w:r>
      <w:r w:rsidRPr="00353726">
        <w:rPr>
          <w:rFonts w:ascii="Calibri" w:eastAsia="Times New Roman" w:hAnsi="Calibri" w:cs="Calibri"/>
          <w:lang w:val="en-GB" w:eastAsia="el-GR"/>
        </w:rPr>
        <w:t>World</w:t>
      </w:r>
      <w:r w:rsidRPr="00353726">
        <w:rPr>
          <w:rFonts w:ascii="Calibri" w:eastAsia="Times New Roman" w:hAnsi="Calibri" w:cs="Calibri"/>
          <w:lang w:eastAsia="el-GR"/>
        </w:rPr>
        <w:t xml:space="preserve"> </w:t>
      </w:r>
      <w:r w:rsidRPr="00353726">
        <w:rPr>
          <w:rFonts w:ascii="Calibri" w:eastAsia="Times New Roman" w:hAnsi="Calibri" w:cs="Calibri"/>
          <w:lang w:val="en-GB" w:eastAsia="el-GR"/>
        </w:rPr>
        <w:t>Health</w:t>
      </w:r>
      <w:r w:rsidRPr="00353726">
        <w:rPr>
          <w:rFonts w:ascii="Calibri" w:eastAsia="Times New Roman" w:hAnsi="Calibri" w:cs="Calibri"/>
          <w:lang w:eastAsia="el-GR"/>
        </w:rPr>
        <w:t xml:space="preserve"> </w:t>
      </w:r>
      <w:r w:rsidRPr="00353726">
        <w:rPr>
          <w:rFonts w:ascii="Calibri" w:eastAsia="Times New Roman" w:hAnsi="Calibri" w:cs="Calibri"/>
          <w:lang w:val="en-GB" w:eastAsia="el-GR"/>
        </w:rPr>
        <w:t>Organization</w:t>
      </w:r>
      <w:r w:rsidRPr="00353726">
        <w:rPr>
          <w:rFonts w:ascii="Calibri" w:eastAsia="Times New Roman" w:hAnsi="Calibri" w:cs="Calibri"/>
          <w:lang w:eastAsia="el-GR"/>
        </w:rPr>
        <w:t xml:space="preserve"> (</w:t>
      </w:r>
      <w:r w:rsidRPr="00353726">
        <w:rPr>
          <w:rFonts w:ascii="Calibri" w:eastAsia="Times New Roman" w:hAnsi="Calibri" w:cs="Calibri"/>
          <w:lang w:val="en-GB" w:eastAsia="el-GR"/>
        </w:rPr>
        <w:t>WHO</w:t>
      </w:r>
      <w:r w:rsidRPr="00353726">
        <w:rPr>
          <w:rFonts w:ascii="Calibri" w:eastAsia="Times New Roman" w:hAnsi="Calibri" w:cs="Calibri"/>
          <w:lang w:eastAsia="el-GR"/>
        </w:rPr>
        <w:t>)</w:t>
      </w:r>
      <w:r w:rsidRPr="00E81097">
        <w:rPr>
          <w:rFonts w:ascii="Calibri" w:eastAsia="Times New Roman" w:hAnsi="Calibri" w:cs="Calibri"/>
          <w:lang w:eastAsia="el-GR"/>
        </w:rPr>
        <w:t>)</w:t>
      </w:r>
      <w:r>
        <w:rPr>
          <w:rFonts w:ascii="Calibri" w:eastAsia="Times New Roman" w:hAnsi="Calibri" w:cs="Calibri"/>
          <w:lang w:eastAsia="el-GR"/>
        </w:rPr>
        <w:t xml:space="preserve">, και στόχος του είναι η συλλογή και παρακολούθηση δεδομένων της κατάσταση υγείας και άλλων σχετικών παραγόντων από όλες τις χώρες. </w:t>
      </w:r>
    </w:p>
    <w:p w14:paraId="16E0D1EA" w14:textId="77777777" w:rsidR="007C040D" w:rsidRDefault="007C040D" w:rsidP="007C040D">
      <w:pPr>
        <w:rPr>
          <w:b/>
          <w:bCs/>
        </w:rPr>
      </w:pPr>
      <w:r w:rsidRPr="00516A92">
        <w:rPr>
          <w:b/>
          <w:bCs/>
        </w:rPr>
        <w:t>Ζητούμενο:</w:t>
      </w:r>
    </w:p>
    <w:p w14:paraId="49E1AF89" w14:textId="77777777" w:rsidR="007C040D" w:rsidRPr="00516A92" w:rsidRDefault="007C040D" w:rsidP="007C040D">
      <w:pPr>
        <w:jc w:val="both"/>
      </w:pPr>
      <w:r>
        <w:t xml:space="preserve">Υπάρχουν πολλές μεταβλητές διαφόρων τύπων (αριθμητικές, κατηγορικές κλπ). Άλλες μπορούν να θεωρηθούν εξαρτημένες (απόκρισης) και άλλες ανεξάρτητες (ερμηνευτικές). </w:t>
      </w:r>
    </w:p>
    <w:p w14:paraId="7217F714" w14:textId="77777777" w:rsidR="007C040D" w:rsidRDefault="007C040D" w:rsidP="007C040D">
      <w:pPr>
        <w:jc w:val="both"/>
      </w:pPr>
      <w:r>
        <w:t>Το ζητούμενο λοιπόν είναι: (α) να κάνετε περιγραφική στατιστική στις μεταβλητές, (β) να θέσετε ερευνητικά ερωτήματα για σχέσεις ανάμεσα σε μεταβλητές και να εξετάσετε αν γίνονται αποδεκτά ή απορριπτέα κάνοντας χρήση των κατάλληλων στατιστικών ελέγχων υποθέσεων και (γ) να φτιάξετε μοντέλα με εξαρτημένες και ανεξάρτητες μεταβλητές.</w:t>
      </w:r>
    </w:p>
    <w:p w14:paraId="74F9312F" w14:textId="104247F3" w:rsidR="007C040D" w:rsidRDefault="007C040D" w:rsidP="007C040D">
      <w:pPr>
        <w:jc w:val="both"/>
      </w:pPr>
      <w:r>
        <w:t>Γενικά η ανάλυση είναι ελεύθερη και αφήνεται σε μεγάλο βαθμό στην κρίση σας. Αυτή συνήθως είναι και μια ρεαλιστική κατάσταση όταν μας δίνουν δεδομένα να αναλύσουμε. Το βασικό είναι να δείξετε ότι ξέρετε να χρησιμοποιείτε τις τεχνικές του μαθήματος και ότι μπορείτε με τη στατιστική να ανακαλύπτετε σχέσεις. Δεν χρειάζεται να γίνουν όλοι οι δυνατοί συνδυασμοί, απλώς να θέσετε λογικά ερωτήματα και να τα απαντήσετε.</w:t>
      </w:r>
    </w:p>
    <w:p w14:paraId="72C99A04" w14:textId="7A46015C" w:rsidR="007C040D" w:rsidRPr="007E28CA" w:rsidRDefault="007C040D" w:rsidP="007C040D">
      <w:pPr>
        <w:jc w:val="both"/>
      </w:pPr>
      <w:r>
        <w:t xml:space="preserve">Εξαρτημένη μεταβλητή μπορεί να θεωρηθεί η μεταβλητή </w:t>
      </w:r>
      <w:r w:rsidR="009B62F2">
        <w:rPr>
          <w:lang w:val="en-US"/>
        </w:rPr>
        <w:t>Life</w:t>
      </w:r>
      <w:r w:rsidR="009B62F2" w:rsidRPr="009B62F2">
        <w:t xml:space="preserve"> </w:t>
      </w:r>
      <w:r w:rsidR="009B62F2">
        <w:rPr>
          <w:lang w:val="en-US"/>
        </w:rPr>
        <w:t>Expectancy</w:t>
      </w:r>
      <w:r w:rsidR="00040A3F">
        <w:t>.</w:t>
      </w:r>
      <w:r w:rsidRPr="007C040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6"/>
        <w:gridCol w:w="3584"/>
        <w:gridCol w:w="2232"/>
      </w:tblGrid>
      <w:tr w:rsidR="009B62F2" w:rsidRPr="00C52962" w14:paraId="5655C874" w14:textId="77777777" w:rsidTr="0003764D">
        <w:trPr>
          <w:trHeight w:val="288"/>
        </w:trPr>
        <w:tc>
          <w:tcPr>
            <w:tcW w:w="0" w:type="auto"/>
            <w:shd w:val="clear" w:color="auto" w:fill="auto"/>
            <w:noWrap/>
            <w:vAlign w:val="bottom"/>
          </w:tcPr>
          <w:p w14:paraId="6E5B0F75" w14:textId="77777777" w:rsidR="009B62F2" w:rsidRPr="00C52962" w:rsidRDefault="009B62F2" w:rsidP="0003764D">
            <w:pPr>
              <w:spacing w:after="0" w:line="240" w:lineRule="auto"/>
              <w:rPr>
                <w:rFonts w:eastAsia="Times New Roman" w:cstheme="minorHAnsi"/>
                <w:b/>
                <w:bCs/>
                <w:color w:val="000000"/>
                <w:sz w:val="18"/>
                <w:szCs w:val="18"/>
                <w:lang w:val="en-US" w:eastAsia="el-GR"/>
              </w:rPr>
            </w:pPr>
            <w:r w:rsidRPr="00C52962">
              <w:rPr>
                <w:rFonts w:eastAsia="Times New Roman" w:cstheme="minorHAnsi"/>
                <w:b/>
                <w:bCs/>
                <w:color w:val="000000"/>
                <w:sz w:val="18"/>
                <w:szCs w:val="18"/>
                <w:lang w:val="en-US" w:eastAsia="el-GR"/>
              </w:rPr>
              <w:t xml:space="preserve">Name </w:t>
            </w:r>
          </w:p>
        </w:tc>
        <w:tc>
          <w:tcPr>
            <w:tcW w:w="0" w:type="auto"/>
          </w:tcPr>
          <w:p w14:paraId="366CFD5B" w14:textId="77777777" w:rsidR="009B62F2" w:rsidRPr="00C52962" w:rsidRDefault="009B62F2" w:rsidP="0003764D">
            <w:pPr>
              <w:spacing w:after="0" w:line="240" w:lineRule="auto"/>
              <w:rPr>
                <w:rFonts w:eastAsia="Times New Roman" w:cstheme="minorHAnsi"/>
                <w:b/>
                <w:bCs/>
                <w:color w:val="000000"/>
                <w:sz w:val="18"/>
                <w:szCs w:val="18"/>
                <w:lang w:val="en-US" w:eastAsia="el-GR"/>
              </w:rPr>
            </w:pPr>
            <w:r w:rsidRPr="00C52962">
              <w:rPr>
                <w:rFonts w:eastAsia="Times New Roman" w:cstheme="minorHAnsi"/>
                <w:b/>
                <w:bCs/>
                <w:color w:val="000000"/>
                <w:sz w:val="18"/>
                <w:szCs w:val="18"/>
                <w:lang w:val="en-US" w:eastAsia="el-GR"/>
              </w:rPr>
              <w:t>Definition</w:t>
            </w:r>
          </w:p>
        </w:tc>
        <w:tc>
          <w:tcPr>
            <w:tcW w:w="0" w:type="auto"/>
          </w:tcPr>
          <w:p w14:paraId="0E405DA9" w14:textId="77777777" w:rsidR="009B62F2" w:rsidRPr="00C52962" w:rsidRDefault="009B62F2" w:rsidP="0003764D">
            <w:pPr>
              <w:spacing w:after="0" w:line="240" w:lineRule="auto"/>
              <w:rPr>
                <w:rFonts w:eastAsia="Times New Roman" w:cstheme="minorHAnsi"/>
                <w:b/>
                <w:bCs/>
                <w:color w:val="000000"/>
                <w:sz w:val="18"/>
                <w:szCs w:val="18"/>
                <w:lang w:val="en-US" w:eastAsia="el-GR"/>
              </w:rPr>
            </w:pPr>
            <w:r w:rsidRPr="00C52962">
              <w:rPr>
                <w:rFonts w:eastAsia="Times New Roman" w:cstheme="minorHAnsi"/>
                <w:b/>
                <w:bCs/>
                <w:color w:val="000000"/>
                <w:sz w:val="18"/>
                <w:szCs w:val="18"/>
                <w:lang w:val="en-US" w:eastAsia="el-GR"/>
              </w:rPr>
              <w:t>Categories</w:t>
            </w:r>
          </w:p>
        </w:tc>
      </w:tr>
      <w:tr w:rsidR="009B62F2" w:rsidRPr="00C52962" w14:paraId="66327339" w14:textId="77777777" w:rsidTr="0003764D">
        <w:trPr>
          <w:trHeight w:val="288"/>
        </w:trPr>
        <w:tc>
          <w:tcPr>
            <w:tcW w:w="0" w:type="auto"/>
            <w:shd w:val="clear" w:color="auto" w:fill="auto"/>
            <w:noWrap/>
            <w:vAlign w:val="bottom"/>
            <w:hideMark/>
          </w:tcPr>
          <w:p w14:paraId="33F7DC7D"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Country</w:t>
            </w:r>
          </w:p>
        </w:tc>
        <w:tc>
          <w:tcPr>
            <w:tcW w:w="0" w:type="auto"/>
          </w:tcPr>
          <w:p w14:paraId="46D272CA" w14:textId="77777777" w:rsidR="009B62F2" w:rsidRPr="00C52962"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Country</w:t>
            </w:r>
            <w:r w:rsidRPr="00C52962">
              <w:rPr>
                <w:rFonts w:eastAsia="Times New Roman" w:cstheme="minorHAnsi"/>
                <w:color w:val="000000"/>
                <w:sz w:val="18"/>
                <w:szCs w:val="18"/>
                <w:lang w:eastAsia="el-GR"/>
              </w:rPr>
              <w:t xml:space="preserve"> </w:t>
            </w:r>
            <w:r w:rsidRPr="00C52962">
              <w:rPr>
                <w:rFonts w:cstheme="minorHAnsi"/>
                <w:sz w:val="18"/>
                <w:szCs w:val="18"/>
              </w:rPr>
              <w:t>name</w:t>
            </w:r>
          </w:p>
        </w:tc>
        <w:tc>
          <w:tcPr>
            <w:tcW w:w="0" w:type="auto"/>
          </w:tcPr>
          <w:p w14:paraId="128A7EE3" w14:textId="77777777" w:rsidR="009B62F2" w:rsidRPr="00C52962" w:rsidRDefault="009B62F2" w:rsidP="0003764D">
            <w:pPr>
              <w:spacing w:after="0" w:line="240" w:lineRule="auto"/>
              <w:rPr>
                <w:rFonts w:eastAsia="Times New Roman" w:cstheme="minorHAnsi"/>
                <w:color w:val="000000"/>
                <w:sz w:val="18"/>
                <w:szCs w:val="18"/>
                <w:lang w:eastAsia="el-GR"/>
              </w:rPr>
            </w:pPr>
          </w:p>
        </w:tc>
      </w:tr>
      <w:tr w:rsidR="009B62F2" w:rsidRPr="00C52962" w14:paraId="7B00C9C2" w14:textId="77777777" w:rsidTr="0003764D">
        <w:trPr>
          <w:trHeight w:val="288"/>
        </w:trPr>
        <w:tc>
          <w:tcPr>
            <w:tcW w:w="0" w:type="auto"/>
            <w:shd w:val="clear" w:color="auto" w:fill="auto"/>
            <w:noWrap/>
            <w:vAlign w:val="bottom"/>
            <w:hideMark/>
          </w:tcPr>
          <w:p w14:paraId="387B4AB8"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Year</w:t>
            </w:r>
          </w:p>
        </w:tc>
        <w:tc>
          <w:tcPr>
            <w:tcW w:w="0" w:type="auto"/>
          </w:tcPr>
          <w:p w14:paraId="6CEE35BB" w14:textId="77777777" w:rsidR="009B62F2" w:rsidRPr="00C52962"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Year</w:t>
            </w:r>
          </w:p>
        </w:tc>
        <w:tc>
          <w:tcPr>
            <w:tcW w:w="0" w:type="auto"/>
          </w:tcPr>
          <w:p w14:paraId="09902C51" w14:textId="77777777" w:rsidR="009B62F2" w:rsidRPr="00C52962" w:rsidRDefault="009B62F2" w:rsidP="0003764D">
            <w:pPr>
              <w:spacing w:after="0" w:line="240" w:lineRule="auto"/>
              <w:rPr>
                <w:rFonts w:eastAsia="Times New Roman" w:cstheme="minorHAnsi"/>
                <w:color w:val="000000"/>
                <w:sz w:val="18"/>
                <w:szCs w:val="18"/>
                <w:lang w:eastAsia="el-GR"/>
              </w:rPr>
            </w:pPr>
          </w:p>
        </w:tc>
      </w:tr>
      <w:tr w:rsidR="009B62F2" w:rsidRPr="00C52962" w14:paraId="3094CB45" w14:textId="77777777" w:rsidTr="0003764D">
        <w:trPr>
          <w:trHeight w:val="288"/>
        </w:trPr>
        <w:tc>
          <w:tcPr>
            <w:tcW w:w="0" w:type="auto"/>
            <w:shd w:val="clear" w:color="auto" w:fill="auto"/>
            <w:noWrap/>
            <w:vAlign w:val="bottom"/>
            <w:hideMark/>
          </w:tcPr>
          <w:p w14:paraId="6849095E"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Status</w:t>
            </w:r>
          </w:p>
        </w:tc>
        <w:tc>
          <w:tcPr>
            <w:tcW w:w="0" w:type="auto"/>
          </w:tcPr>
          <w:p w14:paraId="54F93895" w14:textId="77777777" w:rsidR="009B62F2" w:rsidRPr="00C52962"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Status</w:t>
            </w:r>
          </w:p>
        </w:tc>
        <w:tc>
          <w:tcPr>
            <w:tcW w:w="0" w:type="auto"/>
          </w:tcPr>
          <w:p w14:paraId="77FC995F" w14:textId="77777777" w:rsidR="009B62F2" w:rsidRPr="00C52962"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eastAsia="el-GR"/>
              </w:rPr>
              <w:t>Developed/Developing</w:t>
            </w:r>
          </w:p>
        </w:tc>
      </w:tr>
      <w:tr w:rsidR="009B62F2" w:rsidRPr="00C52962" w14:paraId="2DD81C92" w14:textId="77777777" w:rsidTr="0003764D">
        <w:trPr>
          <w:trHeight w:val="288"/>
        </w:trPr>
        <w:tc>
          <w:tcPr>
            <w:tcW w:w="0" w:type="auto"/>
            <w:shd w:val="clear" w:color="auto" w:fill="auto"/>
            <w:noWrap/>
            <w:vAlign w:val="bottom"/>
            <w:hideMark/>
          </w:tcPr>
          <w:p w14:paraId="5746F659"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 xml:space="preserve">Life </w:t>
            </w:r>
            <w:r w:rsidRPr="00C52962">
              <w:rPr>
                <w:rFonts w:eastAsia="Times New Roman" w:cstheme="minorHAnsi"/>
                <w:color w:val="000000"/>
                <w:sz w:val="18"/>
                <w:szCs w:val="18"/>
                <w:lang w:val="en-US" w:eastAsia="el-GR"/>
              </w:rPr>
              <w:t>E</w:t>
            </w:r>
            <w:r w:rsidRPr="00353726">
              <w:rPr>
                <w:rFonts w:eastAsia="Times New Roman" w:cstheme="minorHAnsi"/>
                <w:color w:val="000000"/>
                <w:sz w:val="18"/>
                <w:szCs w:val="18"/>
                <w:lang w:eastAsia="el-GR"/>
              </w:rPr>
              <w:t xml:space="preserve">xpectancy </w:t>
            </w:r>
          </w:p>
        </w:tc>
        <w:tc>
          <w:tcPr>
            <w:tcW w:w="0" w:type="auto"/>
          </w:tcPr>
          <w:p w14:paraId="58659DD4" w14:textId="77777777" w:rsidR="009B62F2" w:rsidRPr="00C52962" w:rsidRDefault="009B62F2" w:rsidP="0003764D">
            <w:pPr>
              <w:pStyle w:val="sc-dnwkuv"/>
              <w:rPr>
                <w:rFonts w:asciiTheme="minorHAnsi" w:hAnsiTheme="minorHAnsi" w:cstheme="minorHAnsi"/>
                <w:sz w:val="18"/>
                <w:szCs w:val="18"/>
                <w:lang w:val="en-US"/>
              </w:rPr>
            </w:pPr>
            <w:r w:rsidRPr="00C52962">
              <w:rPr>
                <w:rFonts w:asciiTheme="minorHAnsi" w:hAnsiTheme="minorHAnsi" w:cstheme="minorHAnsi"/>
                <w:sz w:val="18"/>
                <w:szCs w:val="18"/>
              </w:rPr>
              <w:t>Life Expectancy in ag</w:t>
            </w:r>
            <w:r w:rsidRPr="00C52962">
              <w:rPr>
                <w:rFonts w:asciiTheme="minorHAnsi" w:hAnsiTheme="minorHAnsi" w:cstheme="minorHAnsi"/>
                <w:sz w:val="18"/>
                <w:szCs w:val="18"/>
                <w:lang w:val="en-US"/>
              </w:rPr>
              <w:t>e</w:t>
            </w:r>
          </w:p>
        </w:tc>
        <w:tc>
          <w:tcPr>
            <w:tcW w:w="0" w:type="auto"/>
          </w:tcPr>
          <w:p w14:paraId="4D64C4A0" w14:textId="77777777" w:rsidR="009B62F2" w:rsidRPr="00C52962" w:rsidRDefault="009B62F2" w:rsidP="0003764D">
            <w:pPr>
              <w:spacing w:after="0" w:line="240" w:lineRule="auto"/>
              <w:rPr>
                <w:rFonts w:eastAsia="Times New Roman" w:cstheme="minorHAnsi"/>
                <w:color w:val="000000"/>
                <w:sz w:val="18"/>
                <w:szCs w:val="18"/>
                <w:lang w:eastAsia="el-GR"/>
              </w:rPr>
            </w:pPr>
          </w:p>
        </w:tc>
      </w:tr>
      <w:tr w:rsidR="009B62F2" w:rsidRPr="00DC3C16" w14:paraId="3A0E8AD3" w14:textId="77777777" w:rsidTr="0003764D">
        <w:trPr>
          <w:trHeight w:val="288"/>
        </w:trPr>
        <w:tc>
          <w:tcPr>
            <w:tcW w:w="0" w:type="auto"/>
            <w:shd w:val="clear" w:color="auto" w:fill="auto"/>
            <w:noWrap/>
            <w:vAlign w:val="bottom"/>
            <w:hideMark/>
          </w:tcPr>
          <w:p w14:paraId="56CCDCD6"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Adult Mortality</w:t>
            </w:r>
          </w:p>
        </w:tc>
        <w:tc>
          <w:tcPr>
            <w:tcW w:w="0" w:type="auto"/>
          </w:tcPr>
          <w:p w14:paraId="0C40E8BE" w14:textId="77777777" w:rsidR="009B62F2" w:rsidRPr="00C52962" w:rsidRDefault="009B62F2" w:rsidP="0003764D">
            <w:pPr>
              <w:spacing w:after="0" w:line="240" w:lineRule="auto"/>
              <w:rPr>
                <w:rFonts w:eastAsia="Times New Roman" w:cstheme="minorHAnsi"/>
                <w:color w:val="000000"/>
                <w:sz w:val="18"/>
                <w:szCs w:val="18"/>
                <w:lang w:val="en-GB" w:eastAsia="el-GR"/>
              </w:rPr>
            </w:pPr>
            <w:r w:rsidRPr="00C52962">
              <w:rPr>
                <w:rFonts w:cstheme="minorHAnsi"/>
                <w:sz w:val="18"/>
                <w:szCs w:val="18"/>
                <w:lang w:val="en-GB"/>
              </w:rPr>
              <w:t>Adult Mortality Rates of both sexes (probability of dying between 15 and 60 years per 1000 population)</w:t>
            </w:r>
          </w:p>
        </w:tc>
        <w:tc>
          <w:tcPr>
            <w:tcW w:w="0" w:type="auto"/>
          </w:tcPr>
          <w:p w14:paraId="312D8330"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634A092A" w14:textId="77777777" w:rsidTr="0003764D">
        <w:trPr>
          <w:trHeight w:val="288"/>
        </w:trPr>
        <w:tc>
          <w:tcPr>
            <w:tcW w:w="0" w:type="auto"/>
            <w:shd w:val="clear" w:color="auto" w:fill="auto"/>
            <w:noWrap/>
            <w:vAlign w:val="bottom"/>
            <w:hideMark/>
          </w:tcPr>
          <w:p w14:paraId="5AF097F1" w14:textId="77777777" w:rsidR="009B62F2" w:rsidRPr="00353726"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val="en-US" w:eastAsia="el-GR"/>
              </w:rPr>
              <w:t>I</w:t>
            </w:r>
            <w:r w:rsidRPr="00353726">
              <w:rPr>
                <w:rFonts w:eastAsia="Times New Roman" w:cstheme="minorHAnsi"/>
                <w:color w:val="000000"/>
                <w:sz w:val="18"/>
                <w:szCs w:val="18"/>
                <w:lang w:eastAsia="el-GR"/>
              </w:rPr>
              <w:t xml:space="preserve">nfant </w:t>
            </w:r>
            <w:r w:rsidRPr="00C52962">
              <w:rPr>
                <w:rFonts w:eastAsia="Times New Roman" w:cstheme="minorHAnsi"/>
                <w:color w:val="000000"/>
                <w:sz w:val="18"/>
                <w:szCs w:val="18"/>
                <w:lang w:val="en-US" w:eastAsia="el-GR"/>
              </w:rPr>
              <w:t>D</w:t>
            </w:r>
            <w:r w:rsidRPr="00353726">
              <w:rPr>
                <w:rFonts w:eastAsia="Times New Roman" w:cstheme="minorHAnsi"/>
                <w:color w:val="000000"/>
                <w:sz w:val="18"/>
                <w:szCs w:val="18"/>
                <w:lang w:eastAsia="el-GR"/>
              </w:rPr>
              <w:t>eaths</w:t>
            </w:r>
          </w:p>
        </w:tc>
        <w:tc>
          <w:tcPr>
            <w:tcW w:w="0" w:type="auto"/>
          </w:tcPr>
          <w:p w14:paraId="5B01E9D7"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Number of Infant Deaths per 1000 population</w:t>
            </w:r>
          </w:p>
        </w:tc>
        <w:tc>
          <w:tcPr>
            <w:tcW w:w="0" w:type="auto"/>
          </w:tcPr>
          <w:p w14:paraId="7374CF85"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0ADD64C4" w14:textId="77777777" w:rsidTr="0003764D">
        <w:trPr>
          <w:trHeight w:val="288"/>
        </w:trPr>
        <w:tc>
          <w:tcPr>
            <w:tcW w:w="0" w:type="auto"/>
            <w:shd w:val="clear" w:color="auto" w:fill="auto"/>
            <w:noWrap/>
            <w:vAlign w:val="bottom"/>
            <w:hideMark/>
          </w:tcPr>
          <w:p w14:paraId="2A4E872C"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Alcohol</w:t>
            </w:r>
          </w:p>
        </w:tc>
        <w:tc>
          <w:tcPr>
            <w:tcW w:w="0" w:type="auto"/>
          </w:tcPr>
          <w:p w14:paraId="21A46094"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Alcohol, recorded per capita (15+) consumption (in litres of pure alcohol) </w:t>
            </w:r>
          </w:p>
        </w:tc>
        <w:tc>
          <w:tcPr>
            <w:tcW w:w="0" w:type="auto"/>
          </w:tcPr>
          <w:p w14:paraId="3A19CD15"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565EAE9F" w14:textId="77777777" w:rsidTr="0003764D">
        <w:trPr>
          <w:trHeight w:val="288"/>
        </w:trPr>
        <w:tc>
          <w:tcPr>
            <w:tcW w:w="0" w:type="auto"/>
            <w:shd w:val="clear" w:color="auto" w:fill="auto"/>
            <w:noWrap/>
            <w:vAlign w:val="bottom"/>
            <w:hideMark/>
          </w:tcPr>
          <w:p w14:paraId="6A6F6747" w14:textId="77777777" w:rsidR="009B62F2" w:rsidRPr="00353726"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val="en-US" w:eastAsia="el-GR"/>
              </w:rPr>
              <w:t>P</w:t>
            </w:r>
            <w:r w:rsidRPr="00353726">
              <w:rPr>
                <w:rFonts w:eastAsia="Times New Roman" w:cstheme="minorHAnsi"/>
                <w:color w:val="000000"/>
                <w:sz w:val="18"/>
                <w:szCs w:val="18"/>
                <w:lang w:eastAsia="el-GR"/>
              </w:rPr>
              <w:t xml:space="preserve">ercentage </w:t>
            </w:r>
            <w:r w:rsidRPr="00C52962">
              <w:rPr>
                <w:rFonts w:eastAsia="Times New Roman" w:cstheme="minorHAnsi"/>
                <w:color w:val="000000"/>
                <w:sz w:val="18"/>
                <w:szCs w:val="18"/>
                <w:lang w:val="en-US" w:eastAsia="el-GR"/>
              </w:rPr>
              <w:t>E</w:t>
            </w:r>
            <w:r w:rsidRPr="00353726">
              <w:rPr>
                <w:rFonts w:eastAsia="Times New Roman" w:cstheme="minorHAnsi"/>
                <w:color w:val="000000"/>
                <w:sz w:val="18"/>
                <w:szCs w:val="18"/>
                <w:lang w:eastAsia="el-GR"/>
              </w:rPr>
              <w:t>xpenditure</w:t>
            </w:r>
          </w:p>
        </w:tc>
        <w:tc>
          <w:tcPr>
            <w:tcW w:w="0" w:type="auto"/>
          </w:tcPr>
          <w:p w14:paraId="4ED9F1D9"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Expenditure on health as a percentage of Gross Domestic Product per capita (%) </w:t>
            </w:r>
          </w:p>
        </w:tc>
        <w:tc>
          <w:tcPr>
            <w:tcW w:w="0" w:type="auto"/>
          </w:tcPr>
          <w:p w14:paraId="1A1FF09E"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0340B325" w14:textId="77777777" w:rsidTr="0003764D">
        <w:trPr>
          <w:trHeight w:val="288"/>
        </w:trPr>
        <w:tc>
          <w:tcPr>
            <w:tcW w:w="0" w:type="auto"/>
            <w:shd w:val="clear" w:color="auto" w:fill="auto"/>
            <w:noWrap/>
            <w:vAlign w:val="bottom"/>
            <w:hideMark/>
          </w:tcPr>
          <w:p w14:paraId="095DDFB5"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Hepatitis B</w:t>
            </w:r>
          </w:p>
        </w:tc>
        <w:tc>
          <w:tcPr>
            <w:tcW w:w="0" w:type="auto"/>
          </w:tcPr>
          <w:p w14:paraId="715BE357"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Hepatitis B (HepB) immunization coverage among 1-year-olds (%)</w:t>
            </w:r>
          </w:p>
        </w:tc>
        <w:tc>
          <w:tcPr>
            <w:tcW w:w="0" w:type="auto"/>
          </w:tcPr>
          <w:p w14:paraId="6D2D7079"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5D10DEE8" w14:textId="77777777" w:rsidTr="0003764D">
        <w:trPr>
          <w:trHeight w:val="288"/>
        </w:trPr>
        <w:tc>
          <w:tcPr>
            <w:tcW w:w="0" w:type="auto"/>
            <w:shd w:val="clear" w:color="auto" w:fill="auto"/>
            <w:noWrap/>
            <w:vAlign w:val="bottom"/>
            <w:hideMark/>
          </w:tcPr>
          <w:p w14:paraId="6425362E"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 xml:space="preserve">Measles </w:t>
            </w:r>
          </w:p>
        </w:tc>
        <w:tc>
          <w:tcPr>
            <w:tcW w:w="0" w:type="auto"/>
          </w:tcPr>
          <w:p w14:paraId="029C7535"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Measles - number of reported cases per 1000 population </w:t>
            </w:r>
          </w:p>
        </w:tc>
        <w:tc>
          <w:tcPr>
            <w:tcW w:w="0" w:type="auto"/>
          </w:tcPr>
          <w:p w14:paraId="47492B59"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5E62BF19" w14:textId="77777777" w:rsidTr="0003764D">
        <w:trPr>
          <w:trHeight w:val="288"/>
        </w:trPr>
        <w:tc>
          <w:tcPr>
            <w:tcW w:w="0" w:type="auto"/>
            <w:shd w:val="clear" w:color="auto" w:fill="auto"/>
            <w:noWrap/>
            <w:vAlign w:val="bottom"/>
            <w:hideMark/>
          </w:tcPr>
          <w:p w14:paraId="6B445880"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lastRenderedPageBreak/>
              <w:t xml:space="preserve">BMI </w:t>
            </w:r>
          </w:p>
        </w:tc>
        <w:tc>
          <w:tcPr>
            <w:tcW w:w="0" w:type="auto"/>
          </w:tcPr>
          <w:p w14:paraId="380407C2"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Average Body Mass Index of entire population</w:t>
            </w:r>
          </w:p>
        </w:tc>
        <w:tc>
          <w:tcPr>
            <w:tcW w:w="0" w:type="auto"/>
          </w:tcPr>
          <w:p w14:paraId="0DAA6EA1"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0F8395ED" w14:textId="77777777" w:rsidTr="0003764D">
        <w:trPr>
          <w:trHeight w:val="288"/>
        </w:trPr>
        <w:tc>
          <w:tcPr>
            <w:tcW w:w="0" w:type="auto"/>
            <w:shd w:val="clear" w:color="auto" w:fill="auto"/>
            <w:noWrap/>
            <w:vAlign w:val="bottom"/>
            <w:hideMark/>
          </w:tcPr>
          <w:p w14:paraId="0D4A0D28" w14:textId="77777777" w:rsidR="009B62F2" w:rsidRPr="00353726"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eastAsia="el-GR"/>
              </w:rPr>
              <w:t>U</w:t>
            </w:r>
            <w:r w:rsidRPr="00353726">
              <w:rPr>
                <w:rFonts w:eastAsia="Times New Roman" w:cstheme="minorHAnsi"/>
                <w:color w:val="000000"/>
                <w:sz w:val="18"/>
                <w:szCs w:val="18"/>
                <w:lang w:eastAsia="el-GR"/>
              </w:rPr>
              <w:t xml:space="preserve">nder-five </w:t>
            </w:r>
            <w:r w:rsidRPr="00C52962">
              <w:rPr>
                <w:rFonts w:eastAsia="Times New Roman" w:cstheme="minorHAnsi"/>
                <w:color w:val="000000"/>
                <w:sz w:val="18"/>
                <w:szCs w:val="18"/>
                <w:lang w:val="en-US" w:eastAsia="el-GR"/>
              </w:rPr>
              <w:t>D</w:t>
            </w:r>
            <w:r w:rsidRPr="00353726">
              <w:rPr>
                <w:rFonts w:eastAsia="Times New Roman" w:cstheme="minorHAnsi"/>
                <w:color w:val="000000"/>
                <w:sz w:val="18"/>
                <w:szCs w:val="18"/>
                <w:lang w:eastAsia="el-GR"/>
              </w:rPr>
              <w:t xml:space="preserve">eaths </w:t>
            </w:r>
          </w:p>
        </w:tc>
        <w:tc>
          <w:tcPr>
            <w:tcW w:w="0" w:type="auto"/>
          </w:tcPr>
          <w:p w14:paraId="6CE780A9"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Number of under-five deaths per 1000 population </w:t>
            </w:r>
          </w:p>
        </w:tc>
        <w:tc>
          <w:tcPr>
            <w:tcW w:w="0" w:type="auto"/>
          </w:tcPr>
          <w:p w14:paraId="083FB807"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7E75DF72" w14:textId="77777777" w:rsidTr="0003764D">
        <w:trPr>
          <w:trHeight w:val="288"/>
        </w:trPr>
        <w:tc>
          <w:tcPr>
            <w:tcW w:w="0" w:type="auto"/>
            <w:shd w:val="clear" w:color="auto" w:fill="auto"/>
            <w:noWrap/>
            <w:vAlign w:val="bottom"/>
            <w:hideMark/>
          </w:tcPr>
          <w:p w14:paraId="461B4D1C"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Polio</w:t>
            </w:r>
          </w:p>
        </w:tc>
        <w:tc>
          <w:tcPr>
            <w:tcW w:w="0" w:type="auto"/>
          </w:tcPr>
          <w:p w14:paraId="206A04DD"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Polio (Pol3) immunization coverage among 1-year-olds (%)</w:t>
            </w:r>
          </w:p>
        </w:tc>
        <w:tc>
          <w:tcPr>
            <w:tcW w:w="0" w:type="auto"/>
          </w:tcPr>
          <w:p w14:paraId="1E495606"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5F324902" w14:textId="77777777" w:rsidTr="0003764D">
        <w:trPr>
          <w:trHeight w:val="288"/>
        </w:trPr>
        <w:tc>
          <w:tcPr>
            <w:tcW w:w="0" w:type="auto"/>
            <w:shd w:val="clear" w:color="auto" w:fill="auto"/>
            <w:noWrap/>
            <w:vAlign w:val="bottom"/>
            <w:hideMark/>
          </w:tcPr>
          <w:p w14:paraId="0B0A0C42"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 xml:space="preserve">Total </w:t>
            </w:r>
            <w:r w:rsidRPr="00C52962">
              <w:rPr>
                <w:rFonts w:eastAsia="Times New Roman" w:cstheme="minorHAnsi"/>
                <w:color w:val="000000"/>
                <w:sz w:val="18"/>
                <w:szCs w:val="18"/>
                <w:lang w:val="en-US" w:eastAsia="el-GR"/>
              </w:rPr>
              <w:t>E</w:t>
            </w:r>
            <w:r w:rsidRPr="00353726">
              <w:rPr>
                <w:rFonts w:eastAsia="Times New Roman" w:cstheme="minorHAnsi"/>
                <w:color w:val="000000"/>
                <w:sz w:val="18"/>
                <w:szCs w:val="18"/>
                <w:lang w:eastAsia="el-GR"/>
              </w:rPr>
              <w:t>xpenditure</w:t>
            </w:r>
          </w:p>
        </w:tc>
        <w:tc>
          <w:tcPr>
            <w:tcW w:w="0" w:type="auto"/>
          </w:tcPr>
          <w:p w14:paraId="1B84EC90"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General government expenditure on health as a percentage of total government expenditure (%)</w:t>
            </w:r>
          </w:p>
        </w:tc>
        <w:tc>
          <w:tcPr>
            <w:tcW w:w="0" w:type="auto"/>
          </w:tcPr>
          <w:p w14:paraId="557406B6"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116C005E" w14:textId="77777777" w:rsidTr="0003764D">
        <w:trPr>
          <w:trHeight w:val="288"/>
        </w:trPr>
        <w:tc>
          <w:tcPr>
            <w:tcW w:w="0" w:type="auto"/>
            <w:shd w:val="clear" w:color="auto" w:fill="auto"/>
            <w:noWrap/>
            <w:vAlign w:val="bottom"/>
            <w:hideMark/>
          </w:tcPr>
          <w:p w14:paraId="2727CA37"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 xml:space="preserve">Diphtheria </w:t>
            </w:r>
          </w:p>
        </w:tc>
        <w:tc>
          <w:tcPr>
            <w:tcW w:w="0" w:type="auto"/>
          </w:tcPr>
          <w:p w14:paraId="3C855674"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Diphtheria tetanus toxoid and pertussis (DTP3) immunization coverage among 1-year-olds (%) </w:t>
            </w:r>
          </w:p>
        </w:tc>
        <w:tc>
          <w:tcPr>
            <w:tcW w:w="0" w:type="auto"/>
          </w:tcPr>
          <w:p w14:paraId="62527C00"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3BB124B9" w14:textId="77777777" w:rsidTr="0003764D">
        <w:trPr>
          <w:trHeight w:val="288"/>
        </w:trPr>
        <w:tc>
          <w:tcPr>
            <w:tcW w:w="0" w:type="auto"/>
            <w:shd w:val="clear" w:color="auto" w:fill="auto"/>
            <w:noWrap/>
            <w:vAlign w:val="bottom"/>
            <w:hideMark/>
          </w:tcPr>
          <w:p w14:paraId="7756CCFE"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HIV/AIDS</w:t>
            </w:r>
          </w:p>
        </w:tc>
        <w:tc>
          <w:tcPr>
            <w:tcW w:w="0" w:type="auto"/>
          </w:tcPr>
          <w:p w14:paraId="58032AFA" w14:textId="77777777" w:rsidR="009B62F2" w:rsidRPr="00C52962" w:rsidRDefault="009B62F2" w:rsidP="0003764D">
            <w:pPr>
              <w:spacing w:after="0" w:line="240" w:lineRule="auto"/>
              <w:rPr>
                <w:rFonts w:eastAsia="Times New Roman" w:cstheme="minorHAnsi"/>
                <w:color w:val="000000"/>
                <w:sz w:val="18"/>
                <w:szCs w:val="18"/>
                <w:lang w:val="en-GB" w:eastAsia="el-GR"/>
              </w:rPr>
            </w:pPr>
            <w:r w:rsidRPr="00C52962">
              <w:rPr>
                <w:rFonts w:cstheme="minorHAnsi"/>
                <w:sz w:val="18"/>
                <w:szCs w:val="18"/>
                <w:lang w:val="en-GB"/>
              </w:rPr>
              <w:t>Deaths per 1 000 live births HIV/AIDS (0-4 years)</w:t>
            </w:r>
          </w:p>
        </w:tc>
        <w:tc>
          <w:tcPr>
            <w:tcW w:w="0" w:type="auto"/>
          </w:tcPr>
          <w:p w14:paraId="0C9498A8"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566EC00D" w14:textId="77777777" w:rsidTr="0003764D">
        <w:trPr>
          <w:trHeight w:val="288"/>
        </w:trPr>
        <w:tc>
          <w:tcPr>
            <w:tcW w:w="0" w:type="auto"/>
            <w:shd w:val="clear" w:color="auto" w:fill="auto"/>
            <w:noWrap/>
            <w:vAlign w:val="bottom"/>
            <w:hideMark/>
          </w:tcPr>
          <w:p w14:paraId="15DA8FD2"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GDP</w:t>
            </w:r>
          </w:p>
        </w:tc>
        <w:tc>
          <w:tcPr>
            <w:tcW w:w="0" w:type="auto"/>
          </w:tcPr>
          <w:p w14:paraId="7CCC311E"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Gross Domestic Product per capita (in USD) </w:t>
            </w:r>
          </w:p>
        </w:tc>
        <w:tc>
          <w:tcPr>
            <w:tcW w:w="0" w:type="auto"/>
          </w:tcPr>
          <w:p w14:paraId="40855731"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C52962" w14:paraId="3214E678" w14:textId="77777777" w:rsidTr="0003764D">
        <w:trPr>
          <w:trHeight w:val="288"/>
        </w:trPr>
        <w:tc>
          <w:tcPr>
            <w:tcW w:w="0" w:type="auto"/>
            <w:shd w:val="clear" w:color="auto" w:fill="auto"/>
            <w:noWrap/>
            <w:vAlign w:val="bottom"/>
            <w:hideMark/>
          </w:tcPr>
          <w:p w14:paraId="71CA96F9"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Population</w:t>
            </w:r>
          </w:p>
        </w:tc>
        <w:tc>
          <w:tcPr>
            <w:tcW w:w="0" w:type="auto"/>
          </w:tcPr>
          <w:p w14:paraId="040ED003" w14:textId="77777777" w:rsidR="009B62F2" w:rsidRPr="00C52962" w:rsidRDefault="009B62F2" w:rsidP="0003764D">
            <w:pPr>
              <w:pStyle w:val="sc-dnwkuv"/>
              <w:rPr>
                <w:rFonts w:asciiTheme="minorHAnsi" w:hAnsiTheme="minorHAnsi" w:cstheme="minorHAnsi"/>
                <w:sz w:val="18"/>
                <w:szCs w:val="18"/>
              </w:rPr>
            </w:pPr>
            <w:r w:rsidRPr="00C52962">
              <w:rPr>
                <w:rFonts w:asciiTheme="minorHAnsi" w:hAnsiTheme="minorHAnsi" w:cstheme="minorHAnsi"/>
                <w:sz w:val="18"/>
                <w:szCs w:val="18"/>
              </w:rPr>
              <w:t>Population of the country</w:t>
            </w:r>
          </w:p>
        </w:tc>
        <w:tc>
          <w:tcPr>
            <w:tcW w:w="0" w:type="auto"/>
          </w:tcPr>
          <w:p w14:paraId="474EB8D0" w14:textId="77777777" w:rsidR="009B62F2" w:rsidRPr="00C52962" w:rsidRDefault="009B62F2" w:rsidP="0003764D">
            <w:pPr>
              <w:spacing w:after="0" w:line="240" w:lineRule="auto"/>
              <w:rPr>
                <w:rFonts w:eastAsia="Times New Roman" w:cstheme="minorHAnsi"/>
                <w:color w:val="000000"/>
                <w:sz w:val="18"/>
                <w:szCs w:val="18"/>
                <w:lang w:eastAsia="el-GR"/>
              </w:rPr>
            </w:pPr>
          </w:p>
        </w:tc>
      </w:tr>
      <w:tr w:rsidR="009B62F2" w:rsidRPr="00DC3C16" w14:paraId="12D74C70" w14:textId="77777777" w:rsidTr="0003764D">
        <w:trPr>
          <w:trHeight w:val="288"/>
        </w:trPr>
        <w:tc>
          <w:tcPr>
            <w:tcW w:w="0" w:type="auto"/>
            <w:shd w:val="clear" w:color="auto" w:fill="auto"/>
            <w:noWrap/>
            <w:vAlign w:val="bottom"/>
            <w:hideMark/>
          </w:tcPr>
          <w:p w14:paraId="66DA5A70" w14:textId="77777777" w:rsidR="009B62F2" w:rsidRPr="00353726"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val="en-US" w:eastAsia="el-GR"/>
              </w:rPr>
              <w:t>T</w:t>
            </w:r>
            <w:r w:rsidRPr="00353726">
              <w:rPr>
                <w:rFonts w:eastAsia="Times New Roman" w:cstheme="minorHAnsi"/>
                <w:color w:val="000000"/>
                <w:sz w:val="18"/>
                <w:szCs w:val="18"/>
                <w:lang w:eastAsia="el-GR"/>
              </w:rPr>
              <w:t>hinness  1-19 years</w:t>
            </w:r>
          </w:p>
        </w:tc>
        <w:tc>
          <w:tcPr>
            <w:tcW w:w="0" w:type="auto"/>
          </w:tcPr>
          <w:p w14:paraId="61CC7A83"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Prevalence of thinness among children and adolescents for Age 10 to 19 (% ) </w:t>
            </w:r>
          </w:p>
        </w:tc>
        <w:tc>
          <w:tcPr>
            <w:tcW w:w="0" w:type="auto"/>
          </w:tcPr>
          <w:p w14:paraId="7C84EF25"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7DB087BC" w14:textId="77777777" w:rsidTr="0003764D">
        <w:trPr>
          <w:trHeight w:val="288"/>
        </w:trPr>
        <w:tc>
          <w:tcPr>
            <w:tcW w:w="0" w:type="auto"/>
            <w:shd w:val="clear" w:color="auto" w:fill="auto"/>
            <w:noWrap/>
            <w:vAlign w:val="bottom"/>
            <w:hideMark/>
          </w:tcPr>
          <w:p w14:paraId="689C310A" w14:textId="77777777" w:rsidR="009B62F2" w:rsidRPr="00353726" w:rsidRDefault="009B62F2" w:rsidP="0003764D">
            <w:pPr>
              <w:spacing w:after="0" w:line="240" w:lineRule="auto"/>
              <w:rPr>
                <w:rFonts w:eastAsia="Times New Roman" w:cstheme="minorHAnsi"/>
                <w:color w:val="000000"/>
                <w:sz w:val="18"/>
                <w:szCs w:val="18"/>
                <w:lang w:eastAsia="el-GR"/>
              </w:rPr>
            </w:pPr>
            <w:r w:rsidRPr="00C52962">
              <w:rPr>
                <w:rFonts w:eastAsia="Times New Roman" w:cstheme="minorHAnsi"/>
                <w:color w:val="000000"/>
                <w:sz w:val="18"/>
                <w:szCs w:val="18"/>
                <w:lang w:val="en-US" w:eastAsia="el-GR"/>
              </w:rPr>
              <w:t>T</w:t>
            </w:r>
            <w:r w:rsidRPr="00353726">
              <w:rPr>
                <w:rFonts w:eastAsia="Times New Roman" w:cstheme="minorHAnsi"/>
                <w:color w:val="000000"/>
                <w:sz w:val="18"/>
                <w:szCs w:val="18"/>
                <w:lang w:eastAsia="el-GR"/>
              </w:rPr>
              <w:t>hinness 5-9 years</w:t>
            </w:r>
          </w:p>
        </w:tc>
        <w:tc>
          <w:tcPr>
            <w:tcW w:w="0" w:type="auto"/>
          </w:tcPr>
          <w:p w14:paraId="4B1229FE"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Prevalence of thinness among children for Age 5 to 9(%)</w:t>
            </w:r>
          </w:p>
        </w:tc>
        <w:tc>
          <w:tcPr>
            <w:tcW w:w="0" w:type="auto"/>
          </w:tcPr>
          <w:p w14:paraId="12E1DB8E"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DC3C16" w14:paraId="2FD0AB16" w14:textId="77777777" w:rsidTr="0003764D">
        <w:trPr>
          <w:trHeight w:val="288"/>
        </w:trPr>
        <w:tc>
          <w:tcPr>
            <w:tcW w:w="0" w:type="auto"/>
            <w:shd w:val="clear" w:color="auto" w:fill="auto"/>
            <w:noWrap/>
            <w:vAlign w:val="bottom"/>
            <w:hideMark/>
          </w:tcPr>
          <w:p w14:paraId="78543D7E"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 xml:space="preserve">Income </w:t>
            </w:r>
            <w:r w:rsidRPr="00C52962">
              <w:rPr>
                <w:rFonts w:eastAsia="Times New Roman" w:cstheme="minorHAnsi"/>
                <w:color w:val="000000"/>
                <w:sz w:val="18"/>
                <w:szCs w:val="18"/>
                <w:lang w:val="en-US" w:eastAsia="el-GR"/>
              </w:rPr>
              <w:t>C</w:t>
            </w:r>
            <w:r w:rsidRPr="00353726">
              <w:rPr>
                <w:rFonts w:eastAsia="Times New Roman" w:cstheme="minorHAnsi"/>
                <w:color w:val="000000"/>
                <w:sz w:val="18"/>
                <w:szCs w:val="18"/>
                <w:lang w:eastAsia="el-GR"/>
              </w:rPr>
              <w:t xml:space="preserve">omposition of </w:t>
            </w:r>
            <w:r w:rsidRPr="00C52962">
              <w:rPr>
                <w:rFonts w:eastAsia="Times New Roman" w:cstheme="minorHAnsi"/>
                <w:color w:val="000000"/>
                <w:sz w:val="18"/>
                <w:szCs w:val="18"/>
                <w:lang w:val="en-US" w:eastAsia="el-GR"/>
              </w:rPr>
              <w:t>R</w:t>
            </w:r>
            <w:r w:rsidRPr="00353726">
              <w:rPr>
                <w:rFonts w:eastAsia="Times New Roman" w:cstheme="minorHAnsi"/>
                <w:color w:val="000000"/>
                <w:sz w:val="18"/>
                <w:szCs w:val="18"/>
                <w:lang w:eastAsia="el-GR"/>
              </w:rPr>
              <w:t>esources</w:t>
            </w:r>
          </w:p>
        </w:tc>
        <w:tc>
          <w:tcPr>
            <w:tcW w:w="0" w:type="auto"/>
          </w:tcPr>
          <w:p w14:paraId="52C7F0E6"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 xml:space="preserve">Human Development Index in terms of income composition of resources (index ranging from 0 to 1) </w:t>
            </w:r>
          </w:p>
        </w:tc>
        <w:tc>
          <w:tcPr>
            <w:tcW w:w="0" w:type="auto"/>
          </w:tcPr>
          <w:p w14:paraId="5B719792" w14:textId="77777777" w:rsidR="009B62F2" w:rsidRPr="00C52962" w:rsidRDefault="009B62F2" w:rsidP="0003764D">
            <w:pPr>
              <w:spacing w:after="0" w:line="240" w:lineRule="auto"/>
              <w:rPr>
                <w:rFonts w:eastAsia="Times New Roman" w:cstheme="minorHAnsi"/>
                <w:color w:val="000000"/>
                <w:sz w:val="18"/>
                <w:szCs w:val="18"/>
                <w:lang w:val="en-GB" w:eastAsia="el-GR"/>
              </w:rPr>
            </w:pPr>
          </w:p>
        </w:tc>
      </w:tr>
      <w:tr w:rsidR="009B62F2" w:rsidRPr="00C52962" w14:paraId="5884C8C6" w14:textId="77777777" w:rsidTr="0003764D">
        <w:trPr>
          <w:trHeight w:val="288"/>
        </w:trPr>
        <w:tc>
          <w:tcPr>
            <w:tcW w:w="0" w:type="auto"/>
            <w:shd w:val="clear" w:color="auto" w:fill="auto"/>
            <w:noWrap/>
            <w:vAlign w:val="bottom"/>
            <w:hideMark/>
          </w:tcPr>
          <w:p w14:paraId="734025CF" w14:textId="77777777" w:rsidR="009B62F2" w:rsidRPr="00353726" w:rsidRDefault="009B62F2" w:rsidP="0003764D">
            <w:pPr>
              <w:spacing w:after="0" w:line="240" w:lineRule="auto"/>
              <w:rPr>
                <w:rFonts w:eastAsia="Times New Roman" w:cstheme="minorHAnsi"/>
                <w:color w:val="000000"/>
                <w:sz w:val="18"/>
                <w:szCs w:val="18"/>
                <w:lang w:eastAsia="el-GR"/>
              </w:rPr>
            </w:pPr>
            <w:r w:rsidRPr="00353726">
              <w:rPr>
                <w:rFonts w:eastAsia="Times New Roman" w:cstheme="minorHAnsi"/>
                <w:color w:val="000000"/>
                <w:sz w:val="18"/>
                <w:szCs w:val="18"/>
                <w:lang w:eastAsia="el-GR"/>
              </w:rPr>
              <w:t>Schooling</w:t>
            </w:r>
          </w:p>
        </w:tc>
        <w:tc>
          <w:tcPr>
            <w:tcW w:w="0" w:type="auto"/>
          </w:tcPr>
          <w:p w14:paraId="7EF76697" w14:textId="77777777" w:rsidR="009B62F2" w:rsidRPr="00C52962" w:rsidRDefault="009B62F2" w:rsidP="0003764D">
            <w:pPr>
              <w:pStyle w:val="sc-dnwkuv"/>
              <w:rPr>
                <w:rFonts w:asciiTheme="minorHAnsi" w:hAnsiTheme="minorHAnsi" w:cstheme="minorHAnsi"/>
                <w:sz w:val="18"/>
                <w:szCs w:val="18"/>
                <w:lang w:val="en-GB"/>
              </w:rPr>
            </w:pPr>
            <w:r w:rsidRPr="00C52962">
              <w:rPr>
                <w:rFonts w:asciiTheme="minorHAnsi" w:hAnsiTheme="minorHAnsi" w:cstheme="minorHAnsi"/>
                <w:sz w:val="18"/>
                <w:szCs w:val="18"/>
                <w:lang w:val="en-GB"/>
              </w:rPr>
              <w:t>Number of years of Schooling</w:t>
            </w:r>
          </w:p>
        </w:tc>
        <w:tc>
          <w:tcPr>
            <w:tcW w:w="0" w:type="auto"/>
          </w:tcPr>
          <w:p w14:paraId="74279A60" w14:textId="77777777" w:rsidR="009B62F2" w:rsidRPr="00C52962" w:rsidRDefault="009B62F2" w:rsidP="0003764D">
            <w:pPr>
              <w:spacing w:after="0" w:line="240" w:lineRule="auto"/>
              <w:rPr>
                <w:rFonts w:cstheme="minorHAnsi"/>
                <w:sz w:val="18"/>
                <w:szCs w:val="18"/>
              </w:rPr>
            </w:pPr>
            <w:r w:rsidRPr="00C52962">
              <w:rPr>
                <w:rFonts w:cstheme="minorHAnsi"/>
                <w:sz w:val="18"/>
                <w:szCs w:val="18"/>
              </w:rPr>
              <w:t>1=Low (≤8) 2=Μedium’(&gt;8 and ≤12)</w:t>
            </w:r>
          </w:p>
          <w:p w14:paraId="2E5A47E4" w14:textId="77777777" w:rsidR="009B62F2" w:rsidRPr="00C52962" w:rsidRDefault="009B62F2" w:rsidP="0003764D">
            <w:pPr>
              <w:spacing w:after="0" w:line="240" w:lineRule="auto"/>
              <w:rPr>
                <w:rFonts w:eastAsia="Times New Roman" w:cstheme="minorHAnsi"/>
                <w:color w:val="000000"/>
                <w:sz w:val="18"/>
                <w:szCs w:val="18"/>
                <w:lang w:val="en-GB" w:eastAsia="el-GR"/>
              </w:rPr>
            </w:pPr>
            <w:r w:rsidRPr="00C52962">
              <w:rPr>
                <w:rFonts w:cstheme="minorHAnsi"/>
                <w:sz w:val="18"/>
                <w:szCs w:val="18"/>
              </w:rPr>
              <w:t>3=High (&gt;12)</w:t>
            </w:r>
          </w:p>
        </w:tc>
      </w:tr>
    </w:tbl>
    <w:p w14:paraId="5E0E6FCD" w14:textId="77777777" w:rsidR="00973AAE" w:rsidRPr="00040A3F" w:rsidRDefault="00973AAE" w:rsidP="006D1F07">
      <w:pPr>
        <w:jc w:val="both"/>
        <w:rPr>
          <w:lang w:val="en-GB"/>
        </w:rPr>
      </w:pPr>
    </w:p>
    <w:sectPr w:rsidR="00973AAE" w:rsidRPr="00040A3F" w:rsidSect="007314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956D0" w14:textId="77777777" w:rsidR="00122849" w:rsidRDefault="00122849" w:rsidP="006D1F07">
      <w:pPr>
        <w:spacing w:after="0" w:line="240" w:lineRule="auto"/>
      </w:pPr>
      <w:r>
        <w:separator/>
      </w:r>
    </w:p>
  </w:endnote>
  <w:endnote w:type="continuationSeparator" w:id="0">
    <w:p w14:paraId="2D4A4112" w14:textId="77777777" w:rsidR="00122849" w:rsidRDefault="00122849" w:rsidP="006D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6949E" w14:textId="77777777" w:rsidR="00122849" w:rsidRDefault="00122849" w:rsidP="006D1F07">
      <w:pPr>
        <w:spacing w:after="0" w:line="240" w:lineRule="auto"/>
      </w:pPr>
      <w:r>
        <w:separator/>
      </w:r>
    </w:p>
  </w:footnote>
  <w:footnote w:type="continuationSeparator" w:id="0">
    <w:p w14:paraId="199BB53D" w14:textId="77777777" w:rsidR="00122849" w:rsidRDefault="00122849" w:rsidP="006D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91E"/>
    <w:multiLevelType w:val="multilevel"/>
    <w:tmpl w:val="04E8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83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1F07"/>
    <w:rsid w:val="00025542"/>
    <w:rsid w:val="00040A3F"/>
    <w:rsid w:val="00052558"/>
    <w:rsid w:val="000F26C3"/>
    <w:rsid w:val="00122849"/>
    <w:rsid w:val="00167B9E"/>
    <w:rsid w:val="0018297C"/>
    <w:rsid w:val="001D734B"/>
    <w:rsid w:val="00210746"/>
    <w:rsid w:val="00246772"/>
    <w:rsid w:val="00287214"/>
    <w:rsid w:val="002C374F"/>
    <w:rsid w:val="002C4FC5"/>
    <w:rsid w:val="002F3222"/>
    <w:rsid w:val="00360D41"/>
    <w:rsid w:val="00495A56"/>
    <w:rsid w:val="004E78A8"/>
    <w:rsid w:val="0050040C"/>
    <w:rsid w:val="005011E4"/>
    <w:rsid w:val="0052401D"/>
    <w:rsid w:val="005245E8"/>
    <w:rsid w:val="005A2F00"/>
    <w:rsid w:val="005D316D"/>
    <w:rsid w:val="005E5CCF"/>
    <w:rsid w:val="006309A2"/>
    <w:rsid w:val="006D1F07"/>
    <w:rsid w:val="006D492B"/>
    <w:rsid w:val="00705A72"/>
    <w:rsid w:val="007314C5"/>
    <w:rsid w:val="007C040D"/>
    <w:rsid w:val="0081440C"/>
    <w:rsid w:val="0081682A"/>
    <w:rsid w:val="008F3CCD"/>
    <w:rsid w:val="00950A1A"/>
    <w:rsid w:val="00973AAE"/>
    <w:rsid w:val="009A735B"/>
    <w:rsid w:val="009B62F2"/>
    <w:rsid w:val="00A935DA"/>
    <w:rsid w:val="00B3292F"/>
    <w:rsid w:val="00C06D2E"/>
    <w:rsid w:val="00C66E52"/>
    <w:rsid w:val="00D0216C"/>
    <w:rsid w:val="00D54366"/>
    <w:rsid w:val="00D67190"/>
    <w:rsid w:val="00DF539E"/>
    <w:rsid w:val="00EE2FF3"/>
    <w:rsid w:val="00F37FC9"/>
    <w:rsid w:val="00F66410"/>
    <w:rsid w:val="00F94654"/>
    <w:rsid w:val="00FB36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08DF"/>
  <w15:docId w15:val="{25F299EC-48CD-4274-ACD0-67C8A5464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4C5"/>
  </w:style>
  <w:style w:type="paragraph" w:styleId="2">
    <w:name w:val="heading 2"/>
    <w:basedOn w:val="a"/>
    <w:next w:val="a"/>
    <w:link w:val="2Char"/>
    <w:uiPriority w:val="9"/>
    <w:unhideWhenUsed/>
    <w:qFormat/>
    <w:rsid w:val="006D1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D1F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F07"/>
    <w:pPr>
      <w:tabs>
        <w:tab w:val="center" w:pos="4153"/>
        <w:tab w:val="right" w:pos="8306"/>
      </w:tabs>
      <w:spacing w:after="0" w:line="240" w:lineRule="auto"/>
    </w:pPr>
  </w:style>
  <w:style w:type="character" w:customStyle="1" w:styleId="Char">
    <w:name w:val="Κεφαλίδα Char"/>
    <w:basedOn w:val="a0"/>
    <w:link w:val="a3"/>
    <w:uiPriority w:val="99"/>
    <w:rsid w:val="006D1F07"/>
  </w:style>
  <w:style w:type="paragraph" w:styleId="a4">
    <w:name w:val="footer"/>
    <w:basedOn w:val="a"/>
    <w:link w:val="Char0"/>
    <w:uiPriority w:val="99"/>
    <w:unhideWhenUsed/>
    <w:rsid w:val="006D1F07"/>
    <w:pPr>
      <w:tabs>
        <w:tab w:val="center" w:pos="4153"/>
        <w:tab w:val="right" w:pos="8306"/>
      </w:tabs>
      <w:spacing w:after="0" w:line="240" w:lineRule="auto"/>
    </w:pPr>
  </w:style>
  <w:style w:type="character" w:customStyle="1" w:styleId="Char0">
    <w:name w:val="Υποσέλιδο Char"/>
    <w:basedOn w:val="a0"/>
    <w:link w:val="a4"/>
    <w:uiPriority w:val="99"/>
    <w:rsid w:val="006D1F07"/>
  </w:style>
  <w:style w:type="paragraph" w:styleId="a5">
    <w:name w:val="Balloon Text"/>
    <w:basedOn w:val="a"/>
    <w:link w:val="Char1"/>
    <w:uiPriority w:val="99"/>
    <w:semiHidden/>
    <w:unhideWhenUsed/>
    <w:rsid w:val="006D1F07"/>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6D1F07"/>
    <w:rPr>
      <w:rFonts w:ascii="Tahoma" w:hAnsi="Tahoma" w:cs="Tahoma"/>
      <w:sz w:val="16"/>
      <w:szCs w:val="16"/>
    </w:rPr>
  </w:style>
  <w:style w:type="character" w:customStyle="1" w:styleId="2Char">
    <w:name w:val="Επικεφαλίδα 2 Char"/>
    <w:basedOn w:val="a0"/>
    <w:link w:val="2"/>
    <w:uiPriority w:val="9"/>
    <w:rsid w:val="006D1F07"/>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6D1F07"/>
    <w:rPr>
      <w:rFonts w:asciiTheme="majorHAnsi" w:eastAsiaTheme="majorEastAsia" w:hAnsiTheme="majorHAnsi" w:cstheme="majorBidi"/>
      <w:b/>
      <w:bCs/>
      <w:color w:val="4F81BD" w:themeColor="accent1"/>
    </w:rPr>
  </w:style>
  <w:style w:type="paragraph" w:styleId="Web">
    <w:name w:val="Normal (Web)"/>
    <w:basedOn w:val="a"/>
    <w:uiPriority w:val="99"/>
    <w:semiHidden/>
    <w:unhideWhenUsed/>
    <w:rsid w:val="00040A3F"/>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6">
    <w:name w:val="Strong"/>
    <w:basedOn w:val="a0"/>
    <w:uiPriority w:val="22"/>
    <w:qFormat/>
    <w:rsid w:val="00040A3F"/>
    <w:rPr>
      <w:b/>
      <w:bCs/>
    </w:rPr>
  </w:style>
  <w:style w:type="paragraph" w:customStyle="1" w:styleId="sc-dnwkuv">
    <w:name w:val="sc-dnwkuv"/>
    <w:basedOn w:val="a"/>
    <w:rsid w:val="009B62F2"/>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1429">
      <w:bodyDiv w:val="1"/>
      <w:marLeft w:val="0"/>
      <w:marRight w:val="0"/>
      <w:marTop w:val="0"/>
      <w:marBottom w:val="0"/>
      <w:divBdr>
        <w:top w:val="none" w:sz="0" w:space="0" w:color="auto"/>
        <w:left w:val="none" w:sz="0" w:space="0" w:color="auto"/>
        <w:bottom w:val="none" w:sz="0" w:space="0" w:color="auto"/>
        <w:right w:val="none" w:sz="0" w:space="0" w:color="auto"/>
      </w:divBdr>
    </w:div>
    <w:div w:id="999388191">
      <w:bodyDiv w:val="1"/>
      <w:marLeft w:val="0"/>
      <w:marRight w:val="0"/>
      <w:marTop w:val="0"/>
      <w:marBottom w:val="0"/>
      <w:divBdr>
        <w:top w:val="none" w:sz="0" w:space="0" w:color="auto"/>
        <w:left w:val="none" w:sz="0" w:space="0" w:color="auto"/>
        <w:bottom w:val="none" w:sz="0" w:space="0" w:color="auto"/>
        <w:right w:val="none" w:sz="0" w:space="0" w:color="auto"/>
      </w:divBdr>
    </w:div>
    <w:div w:id="165336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525</Words>
  <Characters>2836</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Nikolaos</cp:lastModifiedBy>
  <cp:revision>7</cp:revision>
  <dcterms:created xsi:type="dcterms:W3CDTF">2015-05-18T19:40:00Z</dcterms:created>
  <dcterms:modified xsi:type="dcterms:W3CDTF">2023-11-12T09:34:00Z</dcterms:modified>
</cp:coreProperties>
</file>