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468438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AB80E7" w14:textId="5DB42A54" w:rsidR="00FE5CF9" w:rsidRDefault="00FE5CF9">
          <w:pPr>
            <w:pStyle w:val="NoSpacing"/>
            <w:rPr>
              <w:sz w:val="2"/>
            </w:rPr>
          </w:pPr>
        </w:p>
        <w:p w14:paraId="7F7D0BD6" w14:textId="77777777" w:rsidR="00FE5CF9" w:rsidRDefault="00FE5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BFC7C" wp14:editId="475229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EC7779" w14:textId="0448ED1D" w:rsidR="00FE5CF9" w:rsidRPr="00FE5CF9" w:rsidRDefault="00FE5CF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 xml:space="preserve">ΕΡΓΑΣΤΗΡΙΟ </w:t>
                                    </w:r>
                                    <w:r w:rsidR="007F142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Γ</w:t>
                                    </w: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’</w:t>
                                    </w:r>
                                  </w:p>
                                </w:sdtContent>
                              </w:sdt>
                              <w:p w14:paraId="5FB045B5" w14:textId="6979E8C1" w:rsidR="00FE5CF9" w:rsidRPr="00FE5CF9" w:rsidRDefault="00000000" w:rsidP="003F493C">
                                <w:pPr>
                                  <w:pStyle w:val="NoSpacing"/>
                                  <w:spacing w:before="120"/>
                                  <w:jc w:val="lef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ΠΡΟΗΓΜΕΝΑ ΘΕΜΑΤΑ ΔΙΑΧΕΙΡΙΣΗΣ ΔΙΚΤΥΩΝ ΚΑΙ ΚΙΝΗΤΩΝ ΕΠΙΚΟΙΝΩΝΙΩΝ</w:t>
                                    </w:r>
                                  </w:sdtContent>
                                </w:sdt>
                                <w:r w:rsidR="00FE5CF9" w:rsidRPr="00FE5CF9">
                                  <w:rPr>
                                    <w:noProof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086F080D" w14:textId="77777777" w:rsidR="00FE5CF9" w:rsidRPr="00FE5CF9" w:rsidRDefault="00FE5CF9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3BF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EC7779" w14:textId="0448ED1D" w:rsidR="00FE5CF9" w:rsidRPr="00FE5CF9" w:rsidRDefault="00FE5CF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 xml:space="preserve">ΕΡΓΑΣΤΗΡΙΟ </w:t>
                              </w:r>
                              <w:r w:rsidR="007F142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Γ</w:t>
                              </w: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’</w:t>
                              </w:r>
                            </w:p>
                          </w:sdtContent>
                        </w:sdt>
                        <w:p w14:paraId="5FB045B5" w14:textId="6979E8C1" w:rsidR="00FE5CF9" w:rsidRPr="00FE5CF9" w:rsidRDefault="00000000" w:rsidP="003F493C">
                          <w:pPr>
                            <w:pStyle w:val="NoSpacing"/>
                            <w:spacing w:before="120"/>
                            <w:jc w:val="lef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ΠΡΟΗΓΜΕΝΑ ΘΕΜΑΤΑ ΔΙΑΧΕΙΡΙΣΗΣ ΔΙΚΤΥΩΝ ΚΑΙ ΚΙΝΗΤΩΝ ΕΠΙΚΟΙΝΩΝΙΩΝ</w:t>
                              </w:r>
                            </w:sdtContent>
                          </w:sdt>
                          <w:r w:rsidR="00FE5CF9" w:rsidRPr="00FE5CF9">
                            <w:rPr>
                              <w:noProof/>
                              <w:lang w:val="el-GR"/>
                            </w:rPr>
                            <w:t xml:space="preserve"> </w:t>
                          </w:r>
                        </w:p>
                        <w:p w14:paraId="086F080D" w14:textId="77777777" w:rsidR="00FE5CF9" w:rsidRPr="00FE5CF9" w:rsidRDefault="00FE5CF9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FD588C" wp14:editId="533ACC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75C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E0D5" wp14:editId="62660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405F0" w14:textId="56442333" w:rsidR="00FE5CF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489AD" w14:textId="25B644DF" w:rsidR="00FE5CF9" w:rsidRDefault="00FE5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8E0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E405F0" w14:textId="56442333" w:rsidR="00FE5CF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489AD" w14:textId="25B644DF" w:rsidR="00FE5CF9" w:rsidRDefault="00FE5CF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C68BD0" w14:textId="7E7BC2E4" w:rsidR="00FE5CF9" w:rsidRDefault="00FE5CF9">
          <w:r>
            <w:br w:type="page"/>
          </w:r>
        </w:p>
      </w:sdtContent>
    </w:sdt>
    <w:p w14:paraId="5375F8CC" w14:textId="6FD68E96" w:rsidR="007F142F" w:rsidRDefault="007F142F" w:rsidP="007F142F">
      <w:pPr>
        <w:pStyle w:val="Heading1"/>
        <w:rPr>
          <w:lang w:val="el-GR"/>
        </w:rPr>
      </w:pPr>
      <w:r>
        <w:rPr>
          <w:lang w:val="el-GR"/>
        </w:rPr>
        <w:lastRenderedPageBreak/>
        <w:t>Υλοποίηση</w:t>
      </w:r>
    </w:p>
    <w:p w14:paraId="59BCF0E8" w14:textId="77777777" w:rsidR="007F142F" w:rsidRDefault="007F142F" w:rsidP="007F142F">
      <w:pPr>
        <w:rPr>
          <w:lang w:val="el-GR"/>
        </w:rPr>
      </w:pPr>
    </w:p>
    <w:p w14:paraId="134E1F6A" w14:textId="378C0824" w:rsidR="007F142F" w:rsidRDefault="007F142F" w:rsidP="007F142F">
      <w:pPr>
        <w:rPr>
          <w:lang w:val="el-GR"/>
        </w:rPr>
      </w:pPr>
      <w:r>
        <w:rPr>
          <w:lang w:val="el-GR"/>
        </w:rPr>
        <w:t xml:space="preserve">Παρακάτω επεξηγούνται τα βήματα που ακολουθήσαμε ώστε να φτάσουμε στην υλοποίηση του ερωτήματος αυτού. Πάμε να δούμε τις προσομοιώσεις που κάναμε στο </w:t>
      </w:r>
      <w:r>
        <w:t>cooja</w:t>
      </w:r>
      <w:r w:rsidRPr="007F142F">
        <w:rPr>
          <w:lang w:val="el-GR"/>
        </w:rPr>
        <w:t xml:space="preserve">, </w:t>
      </w:r>
      <w:r>
        <w:rPr>
          <w:lang w:val="el-GR"/>
        </w:rPr>
        <w:t>ώστε να γίνει σαφής η υλοποίηση</w:t>
      </w:r>
    </w:p>
    <w:p w14:paraId="1C439E07" w14:textId="77777777" w:rsidR="007F142F" w:rsidRDefault="007F142F" w:rsidP="007F142F">
      <w:pPr>
        <w:rPr>
          <w:lang w:val="el-GR"/>
        </w:rPr>
      </w:pPr>
    </w:p>
    <w:p w14:paraId="7CD2AB3D" w14:textId="5FE01D9E" w:rsidR="007F142F" w:rsidRDefault="007F142F" w:rsidP="007F142F">
      <w:pPr>
        <w:pStyle w:val="Heading3"/>
        <w:rPr>
          <w:lang w:val="el-GR"/>
        </w:rPr>
      </w:pPr>
      <w:r>
        <w:rPr>
          <w:lang w:val="el-GR"/>
        </w:rPr>
        <w:t>Ερώτημα 1</w:t>
      </w:r>
    </w:p>
    <w:p w14:paraId="01AE8913" w14:textId="77777777" w:rsidR="0015029B" w:rsidRDefault="0015029B" w:rsidP="0015029B">
      <w:pPr>
        <w:rPr>
          <w:lang w:val="el-GR"/>
        </w:rPr>
      </w:pPr>
    </w:p>
    <w:p w14:paraId="20FD1BD5" w14:textId="3D1A368F" w:rsidR="0015029B" w:rsidRPr="0015029B" w:rsidRDefault="0015029B" w:rsidP="0015029B">
      <w:pPr>
        <w:rPr>
          <w:lang w:val="el-GR"/>
        </w:rPr>
      </w:pPr>
      <w:r>
        <w:rPr>
          <w:lang w:val="el-GR"/>
        </w:rPr>
        <w:t xml:space="preserve">Παρακάτω δίδεται η υλοποίηση του </w:t>
      </w:r>
      <w:r>
        <w:rPr>
          <w:lang w:val="en-GB"/>
        </w:rPr>
        <w:t>multihop</w:t>
      </w:r>
      <w:r w:rsidRPr="0015029B">
        <w:rPr>
          <w:lang w:val="el-GR"/>
        </w:rPr>
        <w:t xml:space="preserve"> </w:t>
      </w:r>
      <w:r>
        <w:rPr>
          <w:lang w:val="el-GR"/>
        </w:rPr>
        <w:t>δικτύου.</w:t>
      </w:r>
    </w:p>
    <w:p w14:paraId="5129D11D" w14:textId="77777777" w:rsidR="007F142F" w:rsidRDefault="007F142F" w:rsidP="007F142F">
      <w:pPr>
        <w:rPr>
          <w:lang w:val="el-GR"/>
        </w:rPr>
      </w:pPr>
    </w:p>
    <w:p w14:paraId="064D1306" w14:textId="26512B9A" w:rsidR="007F142F" w:rsidRDefault="007F142F" w:rsidP="007F142F">
      <w:pPr>
        <w:pStyle w:val="Heading3"/>
        <w:rPr>
          <w:lang w:val="el-GR"/>
        </w:rPr>
      </w:pPr>
      <w:r>
        <w:rPr>
          <w:lang w:val="el-GR"/>
        </w:rPr>
        <w:t>Ερώτημα 2</w:t>
      </w:r>
    </w:p>
    <w:p w14:paraId="0407EEA2" w14:textId="77777777" w:rsidR="00162F64" w:rsidRDefault="00162F64" w:rsidP="00162F64">
      <w:pPr>
        <w:rPr>
          <w:lang w:val="el-GR"/>
        </w:rPr>
      </w:pPr>
    </w:p>
    <w:p w14:paraId="5AB44ED5" w14:textId="054D5CFE" w:rsidR="00781437" w:rsidRDefault="00781437" w:rsidP="00781437">
      <w:pPr>
        <w:pStyle w:val="Heading4"/>
        <w:rPr>
          <w:lang w:val="el-GR"/>
        </w:rPr>
      </w:pPr>
      <w:r>
        <w:rPr>
          <w:lang w:val="el-GR"/>
        </w:rPr>
        <w:t>ΑΡΧΗ ΤΟΥ ΠΡΟΓΡΑΜΜΑΤΟΣ</w:t>
      </w:r>
    </w:p>
    <w:p w14:paraId="52B737F3" w14:textId="59EA4B8E" w:rsidR="00496E6A" w:rsidRDefault="00162F64" w:rsidP="00162F64">
      <w:pPr>
        <w:rPr>
          <w:lang w:val="el-GR"/>
        </w:rPr>
      </w:pPr>
      <w:r>
        <w:rPr>
          <w:lang w:val="el-GR"/>
        </w:rPr>
        <w:t xml:space="preserve">Όπως λέει και ο τίτλος του αρχείου, το </w:t>
      </w:r>
      <w:r>
        <w:t>sky</w:t>
      </w:r>
      <w:r w:rsidRPr="00162F64">
        <w:rPr>
          <w:lang w:val="el-GR"/>
        </w:rPr>
        <w:t>-</w:t>
      </w:r>
      <w:r>
        <w:t>websense</w:t>
      </w:r>
      <w:r w:rsidRPr="00162F64">
        <w:rPr>
          <w:lang w:val="el-GR"/>
        </w:rPr>
        <w:t xml:space="preserve"> </w:t>
      </w:r>
      <w:r>
        <w:rPr>
          <w:lang w:val="el-GR"/>
        </w:rPr>
        <w:t xml:space="preserve">μας βοηθάει στο να έχουμε διάφορους κόμβους τύπου </w:t>
      </w:r>
      <w:r>
        <w:t>sky</w:t>
      </w:r>
      <w:r w:rsidRPr="00162F64">
        <w:rPr>
          <w:lang w:val="el-GR"/>
        </w:rPr>
        <w:t>-</w:t>
      </w:r>
      <w:r>
        <w:t>motes</w:t>
      </w:r>
      <w:r w:rsidRPr="00162F64">
        <w:rPr>
          <w:lang w:val="el-GR"/>
        </w:rPr>
        <w:t xml:space="preserve"> </w:t>
      </w:r>
      <w:r>
        <w:rPr>
          <w:lang w:val="el-GR"/>
        </w:rPr>
        <w:t xml:space="preserve">στην προσομοίωσή μας, οι οποίοι θα έχουν κάποιους αισθητήρες πάνω τους. </w:t>
      </w:r>
      <w:r w:rsidR="00BA2F44">
        <w:rPr>
          <w:lang w:val="el-GR"/>
        </w:rPr>
        <w:t xml:space="preserve">Αυτοί οι αισθητήρες π.χ. μπορεί να είναι για την θερμοκρασία, υγρασία κτλ. </w:t>
      </w:r>
      <w:r w:rsidR="00323BDF">
        <w:rPr>
          <w:lang w:val="el-GR"/>
        </w:rPr>
        <w:t xml:space="preserve">Αναλυτικότερα, η συναρτήσεις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light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b/>
          <w:bCs/>
          <w:lang w:val="el-GR"/>
        </w:rPr>
        <w:t xml:space="preserve">και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temp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lang w:val="el-GR"/>
        </w:rPr>
        <w:t xml:space="preserve">οι οποίες ορίζονται </w:t>
      </w:r>
      <w:r w:rsidR="00F569D8">
        <w:rPr>
          <w:lang w:val="el-GR"/>
        </w:rPr>
        <w:t>στην αρχή του προγράμματος.</w:t>
      </w:r>
    </w:p>
    <w:p w14:paraId="756BA0EA" w14:textId="77777777" w:rsidR="00407231" w:rsidRDefault="00407231" w:rsidP="00162F64">
      <w:pPr>
        <w:rPr>
          <w:lang w:val="el-GR"/>
        </w:rPr>
      </w:pPr>
    </w:p>
    <w:p w14:paraId="0E63EB48" w14:textId="0F4743CA" w:rsidR="00496E6A" w:rsidRDefault="00407231" w:rsidP="00407231">
      <w:pPr>
        <w:pStyle w:val="Heading4"/>
        <w:rPr>
          <w:lang w:val="el-GR"/>
        </w:rPr>
      </w:pPr>
      <w:r>
        <w:rPr>
          <w:lang w:val="el-GR"/>
        </w:rPr>
        <w:t>ΣΗΜΑΝΤΙΚΕΣ ΜΕΤΑΒΛΗΤΕΣ</w:t>
      </w:r>
    </w:p>
    <w:p w14:paraId="57028F71" w14:textId="2402737F" w:rsidR="00496E6A" w:rsidRDefault="00496E6A" w:rsidP="00162F64">
      <w:pPr>
        <w:rPr>
          <w:lang w:val="en-GB"/>
        </w:rPr>
      </w:pPr>
      <w:r>
        <w:rPr>
          <w:lang w:val="el-GR"/>
        </w:rPr>
        <w:t xml:space="preserve">Ύστερα, ορίζονται κάποιες στάνταρ μεταβλητές, όπως π.χ. η </w:t>
      </w:r>
      <w:r>
        <w:t>TOP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και η </w:t>
      </w:r>
      <w:r>
        <w:t>BOTTOM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που εξυπηρετούν τον σκοπό της συντόμευσης για να μην γράφεται επαναλαμβανόμενα ο ίδιος κώδικας </w:t>
      </w:r>
      <w:r>
        <w:t>html</w:t>
      </w:r>
      <w:r w:rsidRPr="00496E6A">
        <w:rPr>
          <w:lang w:val="el-GR"/>
        </w:rPr>
        <w:t xml:space="preserve"> </w:t>
      </w:r>
      <w:r>
        <w:rPr>
          <w:lang w:val="el-GR"/>
        </w:rPr>
        <w:t>κάθε φορά.</w:t>
      </w:r>
    </w:p>
    <w:p w14:paraId="4470B06E" w14:textId="77777777" w:rsidR="005A43F0" w:rsidRDefault="005A43F0" w:rsidP="00162F64">
      <w:pPr>
        <w:rPr>
          <w:lang w:val="en-GB"/>
        </w:rPr>
      </w:pPr>
    </w:p>
    <w:p w14:paraId="0D2F22E8" w14:textId="43007726" w:rsidR="005A43F0" w:rsidRPr="008D09A8" w:rsidRDefault="008D09A8" w:rsidP="005A43F0">
      <w:pPr>
        <w:pStyle w:val="Heading4"/>
        <w:rPr>
          <w:lang w:val="el-GR"/>
        </w:rPr>
      </w:pPr>
      <w:r>
        <w:rPr>
          <w:lang w:val="en-GB"/>
        </w:rPr>
        <w:t>WEB</w:t>
      </w:r>
      <w:r w:rsidRPr="008D09A8">
        <w:rPr>
          <w:lang w:val="el-GR"/>
        </w:rPr>
        <w:t>_</w:t>
      </w:r>
      <w:r>
        <w:rPr>
          <w:lang w:val="en-GB"/>
        </w:rPr>
        <w:t>SENSE</w:t>
      </w:r>
      <w:r w:rsidRPr="008D09A8">
        <w:rPr>
          <w:lang w:val="el-GR"/>
        </w:rPr>
        <w:t>_</w:t>
      </w:r>
      <w:r>
        <w:rPr>
          <w:lang w:val="en-GB"/>
        </w:rPr>
        <w:t>PROCESS</w:t>
      </w:r>
    </w:p>
    <w:p w14:paraId="579E536E" w14:textId="2215BE6F" w:rsidR="005A43F0" w:rsidRPr="008D09A8" w:rsidRDefault="008D09A8" w:rsidP="005A43F0">
      <w:pPr>
        <w:rPr>
          <w:lang w:val="el-GR"/>
        </w:rPr>
      </w:pPr>
      <w:r>
        <w:t>To</w:t>
      </w:r>
      <w:r w:rsidRPr="008D09A8">
        <w:rPr>
          <w:lang w:val="el-GR"/>
        </w:rPr>
        <w:t xml:space="preserve"> </w:t>
      </w:r>
      <w:r>
        <w:rPr>
          <w:lang w:val="el-GR"/>
        </w:rPr>
        <w:t xml:space="preserve">συγκεκριμένο </w:t>
      </w:r>
      <w:r>
        <w:rPr>
          <w:lang w:val="en-GB"/>
        </w:rPr>
        <w:t>process</w:t>
      </w:r>
      <w:r w:rsidRPr="008D09A8">
        <w:rPr>
          <w:lang w:val="el-GR"/>
        </w:rPr>
        <w:t xml:space="preserve"> </w:t>
      </w:r>
      <w:r>
        <w:rPr>
          <w:lang w:val="el-GR"/>
        </w:rPr>
        <w:t>έχει το πόστο του να συλλέγει τα δεδομένα από τους αισθητήρες και να τους αποθηκεύει σε πίνακες.</w:t>
      </w:r>
      <w:r w:rsidR="00D366D9">
        <w:rPr>
          <w:lang w:val="el-GR"/>
        </w:rPr>
        <w:t xml:space="preserve"> </w:t>
      </w:r>
      <w:r w:rsidR="00F501D1">
        <w:rPr>
          <w:lang w:val="el-GR"/>
        </w:rPr>
        <w:t xml:space="preserve">Έχοντας αυτά τα δεδομένα, ελέγχει τα </w:t>
      </w:r>
      <w:r w:rsidR="00526AAB">
        <w:rPr>
          <w:lang w:val="en-GB"/>
        </w:rPr>
        <w:t>HTTP</w:t>
      </w:r>
      <w:r w:rsidR="00526AAB" w:rsidRPr="00526AAB">
        <w:rPr>
          <w:lang w:val="el-GR"/>
        </w:rPr>
        <w:t xml:space="preserve"> </w:t>
      </w:r>
      <w:r w:rsidR="00526AAB">
        <w:rPr>
          <w:lang w:val="en-GB"/>
        </w:rPr>
        <w:t>R</w:t>
      </w:r>
      <w:r w:rsidR="00F501D1">
        <w:rPr>
          <w:lang w:val="en-GB"/>
        </w:rPr>
        <w:t>equests</w:t>
      </w:r>
      <w:r w:rsidR="00F501D1">
        <w:rPr>
          <w:lang w:val="el-GR"/>
        </w:rPr>
        <w:t xml:space="preserve"> ανάλογα και μπορεί να παράγει δυναμικά ιστοσελίδες, οι οποίες μπορούν να προβάλλουν τα δεδομένα.</w:t>
      </w:r>
      <w:r>
        <w:rPr>
          <w:lang w:val="el-GR"/>
        </w:rPr>
        <w:t xml:space="preserve"> </w:t>
      </w:r>
    </w:p>
    <w:p w14:paraId="630E8D4C" w14:textId="77777777" w:rsidR="008D09A8" w:rsidRDefault="008D09A8" w:rsidP="005A43F0">
      <w:pPr>
        <w:rPr>
          <w:lang w:val="el-GR"/>
        </w:rPr>
      </w:pPr>
    </w:p>
    <w:p w14:paraId="4582744D" w14:textId="315CBA8E" w:rsidR="008D09A8" w:rsidRPr="00526AAB" w:rsidRDefault="00526AAB" w:rsidP="008D09A8">
      <w:pPr>
        <w:pStyle w:val="Heading4"/>
        <w:rPr>
          <w:lang w:val="en-GB"/>
        </w:rPr>
      </w:pPr>
      <w:r>
        <w:rPr>
          <w:lang w:val="en-GB"/>
        </w:rPr>
        <w:lastRenderedPageBreak/>
        <w:t xml:space="preserve">WEBSERVER_NOGUI_PROCESS </w:t>
      </w:r>
    </w:p>
    <w:p w14:paraId="67373AC1" w14:textId="0745E22F" w:rsidR="008D09A8" w:rsidRPr="003C46C9" w:rsidRDefault="00526AAB" w:rsidP="008D09A8">
      <w:pPr>
        <w:rPr>
          <w:lang w:val="el-GR"/>
        </w:rPr>
      </w:pPr>
      <w:r>
        <w:rPr>
          <w:lang w:val="el-GR"/>
        </w:rPr>
        <w:t>Αυτό</w:t>
      </w:r>
      <w:r w:rsidRPr="00526AAB">
        <w:rPr>
          <w:lang w:val="el-GR"/>
        </w:rPr>
        <w:t xml:space="preserve"> </w:t>
      </w:r>
      <w:r>
        <w:rPr>
          <w:lang w:val="el-GR"/>
        </w:rPr>
        <w:t>το</w:t>
      </w:r>
      <w:r w:rsidRPr="00526AAB">
        <w:rPr>
          <w:lang w:val="el-GR"/>
        </w:rPr>
        <w:t xml:space="preserve"> </w:t>
      </w:r>
      <w:r>
        <w:rPr>
          <w:lang w:val="en-GB"/>
        </w:rPr>
        <w:t>process</w:t>
      </w:r>
      <w:r w:rsidRPr="00526AAB">
        <w:rPr>
          <w:lang w:val="el-GR"/>
        </w:rPr>
        <w:t>/</w:t>
      </w:r>
      <w:r>
        <w:rPr>
          <w:lang w:val="en-GB"/>
        </w:rPr>
        <w:t>thread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είναι υπεύθυνο στο να στήσει τον </w:t>
      </w:r>
      <w:r>
        <w:rPr>
          <w:lang w:val="en-GB"/>
        </w:rPr>
        <w:t>server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και να τον βάλει να «ακούει» στα αντίστοιχα </w:t>
      </w:r>
      <w:r>
        <w:rPr>
          <w:lang w:val="en-GB"/>
        </w:rPr>
        <w:t>HTTP</w:t>
      </w:r>
      <w:r w:rsidR="001F7B45" w:rsidRPr="001F7B45">
        <w:rPr>
          <w:lang w:val="el-GR"/>
        </w:rPr>
        <w:t xml:space="preserve"> </w:t>
      </w:r>
      <w:r w:rsidR="001F7B45">
        <w:rPr>
          <w:lang w:val="en-GB"/>
        </w:rPr>
        <w:t>Requests</w:t>
      </w:r>
      <w:r w:rsidR="001F7B45">
        <w:rPr>
          <w:lang w:val="el-GR"/>
        </w:rPr>
        <w:t>.</w:t>
      </w:r>
      <w:r w:rsidR="00145F31">
        <w:rPr>
          <w:lang w:val="el-GR"/>
        </w:rPr>
        <w:t xml:space="preserve"> Όταν έρθει ένα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 xml:space="preserve">, </w:t>
      </w:r>
      <w:r w:rsidR="00145F31">
        <w:rPr>
          <w:lang w:val="el-GR"/>
        </w:rPr>
        <w:t xml:space="preserve">καλείται η συνάρτηση </w:t>
      </w:r>
      <w:r w:rsidR="00145F31">
        <w:rPr>
          <w:lang w:val="en-GB"/>
        </w:rPr>
        <w:t>httpd</w:t>
      </w:r>
      <w:r w:rsidR="00145F31" w:rsidRPr="00145F31">
        <w:rPr>
          <w:lang w:val="el-GR"/>
        </w:rPr>
        <w:t>_</w:t>
      </w:r>
      <w:r w:rsidR="00145F31">
        <w:rPr>
          <w:lang w:val="en-GB"/>
        </w:rPr>
        <w:t>appcall</w:t>
      </w:r>
      <w:r w:rsidR="00145F31" w:rsidRPr="00145F31">
        <w:rPr>
          <w:lang w:val="el-GR"/>
        </w:rPr>
        <w:t xml:space="preserve"> </w:t>
      </w:r>
      <w:r w:rsidR="00145F31">
        <w:rPr>
          <w:lang w:val="el-GR"/>
        </w:rPr>
        <w:t xml:space="preserve">για να χειριστεί ανάλογα το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>.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 xml:space="preserve">Επίσης, καλείται και η </w:t>
      </w:r>
      <w:r w:rsidR="001E68DB" w:rsidRPr="001E68DB">
        <w:rPr>
          <w:lang w:val="el-GR"/>
        </w:rPr>
        <w:t>“</w:t>
      </w:r>
      <w:r w:rsidR="001E68DB">
        <w:rPr>
          <w:lang w:val="en-GB"/>
        </w:rPr>
        <w:t>httpd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simple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get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” </w:t>
      </w:r>
      <w:r w:rsidR="001E68DB">
        <w:rPr>
          <w:lang w:val="el-GR"/>
        </w:rPr>
        <w:t xml:space="preserve">η οποία καθορίζει το ποιο 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>θα εκτελεστεί</w:t>
      </w:r>
      <w:r w:rsidR="00673790">
        <w:rPr>
          <w:lang w:val="el-GR"/>
        </w:rPr>
        <w:t>, βάσει του συνδέσμου που έχει γράψει ο χρήστης.</w:t>
      </w:r>
      <w:r w:rsidR="003C46C9">
        <w:rPr>
          <w:lang w:val="el-GR"/>
        </w:rPr>
        <w:t xml:space="preserve"> Όπως μπορεί να διαπιστωθεί, πιο συχνά καλείται το </w:t>
      </w:r>
      <w:r w:rsidR="003C46C9">
        <w:rPr>
          <w:lang w:val="en-GB"/>
        </w:rPr>
        <w:t>script</w:t>
      </w:r>
      <w:r w:rsidR="003C46C9" w:rsidRPr="003C46C9">
        <w:rPr>
          <w:lang w:val="el-GR"/>
        </w:rPr>
        <w:t xml:space="preserve"> “</w:t>
      </w:r>
      <w:r w:rsidR="003C46C9">
        <w:rPr>
          <w:lang w:val="en-GB"/>
        </w:rPr>
        <w:t>send</w:t>
      </w:r>
      <w:r w:rsidR="003C46C9" w:rsidRPr="003C46C9">
        <w:rPr>
          <w:lang w:val="el-GR"/>
        </w:rPr>
        <w:t xml:space="preserve"> </w:t>
      </w:r>
      <w:r w:rsidR="003C46C9">
        <w:rPr>
          <w:lang w:val="en-GB"/>
        </w:rPr>
        <w:t>values</w:t>
      </w:r>
      <w:r w:rsidR="003C46C9" w:rsidRPr="003C46C9">
        <w:rPr>
          <w:lang w:val="el-GR"/>
        </w:rPr>
        <w:t>”.</w:t>
      </w:r>
    </w:p>
    <w:p w14:paraId="7CC90D41" w14:textId="77777777" w:rsidR="00E974DE" w:rsidRPr="00526AAB" w:rsidRDefault="00E974DE" w:rsidP="00162F64">
      <w:pPr>
        <w:rPr>
          <w:lang w:val="el-GR"/>
        </w:rPr>
      </w:pPr>
    </w:p>
    <w:p w14:paraId="6E38DE5D" w14:textId="77777777" w:rsidR="00E974DE" w:rsidRPr="00526AAB" w:rsidRDefault="00E974DE" w:rsidP="00162F64">
      <w:pPr>
        <w:rPr>
          <w:lang w:val="el-GR"/>
        </w:rPr>
      </w:pPr>
    </w:p>
    <w:sectPr w:rsidR="00E974DE" w:rsidRPr="00526AAB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E5"/>
    <w:multiLevelType w:val="hybridMultilevel"/>
    <w:tmpl w:val="272A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2111">
    <w:abstractNumId w:val="0"/>
  </w:num>
  <w:num w:numId="2" w16cid:durableId="124094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3253B"/>
    <w:rsid w:val="00046F2A"/>
    <w:rsid w:val="000472CF"/>
    <w:rsid w:val="00055B29"/>
    <w:rsid w:val="000564C5"/>
    <w:rsid w:val="000719CA"/>
    <w:rsid w:val="000902A9"/>
    <w:rsid w:val="000948A4"/>
    <w:rsid w:val="000B0FE6"/>
    <w:rsid w:val="000B3E7C"/>
    <w:rsid w:val="000B79CC"/>
    <w:rsid w:val="000E4970"/>
    <w:rsid w:val="000E50FE"/>
    <w:rsid w:val="00107456"/>
    <w:rsid w:val="00130233"/>
    <w:rsid w:val="00131A71"/>
    <w:rsid w:val="00137CF8"/>
    <w:rsid w:val="00145F31"/>
    <w:rsid w:val="0015029B"/>
    <w:rsid w:val="00154A63"/>
    <w:rsid w:val="00162F64"/>
    <w:rsid w:val="001B5167"/>
    <w:rsid w:val="001C4866"/>
    <w:rsid w:val="001E68DB"/>
    <w:rsid w:val="001F24D0"/>
    <w:rsid w:val="001F7B45"/>
    <w:rsid w:val="002329E9"/>
    <w:rsid w:val="00243913"/>
    <w:rsid w:val="0029665B"/>
    <w:rsid w:val="002A5B81"/>
    <w:rsid w:val="002B1D56"/>
    <w:rsid w:val="002D5388"/>
    <w:rsid w:val="002F2576"/>
    <w:rsid w:val="00323BDF"/>
    <w:rsid w:val="00324285"/>
    <w:rsid w:val="0034659C"/>
    <w:rsid w:val="003825F4"/>
    <w:rsid w:val="003B7E41"/>
    <w:rsid w:val="003C46C9"/>
    <w:rsid w:val="003D60EA"/>
    <w:rsid w:val="003D7C63"/>
    <w:rsid w:val="003F493C"/>
    <w:rsid w:val="00407231"/>
    <w:rsid w:val="00415D9E"/>
    <w:rsid w:val="00421C8F"/>
    <w:rsid w:val="0042698C"/>
    <w:rsid w:val="0047796A"/>
    <w:rsid w:val="0049524E"/>
    <w:rsid w:val="00496E6A"/>
    <w:rsid w:val="004B62CD"/>
    <w:rsid w:val="004B73B6"/>
    <w:rsid w:val="004C2287"/>
    <w:rsid w:val="004C54B1"/>
    <w:rsid w:val="00521569"/>
    <w:rsid w:val="00526AAB"/>
    <w:rsid w:val="0056727D"/>
    <w:rsid w:val="005747B6"/>
    <w:rsid w:val="0058017D"/>
    <w:rsid w:val="00597AF2"/>
    <w:rsid w:val="005A43F0"/>
    <w:rsid w:val="005B2035"/>
    <w:rsid w:val="005D3A28"/>
    <w:rsid w:val="005D6101"/>
    <w:rsid w:val="005E173B"/>
    <w:rsid w:val="005E7935"/>
    <w:rsid w:val="0062154E"/>
    <w:rsid w:val="00643B41"/>
    <w:rsid w:val="00673790"/>
    <w:rsid w:val="006837CD"/>
    <w:rsid w:val="006B4016"/>
    <w:rsid w:val="006B5373"/>
    <w:rsid w:val="006E7342"/>
    <w:rsid w:val="006F37F2"/>
    <w:rsid w:val="00707937"/>
    <w:rsid w:val="007129AB"/>
    <w:rsid w:val="00733188"/>
    <w:rsid w:val="00733C06"/>
    <w:rsid w:val="00740706"/>
    <w:rsid w:val="007527EE"/>
    <w:rsid w:val="00781437"/>
    <w:rsid w:val="00781B61"/>
    <w:rsid w:val="007854BC"/>
    <w:rsid w:val="007F142F"/>
    <w:rsid w:val="00823080"/>
    <w:rsid w:val="00841BD7"/>
    <w:rsid w:val="00843FCA"/>
    <w:rsid w:val="00853DA2"/>
    <w:rsid w:val="00870DB9"/>
    <w:rsid w:val="0087550B"/>
    <w:rsid w:val="008C00DD"/>
    <w:rsid w:val="008D09A8"/>
    <w:rsid w:val="008E7E09"/>
    <w:rsid w:val="00975B36"/>
    <w:rsid w:val="00983BBB"/>
    <w:rsid w:val="009A3D4C"/>
    <w:rsid w:val="009C7AAF"/>
    <w:rsid w:val="009F7472"/>
    <w:rsid w:val="00A11C28"/>
    <w:rsid w:val="00A14F8D"/>
    <w:rsid w:val="00A53B49"/>
    <w:rsid w:val="00A66B99"/>
    <w:rsid w:val="00AD6B7E"/>
    <w:rsid w:val="00AE5696"/>
    <w:rsid w:val="00AF29D5"/>
    <w:rsid w:val="00AF607F"/>
    <w:rsid w:val="00B04FB0"/>
    <w:rsid w:val="00B104F4"/>
    <w:rsid w:val="00B51E0A"/>
    <w:rsid w:val="00B54F57"/>
    <w:rsid w:val="00B603A4"/>
    <w:rsid w:val="00B63A78"/>
    <w:rsid w:val="00B80C08"/>
    <w:rsid w:val="00BA2F44"/>
    <w:rsid w:val="00BB7A73"/>
    <w:rsid w:val="00BD4E21"/>
    <w:rsid w:val="00BD65EA"/>
    <w:rsid w:val="00BE5F7B"/>
    <w:rsid w:val="00BF04C0"/>
    <w:rsid w:val="00BF6468"/>
    <w:rsid w:val="00C14B2A"/>
    <w:rsid w:val="00C24838"/>
    <w:rsid w:val="00C25A94"/>
    <w:rsid w:val="00C341CA"/>
    <w:rsid w:val="00C57361"/>
    <w:rsid w:val="00C70DD3"/>
    <w:rsid w:val="00CA1FBC"/>
    <w:rsid w:val="00CB4AD8"/>
    <w:rsid w:val="00CC51E1"/>
    <w:rsid w:val="00CD0AD7"/>
    <w:rsid w:val="00CD26FF"/>
    <w:rsid w:val="00CD7AD3"/>
    <w:rsid w:val="00CE06B1"/>
    <w:rsid w:val="00CE1831"/>
    <w:rsid w:val="00CE5B1D"/>
    <w:rsid w:val="00D17C8B"/>
    <w:rsid w:val="00D366D9"/>
    <w:rsid w:val="00D62671"/>
    <w:rsid w:val="00D94E3D"/>
    <w:rsid w:val="00D9621A"/>
    <w:rsid w:val="00DB047C"/>
    <w:rsid w:val="00DB6060"/>
    <w:rsid w:val="00DC4B30"/>
    <w:rsid w:val="00DE3295"/>
    <w:rsid w:val="00E626B1"/>
    <w:rsid w:val="00E71974"/>
    <w:rsid w:val="00E974DE"/>
    <w:rsid w:val="00ED0F1D"/>
    <w:rsid w:val="00ED6E44"/>
    <w:rsid w:val="00EF2E8D"/>
    <w:rsid w:val="00F05BC6"/>
    <w:rsid w:val="00F150BF"/>
    <w:rsid w:val="00F3287A"/>
    <w:rsid w:val="00F32B91"/>
    <w:rsid w:val="00F501D1"/>
    <w:rsid w:val="00F569D8"/>
    <w:rsid w:val="00F751E2"/>
    <w:rsid w:val="00FC41E5"/>
    <w:rsid w:val="00FC47DF"/>
    <w:rsid w:val="00FE1ACC"/>
    <w:rsid w:val="00FE5CF9"/>
    <w:rsid w:val="00FF174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3322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Γ’</vt:lpstr>
    </vt:vector>
  </TitlesOfParts>
  <Company>Π19204 – ΓΕΩΡΓΙΟΣ ΣΕΪΜΕΝΗΣ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Γ’</dc:title>
  <dc:subject>ΠΡΟΗΓΜΕΝΑ ΘΕΜΑΤΑ ΔΙΑΧΕΙΡΙΣΗΣ ΔΙΚΤΥΩΝ ΚΑΙ ΚΙΝΗΤΩΝ ΕΠΙΚΟΙΝΩΝΙΩΝ</dc:subject>
  <dc:creator>GEORGIOS SEIMENIS</dc:creator>
  <cp:keywords/>
  <dc:description/>
  <cp:lastModifiedBy>GEORGIOS SEIMENIS</cp:lastModifiedBy>
  <cp:revision>157</cp:revision>
  <cp:lastPrinted>2023-04-29T22:51:00Z</cp:lastPrinted>
  <dcterms:created xsi:type="dcterms:W3CDTF">2023-03-27T17:53:00Z</dcterms:created>
  <dcterms:modified xsi:type="dcterms:W3CDTF">2023-05-10T14:40:00Z</dcterms:modified>
</cp:coreProperties>
</file>