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w:t>
          </w:r>
          <w:proofErr w:type="spellStart"/>
          <w:r w:rsidR="00A07884">
            <w:rPr>
              <w:lang w:val="el-GR"/>
            </w:rPr>
            <w:t>κ.τλ</w:t>
          </w:r>
          <w:proofErr w:type="spellEnd"/>
          <w:r w:rsidR="00A07884">
            <w:rPr>
              <w:lang w:val="el-GR"/>
            </w:rPr>
            <w:t xml:space="preserve">.),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proofErr w:type="spellStart"/>
      <w:r w:rsidR="007D5199">
        <w:t>Tomaszewska</w:t>
      </w:r>
      <w:proofErr w:type="spellEnd"/>
      <w:r w:rsidR="007D5199" w:rsidRPr="00D26ECE">
        <w:rPr>
          <w:lang w:val="el-GR"/>
        </w:rPr>
        <w:t xml:space="preserve"> (</w:t>
      </w:r>
      <w:r w:rsidR="007D5199">
        <w:rPr>
          <w:lang w:val="el-GR"/>
        </w:rPr>
        <w:t xml:space="preserve">Ελλ.: </w:t>
      </w:r>
      <w:proofErr w:type="spellStart"/>
      <w:r w:rsidR="007D5199">
        <w:rPr>
          <w:lang w:val="el-GR"/>
        </w:rPr>
        <w:t>Τομασέφσκα</w:t>
      </w:r>
      <w:proofErr w:type="spellEnd"/>
      <w:r w:rsidR="007D5199" w:rsidRPr="00D26ECE">
        <w:rPr>
          <w:lang w:val="el-GR"/>
        </w:rPr>
        <w:t>)</w:t>
      </w:r>
      <w:r w:rsidR="007D5199">
        <w:rPr>
          <w:lang w:val="el-GR"/>
        </w:rPr>
        <w:t xml:space="preserve"> και </w:t>
      </w:r>
      <w:proofErr w:type="spellStart"/>
      <w:r w:rsidR="007D5199">
        <w:t>Florea</w:t>
      </w:r>
      <w:proofErr w:type="spellEnd"/>
      <w:r w:rsidR="007D5199" w:rsidRPr="00D26ECE">
        <w:rPr>
          <w:lang w:val="el-GR"/>
        </w:rPr>
        <w:t xml:space="preserve"> (</w:t>
      </w:r>
      <w:r w:rsidR="007D5199">
        <w:rPr>
          <w:lang w:val="el-GR"/>
        </w:rPr>
        <w:t xml:space="preserve">Ελλ.: </w:t>
      </w:r>
      <w:proofErr w:type="spellStart"/>
      <w:r w:rsidR="007D5199">
        <w:rPr>
          <w:lang w:val="el-GR"/>
        </w:rPr>
        <w:t>Φλόρα</w:t>
      </w:r>
      <w:proofErr w:type="spellEnd"/>
      <w:r w:rsidR="007D5199">
        <w:rPr>
          <w:lang w:val="el-GR"/>
        </w:rPr>
        <w:t xml:space="preserve">) </w:t>
      </w:r>
      <w:r w:rsidR="00D26ECE">
        <w:rPr>
          <w:lang w:val="el-GR"/>
        </w:rPr>
        <w:t xml:space="preserve">αναφέρουν ότι η </w:t>
      </w:r>
      <w:proofErr w:type="spellStart"/>
      <w:r w:rsidR="00D26ECE">
        <w:rPr>
          <w:lang w:val="el-GR"/>
        </w:rPr>
        <w:t>έξπυνη</w:t>
      </w:r>
      <w:proofErr w:type="spellEnd"/>
      <w:r w:rsidR="00D26ECE">
        <w:rPr>
          <w:lang w:val="el-GR"/>
        </w:rPr>
        <w:t xml:space="preserve">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 xml:space="preserve">«ομίχλη» (όπως π.χ. την δρομολόγηση, συστήματα ψηφιακής συγκοινωνίας, και την </w:t>
      </w:r>
      <w:proofErr w:type="spellStart"/>
      <w:r w:rsidR="00452113">
        <w:rPr>
          <w:lang w:val="el-GR"/>
        </w:rPr>
        <w:t>επάυξηση</w:t>
      </w:r>
      <w:proofErr w:type="spellEnd"/>
      <w:r w:rsidR="00452113">
        <w:rPr>
          <w:lang w:val="el-GR"/>
        </w:rPr>
        <w:t xml:space="preserve">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w:t>
      </w:r>
      <w:proofErr w:type="spellStart"/>
      <w:r w:rsidR="009214D9">
        <w:rPr>
          <w:lang w:val="el-GR"/>
        </w:rPr>
        <w:t>έξπυνη</w:t>
      </w:r>
      <w:proofErr w:type="spellEnd"/>
      <w:r w:rsidR="009214D9">
        <w:rPr>
          <w:lang w:val="el-GR"/>
        </w:rPr>
        <w:t xml:space="preserve">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 xml:space="preserve">Τα Έξυπνα Συστήματα Μετακίνησης (Ε.Σ.Μ.) είναι προχωρημένα </w:t>
      </w:r>
      <w:proofErr w:type="spellStart"/>
      <w:r>
        <w:rPr>
          <w:lang w:val="el-GR"/>
        </w:rPr>
        <w:t>διατροπικά</w:t>
      </w:r>
      <w:proofErr w:type="spellEnd"/>
      <w:r>
        <w:rPr>
          <w:lang w:val="el-GR"/>
        </w:rPr>
        <w:t xml:space="preserve">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 xml:space="preserve">σχεδίαση, εκτέλεση και εκτίμηση των </w:t>
      </w:r>
      <w:proofErr w:type="spellStart"/>
      <w:r w:rsidR="00345100">
        <w:rPr>
          <w:lang w:val="el-GR"/>
        </w:rPr>
        <w:t>ενσωμετωμένων</w:t>
      </w:r>
      <w:proofErr w:type="spellEnd"/>
      <w:r w:rsidR="00345100">
        <w:rPr>
          <w:lang w:val="el-GR"/>
        </w:rPr>
        <w:t xml:space="preserve"> πρωτοβουλιών και πολιτικών της </w:t>
      </w:r>
      <w:proofErr w:type="spellStart"/>
      <w:r w:rsidR="00345100">
        <w:rPr>
          <w:lang w:val="el-GR"/>
        </w:rPr>
        <w:t>έξπυνης</w:t>
      </w:r>
      <w:proofErr w:type="spellEnd"/>
      <w:r w:rsidR="00345100">
        <w:rPr>
          <w:lang w:val="el-GR"/>
        </w:rPr>
        <w:t xml:space="preserve">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Διαδίκτυο των Πραγμάτων (</w:t>
      </w:r>
      <w:proofErr w:type="spellStart"/>
      <w:r w:rsidR="007033B3">
        <w:rPr>
          <w:lang w:val="el-GR"/>
        </w:rPr>
        <w:t>Αγγ</w:t>
      </w:r>
      <w:proofErr w:type="spellEnd"/>
      <w:r w:rsidR="007033B3">
        <w:rPr>
          <w:lang w:val="el-GR"/>
        </w:rPr>
        <w:t xml:space="preserve">.: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proofErr w:type="spellStart"/>
      <w:r w:rsidR="00CB4FFA">
        <w:rPr>
          <w:lang w:val="el-GR"/>
        </w:rPr>
        <w:t>μοντελοποίηση</w:t>
      </w:r>
      <w:proofErr w:type="spellEnd"/>
      <w:r w:rsidR="00CB4FFA">
        <w:rPr>
          <w:lang w:val="el-GR"/>
        </w:rPr>
        <w:t xml:space="preserve">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 xml:space="preserve">Η συλλογή, </w:t>
      </w:r>
      <w:proofErr w:type="spellStart"/>
      <w:r>
        <w:rPr>
          <w:lang w:val="el-GR"/>
        </w:rPr>
        <w:t>εικονικοποίηση</w:t>
      </w:r>
      <w:proofErr w:type="spellEnd"/>
      <w:r>
        <w:rPr>
          <w:lang w:val="el-GR"/>
        </w:rPr>
        <w:t xml:space="preserve"> και </w:t>
      </w:r>
      <w:proofErr w:type="spellStart"/>
      <w:r>
        <w:rPr>
          <w:lang w:val="el-GR"/>
        </w:rPr>
        <w:t>μοντελοποίηση</w:t>
      </w:r>
      <w:proofErr w:type="spellEnd"/>
      <w:r>
        <w:rPr>
          <w:lang w:val="el-GR"/>
        </w:rPr>
        <w:t xml:space="preserve">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w:t>
      </w:r>
      <w:proofErr w:type="spellStart"/>
      <w:r w:rsidR="00E10688">
        <w:rPr>
          <w:lang w:val="el-GR"/>
        </w:rPr>
        <w:t>το</w:t>
      </w:r>
      <w:proofErr w:type="spellEnd"/>
      <w:r w:rsidR="00E10688">
        <w:rPr>
          <w:lang w:val="el-GR"/>
        </w:rPr>
        <w:t xml:space="preserve">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w:t>
      </w:r>
      <w:proofErr w:type="spellStart"/>
      <w:r w:rsidR="00293A9C">
        <w:rPr>
          <w:lang w:val="el-GR"/>
        </w:rPr>
        <w:t>ολένα</w:t>
      </w:r>
      <w:proofErr w:type="spellEnd"/>
      <w:r w:rsidR="00293A9C">
        <w:rPr>
          <w:lang w:val="el-GR"/>
        </w:rPr>
        <w:t xml:space="preserve"> και περισσότερος κόσμος, </w:t>
      </w:r>
      <w:r w:rsidR="0041707A">
        <w:rPr>
          <w:lang w:val="el-GR"/>
        </w:rPr>
        <w:t xml:space="preserve">και, παράλληλα, αυξάνουν και την αποδοτικότητα στον έλεγχο των </w:t>
      </w:r>
      <w:proofErr w:type="spellStart"/>
      <w:r w:rsidR="0041707A">
        <w:rPr>
          <w:lang w:val="el-GR"/>
        </w:rPr>
        <w:t>μετακίνησεων</w:t>
      </w:r>
      <w:proofErr w:type="spellEnd"/>
      <w:r w:rsidR="0041707A">
        <w:rPr>
          <w:lang w:val="el-GR"/>
        </w:rPr>
        <w:t>,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w:t>
      </w:r>
      <w:proofErr w:type="spellStart"/>
      <w:r w:rsidR="005126E5">
        <w:rPr>
          <w:lang w:val="el-GR"/>
        </w:rPr>
        <w:t>συνδημιουργία</w:t>
      </w:r>
      <w:proofErr w:type="spellEnd"/>
      <w:r w:rsidR="005126E5">
        <w:rPr>
          <w:lang w:val="el-GR"/>
        </w:rPr>
        <w:t xml:space="preserve">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w:t>
      </w:r>
      <w:proofErr w:type="spellStart"/>
      <w:r w:rsidR="002F3280">
        <w:rPr>
          <w:lang w:val="el-GR"/>
        </w:rPr>
        <w:t>παραβλέπεται</w:t>
      </w:r>
      <w:proofErr w:type="spellEnd"/>
      <w:r w:rsidR="002F3280">
        <w:rPr>
          <w:lang w:val="el-GR"/>
        </w:rPr>
        <w:t xml:space="preserve">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w:t>
      </w:r>
      <w:proofErr w:type="spellStart"/>
      <w:r w:rsidR="00D4606F">
        <w:rPr>
          <w:lang w:val="el-GR"/>
        </w:rPr>
        <w:t>εκσάπτεται</w:t>
      </w:r>
      <w:proofErr w:type="spellEnd"/>
      <w:r w:rsidR="00D4606F">
        <w:rPr>
          <w:lang w:val="el-GR"/>
        </w:rPr>
        <w:t>.</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 xml:space="preserve">Ενώ μπορεί να αναφερθεί κανείς σε αυτό το γεγονός ως μία συνέπεια </w:t>
      </w:r>
      <w:proofErr w:type="spellStart"/>
      <w:r w:rsidR="00142C83">
        <w:rPr>
          <w:lang w:val="el-GR"/>
        </w:rPr>
        <w:t>αλληλοεξαρτούμενων</w:t>
      </w:r>
      <w:proofErr w:type="spellEnd"/>
      <w:r w:rsidR="00142C83">
        <w:rPr>
          <w:lang w:val="el-GR"/>
        </w:rPr>
        <w:t xml:space="preserve">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w:t>
      </w:r>
      <w:proofErr w:type="spellStart"/>
      <w:r w:rsidR="008259E5">
        <w:rPr>
          <w:lang w:val="el-GR"/>
        </w:rPr>
        <w:t>βιβλιομετρική</w:t>
      </w:r>
      <w:proofErr w:type="spellEnd"/>
      <w:r w:rsidR="008259E5">
        <w:rPr>
          <w:lang w:val="el-GR"/>
        </w:rPr>
        <w:t xml:space="preserve">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w:t>
      </w:r>
      <w:proofErr w:type="spellStart"/>
      <w:r w:rsidR="00E50CB8">
        <w:rPr>
          <w:lang w:val="el-GR"/>
        </w:rPr>
        <w:t>πρότζεκτ</w:t>
      </w:r>
      <w:proofErr w:type="spellEnd"/>
      <w:r w:rsidR="00E50CB8">
        <w:rPr>
          <w:lang w:val="el-GR"/>
        </w:rPr>
        <w:t xml:space="preserve">.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 xml:space="preserve">γίνεται μία αναδρομή στις υπάρχουσες μεθόδους για την </w:t>
      </w:r>
      <w:proofErr w:type="spellStart"/>
      <w:r w:rsidR="00417CD0">
        <w:rPr>
          <w:lang w:val="el-GR"/>
        </w:rPr>
        <w:t>οχηματική</w:t>
      </w:r>
      <w:proofErr w:type="spellEnd"/>
      <w:r w:rsidR="00417CD0">
        <w:rPr>
          <w:lang w:val="el-GR"/>
        </w:rPr>
        <w:t xml:space="preserve">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 xml:space="preserve">Μάλιστα, έχουν αρχίσει να μπαίνουν στην εξίσωση των καινούργιων </w:t>
      </w:r>
      <w:proofErr w:type="spellStart"/>
      <w:r w:rsidR="00636936">
        <w:rPr>
          <w:lang w:val="el-GR"/>
        </w:rPr>
        <w:t>πρότζεκτ</w:t>
      </w:r>
      <w:proofErr w:type="spellEnd"/>
      <w:r w:rsidR="00636936">
        <w:rPr>
          <w:lang w:val="el-GR"/>
        </w:rPr>
        <w:t>,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w:t>
      </w:r>
      <w:proofErr w:type="spellStart"/>
      <w:r w:rsidR="00636936">
        <w:rPr>
          <w:lang w:val="el-GR"/>
        </w:rPr>
        <w:t>πρότζεκτ</w:t>
      </w:r>
      <w:proofErr w:type="spellEnd"/>
      <w:r w:rsidR="00636936">
        <w:rPr>
          <w:lang w:val="el-GR"/>
        </w:rPr>
        <w:t>.</w:t>
      </w:r>
      <w:r w:rsidR="003F0529">
        <w:rPr>
          <w:lang w:val="el-GR"/>
        </w:rPr>
        <w:t xml:space="preserve"> Οι κύριοι μέτοχοι/ενδιαφερόμενοι είναι αυτοί που έχουν τον πρώτο λόγο στο </w:t>
      </w:r>
      <w:proofErr w:type="spellStart"/>
      <w:r w:rsidR="003F0529">
        <w:rPr>
          <w:lang w:val="el-GR"/>
        </w:rPr>
        <w:t>πρότζεκτ</w:t>
      </w:r>
      <w:proofErr w:type="spellEnd"/>
      <w:r w:rsidR="003F0529">
        <w:rPr>
          <w:lang w:val="el-GR"/>
        </w:rPr>
        <w:t>,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w:t>
      </w:r>
      <w:proofErr w:type="spellStart"/>
      <w:r w:rsidR="00F125D3">
        <w:rPr>
          <w:lang w:val="el-GR"/>
        </w:rPr>
        <w:t>πρότζεκτ</w:t>
      </w:r>
      <w:proofErr w:type="spellEnd"/>
      <w:r w:rsidR="00F125D3">
        <w:rPr>
          <w:lang w:val="el-GR"/>
        </w:rPr>
        <w:t xml:space="preserve">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 xml:space="preserve">ανάπτυξη και συντήρηση του </w:t>
      </w:r>
      <w:proofErr w:type="spellStart"/>
      <w:r w:rsidR="00B5729C">
        <w:rPr>
          <w:lang w:val="el-GR"/>
        </w:rPr>
        <w:t>πρότζεκτ</w:t>
      </w:r>
      <w:proofErr w:type="spellEnd"/>
      <w:r w:rsidR="00B5729C">
        <w:rPr>
          <w:lang w:val="el-GR"/>
        </w:rPr>
        <w:t>.</w:t>
      </w:r>
      <w:r w:rsidR="00FA08AE">
        <w:rPr>
          <w:lang w:val="el-GR"/>
        </w:rPr>
        <w:t xml:space="preserve"> Οι εμπλεκόμενοι, όπως αυτοί φαίνονται αναλυτικά και στον πίνακα, παίζουν τεράστιο ρόλο στις φάσεις του </w:t>
      </w:r>
      <w:proofErr w:type="spellStart"/>
      <w:r w:rsidR="00FA08AE">
        <w:rPr>
          <w:lang w:val="el-GR"/>
        </w:rPr>
        <w:t>πρότζεκτ</w:t>
      </w:r>
      <w:proofErr w:type="spellEnd"/>
      <w:r w:rsidR="00FA08AE">
        <w:rPr>
          <w:lang w:val="el-GR"/>
        </w:rPr>
        <w:t>,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w:t>
      </w:r>
      <w:proofErr w:type="spellStart"/>
      <w:r w:rsidR="00802CCA">
        <w:rPr>
          <w:lang w:val="el-GR"/>
        </w:rPr>
        <w:t>προτερ</w:t>
      </w:r>
      <w:r w:rsidR="00467A29">
        <w:rPr>
          <w:lang w:val="el-GR"/>
        </w:rPr>
        <w:t>αιοποίηση</w:t>
      </w:r>
      <w:proofErr w:type="spellEnd"/>
      <w:r w:rsidR="00467A29">
        <w:rPr>
          <w:lang w:val="el-GR"/>
        </w:rPr>
        <w:t xml:space="preserve">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 xml:space="preserve">Τα αποτελέσματα που θα προκύψουν από τα </w:t>
      </w:r>
      <w:proofErr w:type="spellStart"/>
      <w:r>
        <w:rPr>
          <w:lang w:val="el-GR"/>
        </w:rPr>
        <w:t>πρότζεκτ</w:t>
      </w:r>
      <w:proofErr w:type="spellEnd"/>
      <w:r>
        <w:rPr>
          <w:lang w:val="el-GR"/>
        </w:rPr>
        <w:t xml:space="preserve"> της έξυπνης μετακίνησης, επηρεάζουν με διαφορετικούς τρόπους τους μετόχους.</w:t>
      </w:r>
      <w:r w:rsidR="00572A2C" w:rsidRPr="00572A2C">
        <w:rPr>
          <w:lang w:val="el-GR"/>
        </w:rPr>
        <w:t xml:space="preserve"> </w:t>
      </w:r>
      <w:r w:rsidR="00572A2C">
        <w:rPr>
          <w:lang w:val="el-GR"/>
        </w:rPr>
        <w:t xml:space="preserve">Εδώ αφήνεται να εννοηθεί ότι σε όλο αυτό το πλαίσιο παίζουν ρόλο όλοι οι μέτοχοι από την αρχή του </w:t>
      </w:r>
      <w:proofErr w:type="spellStart"/>
      <w:r w:rsidR="00572A2C">
        <w:rPr>
          <w:lang w:val="el-GR"/>
        </w:rPr>
        <w:t>πρότζεκτ</w:t>
      </w:r>
      <w:proofErr w:type="spellEnd"/>
      <w:r w:rsidR="00572A2C">
        <w:rPr>
          <w:lang w:val="el-GR"/>
        </w:rPr>
        <w:t>.</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w:t>
      </w:r>
      <w:proofErr w:type="spellStart"/>
      <w:r w:rsidR="003402F0">
        <w:rPr>
          <w:lang w:val="el-GR"/>
        </w:rPr>
        <w:t>παρόχους</w:t>
      </w:r>
      <w:proofErr w:type="spellEnd"/>
      <w:r w:rsidR="003402F0">
        <w:rPr>
          <w:lang w:val="el-GR"/>
        </w:rPr>
        <w:t>.</w:t>
      </w:r>
      <w:r>
        <w:rPr>
          <w:lang w:val="el-GR"/>
        </w:rPr>
        <w:t xml:space="preserve"> </w:t>
      </w:r>
      <w:r w:rsidR="00016033">
        <w:rPr>
          <w:lang w:val="el-GR"/>
        </w:rPr>
        <w:t xml:space="preserve">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w:t>
      </w:r>
      <w:proofErr w:type="spellStart"/>
      <w:r w:rsidR="00016033">
        <w:rPr>
          <w:lang w:val="el-GR"/>
        </w:rPr>
        <w:t>πρότζεκτ</w:t>
      </w:r>
      <w:proofErr w:type="spellEnd"/>
      <w:r w:rsidR="00016033">
        <w:rPr>
          <w:lang w:val="el-GR"/>
        </w:rPr>
        <w:t>,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r>
        <w:rPr>
          <w:lang w:val="el-GR"/>
        </w:rPr>
        <w:t>3. Εύλογες Υλοποιήσεις της Ιδέας</w:t>
      </w:r>
    </w:p>
    <w:p w14:paraId="4E100E40" w14:textId="77777777" w:rsidR="003E728C" w:rsidRDefault="003E728C" w:rsidP="003E728C">
      <w:pPr>
        <w:rPr>
          <w:lang w:val="el-GR"/>
        </w:rPr>
      </w:pPr>
    </w:p>
    <w:p w14:paraId="65C03E72" w14:textId="77777777" w:rsidR="00A73ED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p>
    <w:p w14:paraId="7BB97E2D" w14:textId="77777777" w:rsidR="00A73EDD" w:rsidRDefault="00A73EDD" w:rsidP="003E728C">
      <w:pPr>
        <w:rPr>
          <w:lang w:val="el-GR"/>
        </w:rPr>
      </w:pPr>
    </w:p>
    <w:p w14:paraId="71671C0A" w14:textId="77777777" w:rsidR="003C669D" w:rsidRDefault="00A73EDD" w:rsidP="003E728C">
      <w:pPr>
        <w:rPr>
          <w:lang w:val="el-GR"/>
        </w:rPr>
      </w:pPr>
      <w:r>
        <w:rPr>
          <w:lang w:val="el-GR"/>
        </w:rPr>
        <w:t>[ ΠΙΝΑΚΑΣ ΟΠΩΣ ΚΑΙ ΔΗΠΟΤΕ (ΜΕ ΧΩΡΕΣ ΠΟΥ ΕΧΟΥΝ ΕΠΙΤΥΧΙΑ ΣΤΗΝ ΕΞΥΠΝΗ ΜΕΤΑΚΙΝΗΣΗ) ]</w:t>
      </w:r>
    </w:p>
    <w:p w14:paraId="1613542F" w14:textId="56E77725" w:rsidR="00654868" w:rsidRDefault="003C669D" w:rsidP="00654868">
      <w:pPr>
        <w:ind w:firstLine="720"/>
        <w:rPr>
          <w:lang w:val="el-GR"/>
        </w:rPr>
      </w:pPr>
      <w:r>
        <w:rPr>
          <w:lang w:val="el-GR"/>
        </w:rPr>
        <w:lastRenderedPageBreak/>
        <w:t>Όπως είδαμε και στον παραπάνω πίνακα, πολλές χώρες έχουν καινοτόμες ιδέες για την</w:t>
      </w:r>
      <w:r w:rsidR="00137D86">
        <w:rPr>
          <w:lang w:val="el-GR"/>
        </w:rPr>
        <w:t xml:space="preserve"> έξυπνη</w:t>
      </w:r>
      <w:r>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 και στον πίνακα 5</w:t>
      </w:r>
      <w:r w:rsidR="00781F83">
        <w:rPr>
          <w:lang w:val="el-GR"/>
        </w:rPr>
        <w:t>,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0AD27A93" w14:textId="2039FBC1" w:rsidR="008B2DE8" w:rsidRPr="00654868" w:rsidRDefault="00B77553" w:rsidP="00654868">
      <w:pPr>
        <w:pStyle w:val="ListParagraph"/>
        <w:numPr>
          <w:ilvl w:val="0"/>
          <w:numId w:val="5"/>
        </w:numPr>
        <w:rPr>
          <w:lang w:val="el-GR"/>
        </w:rPr>
      </w:pPr>
      <w:r>
        <w:rPr>
          <w:lang w:val="el-GR"/>
        </w:rPr>
        <w:t>Ανάπτυξη νέων υποδομών, ηλεκτρικών και τεχνικών.</w:t>
      </w:r>
    </w:p>
    <w:p w14:paraId="0B3A21A5" w14:textId="77777777" w:rsidR="00672446" w:rsidRDefault="00672446" w:rsidP="00D87FCD">
      <w:pPr>
        <w:ind w:firstLine="720"/>
        <w:rPr>
          <w:lang w:val="el-GR"/>
        </w:rPr>
      </w:pPr>
    </w:p>
    <w:p w14:paraId="5E0B0DBC" w14:textId="0FA33A21" w:rsidR="003E728C" w:rsidRDefault="00672446" w:rsidP="00672446">
      <w:pPr>
        <w:rPr>
          <w:lang w:val="el-GR"/>
        </w:rPr>
      </w:pPr>
      <w:r>
        <w:rPr>
          <w:lang w:val="el-GR"/>
        </w:rPr>
        <w:t>[ ΚΑΙ ΑΛΛΟΣ ΠΙΝΑΚΑΣ ΧΕΧΕ]</w:t>
      </w:r>
    </w:p>
    <w:p w14:paraId="216FBA55" w14:textId="77777777" w:rsidR="002C312F" w:rsidRDefault="002C312F" w:rsidP="00672446">
      <w:pPr>
        <w:rPr>
          <w:lang w:val="el-GR"/>
        </w:rPr>
      </w:pP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 xml:space="preserve">Ορισμένες έρευνες που έχουν βάση την μετακίνηση με πλήρως αυτόνομα αυτοκίνητα χωρίς οδηγό έχουν δείξει πως ένα τέτοιο </w:t>
      </w:r>
      <w:proofErr w:type="spellStart"/>
      <w:r w:rsidR="00466280">
        <w:rPr>
          <w:lang w:val="el-GR"/>
        </w:rPr>
        <w:t>πρότζεκτ</w:t>
      </w:r>
      <w:proofErr w:type="spellEnd"/>
      <w:r w:rsidR="00466280">
        <w:rPr>
          <w:lang w:val="el-GR"/>
        </w:rPr>
        <w:t xml:space="preserve">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w:t>
      </w:r>
      <w:proofErr w:type="spellStart"/>
      <w:r>
        <w:rPr>
          <w:lang w:val="el-GR"/>
        </w:rPr>
        <w:t>μοντερνοποίηση</w:t>
      </w:r>
      <w:proofErr w:type="spellEnd"/>
      <w:r>
        <w:rPr>
          <w:lang w:val="el-GR"/>
        </w:rPr>
        <w:t xml:space="preserve">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proofErr w:type="spellStart"/>
      <w:r w:rsidR="004573C6">
        <w:rPr>
          <w:lang w:val="el-GR"/>
        </w:rPr>
        <w:lastRenderedPageBreak/>
        <w:t>επικαιροποιήσει</w:t>
      </w:r>
      <w:proofErr w:type="spellEnd"/>
      <w:r w:rsidR="004573C6">
        <w:rPr>
          <w:lang w:val="el-GR"/>
        </w:rPr>
        <w:t xml:space="preserve">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w:t>
      </w:r>
      <w:proofErr w:type="spellStart"/>
      <w:r w:rsidR="00A67A7A">
        <w:rPr>
          <w:lang w:val="el-GR"/>
        </w:rPr>
        <w:t>μοντελοποίηση</w:t>
      </w:r>
      <w:proofErr w:type="spellEnd"/>
      <w:r w:rsidR="00A67A7A">
        <w:rPr>
          <w:lang w:val="el-GR"/>
        </w:rPr>
        <w:t xml:space="preserve">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Default="00EF0397" w:rsidP="00672446">
      <w:r>
        <w:rPr>
          <w:lang w:val="el-GR"/>
        </w:rPr>
        <w:tab/>
        <w:t xml:space="preserve">Οι διάφορες πηγές και μεταβλητές στη βιωσιμότητα </w:t>
      </w:r>
      <w:r w:rsidR="00EB7135">
        <w:rPr>
          <w:lang w:val="el-GR"/>
        </w:rPr>
        <w:t xml:space="preserve">παίζουν μεγάλο ρόλο στο </w:t>
      </w:r>
      <w:proofErr w:type="spellStart"/>
      <w:r w:rsidR="00EB7135">
        <w:rPr>
          <w:lang w:val="el-GR"/>
        </w:rPr>
        <w:t>πρότζεκτ</w:t>
      </w:r>
      <w:proofErr w:type="spellEnd"/>
      <w:r w:rsidR="00EB7135">
        <w:rPr>
          <w:lang w:val="el-GR"/>
        </w:rPr>
        <w:t xml:space="preserve">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Default="00F62A92" w:rsidP="00672446"/>
    <w:p w14:paraId="257526C6" w14:textId="41DF2A26" w:rsidR="006D637A" w:rsidRDefault="00F62A92" w:rsidP="00F62A92">
      <w:pPr>
        <w:pStyle w:val="Heading1"/>
        <w:rPr>
          <w:lang w:val="el-GR"/>
        </w:rPr>
      </w:pPr>
      <w:r>
        <w:rPr>
          <w:lang w:val="el-GR"/>
        </w:rPr>
        <w:t>4. Μοντέλο Έρευνας</w:t>
      </w:r>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5E9A8989" w14:textId="296AA649" w:rsidR="0051553F" w:rsidRDefault="003B5A95" w:rsidP="00F62A92">
      <w:pPr>
        <w:rPr>
          <w:lang w:val="el-GR"/>
        </w:rPr>
      </w:pPr>
      <w:r>
        <w:rPr>
          <w:lang w:val="el-GR"/>
        </w:rPr>
        <w:tab/>
      </w:r>
      <w:r w:rsidR="001231EA">
        <w:rPr>
          <w:lang w:val="el-GR"/>
        </w:rPr>
        <w:t>Στο άρθρο, έγινε μία απόπειρα «</w:t>
      </w:r>
      <w:proofErr w:type="spellStart"/>
      <w:r w:rsidR="001231EA">
        <w:rPr>
          <w:lang w:val="el-GR"/>
        </w:rPr>
        <w:t>εργαλειοποίησης</w:t>
      </w:r>
      <w:proofErr w:type="spellEnd"/>
      <w:r w:rsidR="001231EA">
        <w:rPr>
          <w:lang w:val="el-GR"/>
        </w:rPr>
        <w:t xml:space="preserve">»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 xml:space="preserve">και την ανοιχτή βιβλιοθήκη του Πανεπιστημίου της </w:t>
      </w:r>
      <w:proofErr w:type="spellStart"/>
      <w:r w:rsidR="001231EA">
        <w:rPr>
          <w:lang w:val="el-GR"/>
        </w:rPr>
        <w:t>Λαππεεράντα</w:t>
      </w:r>
      <w:proofErr w:type="spellEnd"/>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r w:rsidR="0051553F">
        <w:rPr>
          <w:lang w:val="el-GR"/>
        </w:rPr>
        <w:t xml:space="preserve"> Μάλιστα, υπήρξαν δύο επίκεντρα στην βάση της δουλειάς του παρόντος άρθρου: </w:t>
      </w:r>
      <w:r w:rsidR="0051553F">
        <w:rPr>
          <w:lang w:val="el-GR"/>
        </w:rPr>
        <w:lastRenderedPageBreak/>
        <w:t>Κατ’ αρχάς, δόθηκε σαφής έμφαση στην συλλογή και στην οργάνωση των δεδομένων στο συγκεκριμένο θέμα.</w:t>
      </w:r>
      <w:r w:rsidR="00477436">
        <w:rPr>
          <w:lang w:val="el-GR"/>
        </w:rPr>
        <w:t xml:space="preserve"> Κατά δεύτερον, </w:t>
      </w:r>
      <w:r w:rsidR="0015192E">
        <w:rPr>
          <w:lang w:val="el-GR"/>
        </w:rPr>
        <w:t>πραγματοποιήθηκαν βασικές εξετάσεις στο να ευρεθούν ασάφειες σε ορισμούς, απεικονίσεις</w:t>
      </w:r>
      <w:r w:rsidR="00CE0E73">
        <w:rPr>
          <w:lang w:val="el-GR"/>
        </w:rPr>
        <w:t xml:space="preserve"> και</w:t>
      </w:r>
      <w:r w:rsidR="0015192E">
        <w:rPr>
          <w:lang w:val="el-GR"/>
        </w:rPr>
        <w:t xml:space="preserve"> διαφοροποιήσεις.</w:t>
      </w:r>
      <w:r w:rsidR="00091300">
        <w:rPr>
          <w:lang w:val="el-GR"/>
        </w:rPr>
        <w:t xml:space="preserve"> Ως κύριο στόχο, έχει τεθεί το να ωθήσουν τους ερευνητές να </w:t>
      </w:r>
      <w:r w:rsidR="00CD1C28">
        <w:rPr>
          <w:lang w:val="el-GR"/>
        </w:rPr>
        <w:t xml:space="preserve">ξεκαθαρίσουν τους ασαφείς ορισμούς τους. </w:t>
      </w:r>
    </w:p>
    <w:p w14:paraId="08D442B8" w14:textId="5B64D631" w:rsidR="00127537" w:rsidRDefault="00127537" w:rsidP="00F62A92">
      <w:pPr>
        <w:rPr>
          <w:lang w:val="el-GR"/>
        </w:rPr>
      </w:pPr>
      <w:r>
        <w:rPr>
          <w:lang w:val="el-GR"/>
        </w:rPr>
        <w:tab/>
      </w:r>
      <w:r w:rsidR="009C3692">
        <w:rPr>
          <w:lang w:val="el-GR"/>
        </w:rPr>
        <w:t>Το κύριο θέμα για το οποίο εξετάστηκε αυτή η βάση δεδομένων, είναι για να ερευνηθούν ορισμένα σύνολα δεδομένων</w:t>
      </w:r>
      <w:r w:rsidR="00DC3E48">
        <w:rPr>
          <w:lang w:val="el-GR"/>
        </w:rPr>
        <w:t xml:space="preserve">, σχολαστικά και μη, </w:t>
      </w:r>
      <w:r w:rsidR="00B6385C">
        <w:rPr>
          <w:lang w:val="el-GR"/>
        </w:rPr>
        <w:t xml:space="preserve">ώστε να </w:t>
      </w:r>
      <w:proofErr w:type="spellStart"/>
      <w:r w:rsidR="00B6385C">
        <w:rPr>
          <w:lang w:val="el-GR"/>
        </w:rPr>
        <w:t>επικαιροποιηθεί</w:t>
      </w:r>
      <w:proofErr w:type="spellEnd"/>
      <w:r w:rsidR="00B6385C">
        <w:rPr>
          <w:lang w:val="el-GR"/>
        </w:rPr>
        <w:t xml:space="preserve"> το υλικό στους κοινωνικούς προβληματισμούς μέσα στον χώρο της έξυπνης μετακίνησης.</w:t>
      </w:r>
      <w:r w:rsidR="000B32FF">
        <w:rPr>
          <w:lang w:val="el-GR"/>
        </w:rPr>
        <w:t xml:space="preserve"> Αρκετές λέξεις-κλειδιά χρησιμοποιήθηκαν </w:t>
      </w:r>
      <w:r w:rsidR="00C66AEE">
        <w:rPr>
          <w:lang w:val="el-GR"/>
        </w:rPr>
        <w:t>και ερευνήθηκαν, ώστε να γίνει πιο αντιληπτός ο ορισμός της και να ξεκαθαριστούν οι στόχοι ενός θέματος.</w:t>
      </w:r>
      <w:r w:rsidR="000E7FF2">
        <w:rPr>
          <w:lang w:val="el-GR"/>
        </w:rPr>
        <w:t xml:space="preserve"> Μάλιστα, η ταχύτητα με την οποία η τεχνολογία εξελίσσεται, στον χώρο της έξυπνης μετακίνησης, </w:t>
      </w:r>
      <w:r w:rsidR="00725F9C">
        <w:rPr>
          <w:lang w:val="el-GR"/>
        </w:rPr>
        <w:t>είναι τόσο μεγάλη, που δεν αρκεί ο χρόνος για να εξεταστεί και το κοινό, οι πολίτες, οι μετακινούμενοι</w:t>
      </w:r>
      <w:r w:rsidR="00551784">
        <w:rPr>
          <w:lang w:val="el-GR"/>
        </w:rPr>
        <w:t xml:space="preserve"> και πώς θα αντιδρούσαν σε τέτοιες εξελίξεις.</w:t>
      </w:r>
    </w:p>
    <w:p w14:paraId="51411D59" w14:textId="1A562EF8" w:rsidR="0094232C" w:rsidRDefault="0094232C" w:rsidP="00F62A92">
      <w:pPr>
        <w:rPr>
          <w:lang w:val="el-GR"/>
        </w:rPr>
      </w:pPr>
      <w:r>
        <w:rPr>
          <w:lang w:val="el-GR"/>
        </w:rPr>
        <w:tab/>
        <w:t xml:space="preserve">Αυτή η «αξιολόγηση», συναθροίζει </w:t>
      </w:r>
      <w:r w:rsidR="009E397C">
        <w:rPr>
          <w:lang w:val="el-GR"/>
        </w:rPr>
        <w:t>τα εμπλεκόμενα θέματα που έχουν συζητηθεί σε αμυδρή γραφή, η οποία συμπεριλαμβάνει και το κοινωνικοπολιτικό κομμάτι της υπόθεσης της έξυπνης μετακίνησης.</w:t>
      </w:r>
      <w:r w:rsidR="00091D07">
        <w:rPr>
          <w:lang w:val="el-GR"/>
        </w:rPr>
        <w:t xml:space="preserve"> Πράγμα το οποίο σημαίνει ότι</w:t>
      </w:r>
      <w:r w:rsidR="00D278C4">
        <w:rPr>
          <w:lang w:val="el-GR"/>
        </w:rPr>
        <w:t xml:space="preserve"> </w:t>
      </w:r>
      <w:proofErr w:type="spellStart"/>
      <w:r w:rsidR="00D278C4">
        <w:rPr>
          <w:lang w:val="el-GR"/>
        </w:rPr>
        <w:t>ταυτοποιούνται</w:t>
      </w:r>
      <w:proofErr w:type="spellEnd"/>
      <w:r w:rsidR="00E00687">
        <w:rPr>
          <w:lang w:val="el-GR"/>
        </w:rPr>
        <w:t xml:space="preserve"> και οι ασάφειες</w:t>
      </w:r>
      <w:r w:rsidR="00D278C4">
        <w:rPr>
          <w:lang w:val="el-GR"/>
        </w:rPr>
        <w:t xml:space="preserve"> στα ζητήματα αυτά.</w:t>
      </w:r>
      <w:r w:rsidR="00DE0844">
        <w:rPr>
          <w:lang w:val="el-GR"/>
        </w:rPr>
        <w:t xml:space="preserve"> </w:t>
      </w:r>
      <w:r w:rsidR="00E00687">
        <w:rPr>
          <w:lang w:val="el-GR"/>
        </w:rPr>
        <w:t xml:space="preserve"> </w:t>
      </w:r>
      <w:r w:rsidR="009452E4">
        <w:rPr>
          <w:lang w:val="el-GR"/>
        </w:rPr>
        <w:t xml:space="preserve">Για να γίνει αντιληπτό και το </w:t>
      </w:r>
      <w:r w:rsidR="0049078A">
        <w:rPr>
          <w:lang w:val="el-GR"/>
        </w:rPr>
        <w:t>υλικό που σχετίζεται με το θέμα της εξέτασης, έγινε επισκόπηση (σχολαστική και μη) σε τουλάχιστον 50.000 εγγραφές.</w:t>
      </w:r>
      <w:r w:rsidR="001722F5">
        <w:rPr>
          <w:lang w:val="el-GR"/>
        </w:rPr>
        <w:t xml:space="preserve"> Βέβαια, αυτή η επισκόπηση περιορίστηκε μετέπειτα, ώστε να γίνει διακριτό το υλικό που συσχετιζόταν άμεσα με το θέμα, και για αυτόν τον σκοπό έγινε ύστερα αξιολόγηση σε 432 άρθρα.</w:t>
      </w:r>
      <w:r w:rsidR="008005CD">
        <w:rPr>
          <w:lang w:val="el-GR"/>
        </w:rPr>
        <w:t xml:space="preserve"> Καθεμία από αυτές τις 432 αναφορές υπέστη μεγάλη, σχολαστική και σαφής ανάγνωση </w:t>
      </w:r>
      <w:r w:rsidR="00934FEE">
        <w:rPr>
          <w:lang w:val="el-GR"/>
        </w:rPr>
        <w:t xml:space="preserve">και κωδικοποίησε </w:t>
      </w:r>
      <w:r w:rsidR="00CC2BC2">
        <w:rPr>
          <w:lang w:val="el-GR"/>
        </w:rPr>
        <w:t>περισσότερους από 100 διαφορετικούς τοπικούς κώδικες</w:t>
      </w:r>
      <w:r w:rsidR="000C416B">
        <w:rPr>
          <w:lang w:val="el-GR"/>
        </w:rPr>
        <w:t>.</w:t>
      </w:r>
    </w:p>
    <w:p w14:paraId="1010F0E3" w14:textId="77777777" w:rsidR="0049199A" w:rsidRDefault="007600E5" w:rsidP="00F62A92">
      <w:pPr>
        <w:rPr>
          <w:lang w:val="el-GR"/>
        </w:rPr>
      </w:pPr>
      <w:r>
        <w:rPr>
          <w:lang w:val="el-GR"/>
        </w:rPr>
        <w:tab/>
        <w:t>Αρκετοί ορισμοί είναι επιτεύγματα της τελευταίας τεχνολογίας (όπως π.χ. οι έξυπνες πόλεις), που έχουν γίνει ευρέως χρηστικές σε πληθώρα πηγών, όπως είναι σε βιβλία, σε άρθρα, σε συναντήσεις και σε άλλες επίσημες πηγές.</w:t>
      </w:r>
      <w:r w:rsidR="00B975D8">
        <w:rPr>
          <w:lang w:val="el-GR"/>
        </w:rPr>
        <w:t xml:space="preserve"> Οι επιστήμονες θα έπρεπε προσπαθήσουν να μην εμπλέκονται στην κλίση.</w:t>
      </w:r>
      <w:r w:rsidR="006B4667">
        <w:rPr>
          <w:lang w:val="el-GR"/>
        </w:rPr>
        <w:t xml:space="preserve"> Επίσης, θα έπρεπε να μην υπάρχει επιρροή από συγκεκριμένα δεδομένα, καθώς αυτά μπορούν να οδηγήσουν στην απόρριψη </w:t>
      </w:r>
      <w:r w:rsidR="00B4555A">
        <w:rPr>
          <w:lang w:val="el-GR"/>
        </w:rPr>
        <w:t>κάποιων γεγονότων</w:t>
      </w:r>
      <w:r w:rsidR="0055143B">
        <w:rPr>
          <w:lang w:val="el-GR"/>
        </w:rPr>
        <w:t>.</w:t>
      </w:r>
      <w:r w:rsidR="00A60249">
        <w:rPr>
          <w:lang w:val="el-GR"/>
        </w:rPr>
        <w:t xml:space="preserve"> Σε κάθε περίπτωση, ο επιστήμονας δεν θα πρέπει να παίρνει θέση για τις κριτικές.</w:t>
      </w:r>
    </w:p>
    <w:p w14:paraId="18CCFA5B" w14:textId="77777777" w:rsidR="0049199A" w:rsidRDefault="0049199A" w:rsidP="00F62A92">
      <w:pPr>
        <w:rPr>
          <w:lang w:val="el-GR"/>
        </w:rPr>
      </w:pPr>
    </w:p>
    <w:p w14:paraId="7CFF3CAC" w14:textId="74F5E7DD" w:rsidR="007600E5" w:rsidRPr="0049078A" w:rsidRDefault="007600E5" w:rsidP="00F62A92">
      <w:pPr>
        <w:rPr>
          <w:lang w:val="el-GR"/>
        </w:rPr>
      </w:pPr>
      <w:r>
        <w:rPr>
          <w:lang w:val="el-GR"/>
        </w:rPr>
        <w:t xml:space="preserve"> </w:t>
      </w:r>
    </w:p>
    <w:p w14:paraId="14AE41C8" w14:textId="5F84ABF2" w:rsidR="00F62A92" w:rsidRPr="00F62A92" w:rsidRDefault="00894C71" w:rsidP="00F62A92">
      <w:pPr>
        <w:rPr>
          <w:lang w:val="el-GR"/>
        </w:rPr>
      </w:pPr>
      <w:r>
        <w:rPr>
          <w:lang w:val="el-GR"/>
        </w:rPr>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511C"/>
    <w:rsid w:val="00016033"/>
    <w:rsid w:val="0003066A"/>
    <w:rsid w:val="000329C7"/>
    <w:rsid w:val="0003728E"/>
    <w:rsid w:val="00041D1A"/>
    <w:rsid w:val="000430CC"/>
    <w:rsid w:val="00046F2A"/>
    <w:rsid w:val="000472CF"/>
    <w:rsid w:val="00055B29"/>
    <w:rsid w:val="000564C5"/>
    <w:rsid w:val="000719CA"/>
    <w:rsid w:val="00091300"/>
    <w:rsid w:val="00091D07"/>
    <w:rsid w:val="000A0801"/>
    <w:rsid w:val="000A63DC"/>
    <w:rsid w:val="000B0FE6"/>
    <w:rsid w:val="000B32FF"/>
    <w:rsid w:val="000B37F5"/>
    <w:rsid w:val="000B3E7C"/>
    <w:rsid w:val="000B6001"/>
    <w:rsid w:val="000C416B"/>
    <w:rsid w:val="000C6D25"/>
    <w:rsid w:val="000C7E9B"/>
    <w:rsid w:val="000D3868"/>
    <w:rsid w:val="000E50FE"/>
    <w:rsid w:val="000E7FF2"/>
    <w:rsid w:val="0010427B"/>
    <w:rsid w:val="0010678D"/>
    <w:rsid w:val="00107453"/>
    <w:rsid w:val="00107456"/>
    <w:rsid w:val="00107F95"/>
    <w:rsid w:val="001231EA"/>
    <w:rsid w:val="0012460D"/>
    <w:rsid w:val="00127537"/>
    <w:rsid w:val="00127DD1"/>
    <w:rsid w:val="00131A71"/>
    <w:rsid w:val="001349C4"/>
    <w:rsid w:val="00137D86"/>
    <w:rsid w:val="00140D5E"/>
    <w:rsid w:val="00142C83"/>
    <w:rsid w:val="001435AB"/>
    <w:rsid w:val="001516A2"/>
    <w:rsid w:val="0015192E"/>
    <w:rsid w:val="0015491F"/>
    <w:rsid w:val="001722F5"/>
    <w:rsid w:val="0018706D"/>
    <w:rsid w:val="001A09D2"/>
    <w:rsid w:val="001A1469"/>
    <w:rsid w:val="001A4400"/>
    <w:rsid w:val="001B5167"/>
    <w:rsid w:val="001B7890"/>
    <w:rsid w:val="002277A3"/>
    <w:rsid w:val="00227AB3"/>
    <w:rsid w:val="002327C4"/>
    <w:rsid w:val="002329E9"/>
    <w:rsid w:val="002332D3"/>
    <w:rsid w:val="002366BB"/>
    <w:rsid w:val="00251387"/>
    <w:rsid w:val="00263FEB"/>
    <w:rsid w:val="002775CF"/>
    <w:rsid w:val="002808FB"/>
    <w:rsid w:val="00293A9C"/>
    <w:rsid w:val="0029475E"/>
    <w:rsid w:val="002A112D"/>
    <w:rsid w:val="002A6FD0"/>
    <w:rsid w:val="002C312F"/>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52113"/>
    <w:rsid w:val="004573C6"/>
    <w:rsid w:val="00464E2E"/>
    <w:rsid w:val="00466280"/>
    <w:rsid w:val="00467A29"/>
    <w:rsid w:val="00467DCD"/>
    <w:rsid w:val="00473405"/>
    <w:rsid w:val="00473A82"/>
    <w:rsid w:val="00477436"/>
    <w:rsid w:val="00482EE0"/>
    <w:rsid w:val="00490198"/>
    <w:rsid w:val="0049078A"/>
    <w:rsid w:val="0049199A"/>
    <w:rsid w:val="0049284E"/>
    <w:rsid w:val="0049524E"/>
    <w:rsid w:val="00497AD0"/>
    <w:rsid w:val="004A2578"/>
    <w:rsid w:val="004B2784"/>
    <w:rsid w:val="004B62CD"/>
    <w:rsid w:val="004C11D2"/>
    <w:rsid w:val="004C2287"/>
    <w:rsid w:val="004C54B1"/>
    <w:rsid w:val="004D2296"/>
    <w:rsid w:val="004F48E9"/>
    <w:rsid w:val="005104D0"/>
    <w:rsid w:val="005126E5"/>
    <w:rsid w:val="00512DF6"/>
    <w:rsid w:val="0051553F"/>
    <w:rsid w:val="005207D3"/>
    <w:rsid w:val="00521569"/>
    <w:rsid w:val="005239AB"/>
    <w:rsid w:val="00531280"/>
    <w:rsid w:val="0054016E"/>
    <w:rsid w:val="0055143B"/>
    <w:rsid w:val="00551784"/>
    <w:rsid w:val="00561F08"/>
    <w:rsid w:val="00567234"/>
    <w:rsid w:val="0056727D"/>
    <w:rsid w:val="00572A2C"/>
    <w:rsid w:val="00582253"/>
    <w:rsid w:val="005A4E8E"/>
    <w:rsid w:val="005D3A28"/>
    <w:rsid w:val="005D6101"/>
    <w:rsid w:val="005E1316"/>
    <w:rsid w:val="005E173B"/>
    <w:rsid w:val="005E7935"/>
    <w:rsid w:val="005F00F6"/>
    <w:rsid w:val="005F26C2"/>
    <w:rsid w:val="00616E4D"/>
    <w:rsid w:val="0062154E"/>
    <w:rsid w:val="00636936"/>
    <w:rsid w:val="00643B41"/>
    <w:rsid w:val="006476E5"/>
    <w:rsid w:val="00654868"/>
    <w:rsid w:val="006644DF"/>
    <w:rsid w:val="00672446"/>
    <w:rsid w:val="006837CD"/>
    <w:rsid w:val="006952AA"/>
    <w:rsid w:val="006A198C"/>
    <w:rsid w:val="006A2600"/>
    <w:rsid w:val="006A571C"/>
    <w:rsid w:val="006A5EA2"/>
    <w:rsid w:val="006B2DAA"/>
    <w:rsid w:val="006B4667"/>
    <w:rsid w:val="006B7FE6"/>
    <w:rsid w:val="006C14B4"/>
    <w:rsid w:val="006C4077"/>
    <w:rsid w:val="006D3397"/>
    <w:rsid w:val="006D637A"/>
    <w:rsid w:val="006F5B87"/>
    <w:rsid w:val="007003D5"/>
    <w:rsid w:val="007033B3"/>
    <w:rsid w:val="0071305F"/>
    <w:rsid w:val="007207C4"/>
    <w:rsid w:val="00722AAC"/>
    <w:rsid w:val="00724719"/>
    <w:rsid w:val="00725F9C"/>
    <w:rsid w:val="00740706"/>
    <w:rsid w:val="00740AB5"/>
    <w:rsid w:val="00741863"/>
    <w:rsid w:val="00743F07"/>
    <w:rsid w:val="007512CE"/>
    <w:rsid w:val="007527EE"/>
    <w:rsid w:val="007600E5"/>
    <w:rsid w:val="00760F51"/>
    <w:rsid w:val="007717AA"/>
    <w:rsid w:val="00771F97"/>
    <w:rsid w:val="00781F83"/>
    <w:rsid w:val="007854BC"/>
    <w:rsid w:val="00786344"/>
    <w:rsid w:val="00792637"/>
    <w:rsid w:val="007A540C"/>
    <w:rsid w:val="007A63CB"/>
    <w:rsid w:val="007C13CA"/>
    <w:rsid w:val="007D0E30"/>
    <w:rsid w:val="007D5199"/>
    <w:rsid w:val="007E6266"/>
    <w:rsid w:val="007E7DB0"/>
    <w:rsid w:val="007F18F7"/>
    <w:rsid w:val="008005CD"/>
    <w:rsid w:val="00802CCA"/>
    <w:rsid w:val="00804CEC"/>
    <w:rsid w:val="00813501"/>
    <w:rsid w:val="008159BF"/>
    <w:rsid w:val="00815DE0"/>
    <w:rsid w:val="00817FE8"/>
    <w:rsid w:val="008259E5"/>
    <w:rsid w:val="00826EC0"/>
    <w:rsid w:val="00831866"/>
    <w:rsid w:val="008340D2"/>
    <w:rsid w:val="00841BD7"/>
    <w:rsid w:val="00843FCA"/>
    <w:rsid w:val="00853DA2"/>
    <w:rsid w:val="008543CC"/>
    <w:rsid w:val="0085481C"/>
    <w:rsid w:val="0087168B"/>
    <w:rsid w:val="00873D95"/>
    <w:rsid w:val="00892573"/>
    <w:rsid w:val="00894C71"/>
    <w:rsid w:val="008B2DE8"/>
    <w:rsid w:val="008C00DD"/>
    <w:rsid w:val="008D227F"/>
    <w:rsid w:val="008D333D"/>
    <w:rsid w:val="008D566A"/>
    <w:rsid w:val="008E7028"/>
    <w:rsid w:val="008E7E09"/>
    <w:rsid w:val="008F499F"/>
    <w:rsid w:val="008F66A7"/>
    <w:rsid w:val="00907176"/>
    <w:rsid w:val="009214D9"/>
    <w:rsid w:val="00934FEE"/>
    <w:rsid w:val="0094232C"/>
    <w:rsid w:val="00944858"/>
    <w:rsid w:val="009452E4"/>
    <w:rsid w:val="00956264"/>
    <w:rsid w:val="00960DB1"/>
    <w:rsid w:val="00983BBB"/>
    <w:rsid w:val="009B0C08"/>
    <w:rsid w:val="009C3692"/>
    <w:rsid w:val="009C693E"/>
    <w:rsid w:val="009D36B8"/>
    <w:rsid w:val="009D3F92"/>
    <w:rsid w:val="009D4C50"/>
    <w:rsid w:val="009E397C"/>
    <w:rsid w:val="009E558A"/>
    <w:rsid w:val="009F0F37"/>
    <w:rsid w:val="00A07884"/>
    <w:rsid w:val="00A13D51"/>
    <w:rsid w:val="00A55716"/>
    <w:rsid w:val="00A60249"/>
    <w:rsid w:val="00A635EA"/>
    <w:rsid w:val="00A66B99"/>
    <w:rsid w:val="00A67A60"/>
    <w:rsid w:val="00A67A7A"/>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4555A"/>
    <w:rsid w:val="00B5454F"/>
    <w:rsid w:val="00B54F57"/>
    <w:rsid w:val="00B5729C"/>
    <w:rsid w:val="00B603A4"/>
    <w:rsid w:val="00B6385C"/>
    <w:rsid w:val="00B77553"/>
    <w:rsid w:val="00B80C08"/>
    <w:rsid w:val="00B84D42"/>
    <w:rsid w:val="00B93801"/>
    <w:rsid w:val="00B975D8"/>
    <w:rsid w:val="00BB4016"/>
    <w:rsid w:val="00BB4800"/>
    <w:rsid w:val="00BB7A73"/>
    <w:rsid w:val="00BB7E87"/>
    <w:rsid w:val="00BD2FF1"/>
    <w:rsid w:val="00BE699C"/>
    <w:rsid w:val="00BF6468"/>
    <w:rsid w:val="00BF7510"/>
    <w:rsid w:val="00C0483F"/>
    <w:rsid w:val="00C11ED2"/>
    <w:rsid w:val="00C370C9"/>
    <w:rsid w:val="00C43F3A"/>
    <w:rsid w:val="00C52B17"/>
    <w:rsid w:val="00C57361"/>
    <w:rsid w:val="00C666F8"/>
    <w:rsid w:val="00C66AEE"/>
    <w:rsid w:val="00C70DD3"/>
    <w:rsid w:val="00C740F6"/>
    <w:rsid w:val="00C746AE"/>
    <w:rsid w:val="00C831E9"/>
    <w:rsid w:val="00C935F6"/>
    <w:rsid w:val="00C972AD"/>
    <w:rsid w:val="00CB4FFA"/>
    <w:rsid w:val="00CB5F53"/>
    <w:rsid w:val="00CC2BC2"/>
    <w:rsid w:val="00CC4B50"/>
    <w:rsid w:val="00CC51E1"/>
    <w:rsid w:val="00CD0AD7"/>
    <w:rsid w:val="00CD1BF1"/>
    <w:rsid w:val="00CD1C28"/>
    <w:rsid w:val="00CE01C7"/>
    <w:rsid w:val="00CE0E73"/>
    <w:rsid w:val="00CE1831"/>
    <w:rsid w:val="00CE4B8D"/>
    <w:rsid w:val="00CE5B1D"/>
    <w:rsid w:val="00CF0C18"/>
    <w:rsid w:val="00CF4A82"/>
    <w:rsid w:val="00D156EF"/>
    <w:rsid w:val="00D1597C"/>
    <w:rsid w:val="00D17F4F"/>
    <w:rsid w:val="00D26ECE"/>
    <w:rsid w:val="00D278C4"/>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3E48"/>
    <w:rsid w:val="00DC65A2"/>
    <w:rsid w:val="00DD086E"/>
    <w:rsid w:val="00DE0844"/>
    <w:rsid w:val="00DE3295"/>
    <w:rsid w:val="00DE56D3"/>
    <w:rsid w:val="00DF3C03"/>
    <w:rsid w:val="00E00687"/>
    <w:rsid w:val="00E011A7"/>
    <w:rsid w:val="00E06301"/>
    <w:rsid w:val="00E10688"/>
    <w:rsid w:val="00E27EFC"/>
    <w:rsid w:val="00E3458E"/>
    <w:rsid w:val="00E50CB8"/>
    <w:rsid w:val="00E626B1"/>
    <w:rsid w:val="00E86368"/>
    <w:rsid w:val="00EA11D8"/>
    <w:rsid w:val="00EB2F7A"/>
    <w:rsid w:val="00EB7135"/>
    <w:rsid w:val="00ED0F1D"/>
    <w:rsid w:val="00ED1D95"/>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2A92"/>
    <w:rsid w:val="00F751E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04D77"/>
    <w:rsid w:val="005E6809"/>
    <w:rsid w:val="00690AD5"/>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TotalTime>
  <Pages>10</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393</cp:revision>
  <cp:lastPrinted>2023-03-29T17:28:00Z</cp:lastPrinted>
  <dcterms:created xsi:type="dcterms:W3CDTF">2023-03-27T17:53:00Z</dcterms:created>
  <dcterms:modified xsi:type="dcterms:W3CDTF">2023-06-18T00:18:00Z</dcterms:modified>
</cp:coreProperties>
</file>