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DC" w:rsidRDefault="00A005C9" w:rsidP="00675E6E">
      <w:pPr>
        <w:spacing w:after="0"/>
        <w:jc w:val="center"/>
        <w:rPr>
          <w:sz w:val="28"/>
        </w:rPr>
      </w:pPr>
      <w:r>
        <w:rPr>
          <w:sz w:val="28"/>
        </w:rPr>
        <w:t>Индивидуальное задание по теме</w:t>
      </w:r>
    </w:p>
    <w:p w:rsidR="00A005C9" w:rsidRDefault="00A005C9" w:rsidP="00675E6E">
      <w:pPr>
        <w:spacing w:after="0"/>
        <w:jc w:val="center"/>
        <w:rPr>
          <w:sz w:val="28"/>
        </w:rPr>
      </w:pPr>
      <w:r>
        <w:rPr>
          <w:sz w:val="28"/>
        </w:rPr>
        <w:t>«Дескриптор»</w:t>
      </w:r>
    </w:p>
    <w:p w:rsidR="00A005C9" w:rsidRDefault="00A005C9" w:rsidP="00A005C9">
      <w:pPr>
        <w:jc w:val="center"/>
        <w:rPr>
          <w:sz w:val="28"/>
        </w:rPr>
      </w:pPr>
      <w:r>
        <w:rPr>
          <w:sz w:val="28"/>
        </w:rPr>
        <w:t>Число симметричности</w:t>
      </w:r>
    </w:p>
    <w:p w:rsidR="00A005C9" w:rsidRDefault="00A005C9" w:rsidP="00A005C9">
      <w:pPr>
        <w:pStyle w:val="a7"/>
        <w:numPr>
          <w:ilvl w:val="0"/>
          <w:numId w:val="1"/>
        </w:numPr>
        <w:rPr>
          <w:b/>
          <w:sz w:val="28"/>
        </w:rPr>
      </w:pPr>
      <w:r w:rsidRPr="00A005C9">
        <w:rPr>
          <w:b/>
          <w:sz w:val="28"/>
        </w:rPr>
        <w:t>Теоретическое описание</w:t>
      </w:r>
    </w:p>
    <w:p w:rsidR="00A005C9" w:rsidRDefault="00A005C9" w:rsidP="00A005C9">
      <w:pPr>
        <w:pStyle w:val="a7"/>
        <w:rPr>
          <w:sz w:val="28"/>
        </w:rPr>
      </w:pPr>
      <w:r>
        <w:rPr>
          <w:sz w:val="28"/>
        </w:rPr>
        <w:t>Число симметричности – вычисляется как суммарное отклонение точек границы от заранее заданной симметричной фигуры, в нашем случае это круг и квадрат.</w:t>
      </w:r>
    </w:p>
    <w:p w:rsidR="00A005C9" w:rsidRDefault="00A005C9" w:rsidP="00A005C9">
      <w:pPr>
        <w:pStyle w:val="a7"/>
        <w:rPr>
          <w:sz w:val="28"/>
        </w:rPr>
      </w:pPr>
      <w:r>
        <w:rPr>
          <w:sz w:val="28"/>
        </w:rPr>
        <w:t xml:space="preserve">На вход подаётся </w:t>
      </w:r>
    </w:p>
    <w:p w:rsidR="00A005C9" w:rsidRDefault="00A005C9" w:rsidP="00A005C9">
      <w:pPr>
        <w:pStyle w:val="a7"/>
        <w:rPr>
          <w:sz w:val="28"/>
        </w:rPr>
      </w:pPr>
      <w:r>
        <w:rPr>
          <w:sz w:val="28"/>
        </w:rPr>
        <w:t>Алгоритм вычисления:</w:t>
      </w:r>
    </w:p>
    <w:p w:rsidR="00A005C9" w:rsidRDefault="00675E6E" w:rsidP="00A005C9">
      <w:pPr>
        <w:pStyle w:val="a7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Найти среднюю точку (среднее арифметическое по осям </w:t>
      </w:r>
      <w:proofErr w:type="spellStart"/>
      <w:r>
        <w:rPr>
          <w:sz w:val="28"/>
        </w:rPr>
        <w:t>х</w:t>
      </w:r>
      <w:proofErr w:type="spellEnd"/>
      <w:r>
        <w:rPr>
          <w:sz w:val="28"/>
        </w:rPr>
        <w:t xml:space="preserve"> и </w:t>
      </w:r>
      <w:r>
        <w:rPr>
          <w:sz w:val="28"/>
          <w:lang w:val="en-US"/>
        </w:rPr>
        <w:t>y</w:t>
      </w:r>
      <w:r>
        <w:rPr>
          <w:sz w:val="28"/>
        </w:rPr>
        <w:t>)</w:t>
      </w:r>
    </w:p>
    <w:p w:rsidR="00675E6E" w:rsidRDefault="00675E6E" w:rsidP="00A005C9">
      <w:pPr>
        <w:pStyle w:val="a7"/>
        <w:numPr>
          <w:ilvl w:val="0"/>
          <w:numId w:val="2"/>
        </w:numPr>
        <w:rPr>
          <w:sz w:val="28"/>
        </w:rPr>
      </w:pPr>
      <w:r>
        <w:rPr>
          <w:sz w:val="28"/>
        </w:rPr>
        <w:t>Построить симметричную фигуру (окружность/квадрат)</w:t>
      </w:r>
    </w:p>
    <w:p w:rsidR="00C21CD0" w:rsidRPr="00C21CD0" w:rsidRDefault="00675E6E" w:rsidP="00C21CD0">
      <w:pPr>
        <w:pStyle w:val="a7"/>
        <w:numPr>
          <w:ilvl w:val="0"/>
          <w:numId w:val="2"/>
        </w:numPr>
        <w:rPr>
          <w:sz w:val="28"/>
        </w:rPr>
      </w:pPr>
      <w:r w:rsidRPr="00502A1B">
        <w:rPr>
          <w:sz w:val="28"/>
        </w:rPr>
        <w:t xml:space="preserve">Суммировать модуль отклонения точек </w:t>
      </w:r>
      <w:r w:rsidR="00502A1B" w:rsidRPr="00502A1B">
        <w:rPr>
          <w:sz w:val="28"/>
        </w:rPr>
        <w:t>границы от симметричной фигуры</w:t>
      </w:r>
      <w:r w:rsidR="00C21CD0">
        <w:rPr>
          <w:sz w:val="28"/>
        </w:rPr>
        <w:t xml:space="preserve"> (считается разность расстояния до точки границы и радиуса окружности)</w:t>
      </w:r>
    </w:p>
    <w:tbl>
      <w:tblPr>
        <w:tblStyle w:val="a8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05"/>
        <w:gridCol w:w="5157"/>
      </w:tblGrid>
      <w:tr w:rsidR="00C21CD0" w:rsidTr="00C21CD0">
        <w:tc>
          <w:tcPr>
            <w:tcW w:w="4805" w:type="dxa"/>
            <w:vAlign w:val="center"/>
          </w:tcPr>
          <w:p w:rsidR="00C21CD0" w:rsidRPr="00C21CD0" w:rsidRDefault="00C21CD0" w:rsidP="00C21CD0">
            <w:pPr>
              <w:pStyle w:val="a7"/>
              <w:ind w:left="0"/>
              <w:rPr>
                <w:i/>
                <w:sz w:val="28"/>
              </w:rPr>
            </w:pPr>
            <w:r w:rsidRPr="00C21CD0">
              <w:rPr>
                <w:i/>
                <w:sz w:val="28"/>
              </w:rPr>
              <w:t>Например, для пятиугольника справа будут суммироваться все серые участки по количеству точек границы</w:t>
            </w:r>
          </w:p>
          <w:p w:rsidR="00C21CD0" w:rsidRDefault="00C21CD0" w:rsidP="00C21CD0">
            <w:pPr>
              <w:pStyle w:val="a7"/>
              <w:ind w:left="0"/>
              <w:rPr>
                <w:sz w:val="28"/>
              </w:rPr>
            </w:pPr>
          </w:p>
        </w:tc>
        <w:tc>
          <w:tcPr>
            <w:tcW w:w="5157" w:type="dxa"/>
          </w:tcPr>
          <w:p w:rsidR="00C21CD0" w:rsidRDefault="00C21CD0" w:rsidP="00502A1B">
            <w:pPr>
              <w:pStyle w:val="a7"/>
              <w:ind w:left="0"/>
              <w:rPr>
                <w:sz w:val="28"/>
              </w:rPr>
            </w:pPr>
            <w:r>
              <w:rPr>
                <w:noProof/>
                <w:sz w:val="28"/>
                <w:lang w:eastAsia="ru-RU"/>
              </w:rPr>
              <w:drawing>
                <wp:inline distT="0" distB="0" distL="0" distR="0">
                  <wp:extent cx="2115820" cy="2094865"/>
                  <wp:effectExtent l="19050" t="0" r="0" b="0"/>
                  <wp:docPr id="2" name="Рисунок 2" descr="C:\Users\User\Desktop\Безымянный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esktop\Безымянный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820" cy="2094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1CD0" w:rsidRPr="00C21CD0" w:rsidRDefault="00C21CD0" w:rsidP="00502A1B">
      <w:pPr>
        <w:pStyle w:val="a7"/>
        <w:rPr>
          <w:sz w:val="28"/>
        </w:rPr>
      </w:pPr>
    </w:p>
    <w:p w:rsidR="00C21CD0" w:rsidRDefault="00C21CD0" w:rsidP="00502A1B">
      <w:pPr>
        <w:pStyle w:val="a7"/>
        <w:rPr>
          <w:b/>
          <w:sz w:val="28"/>
        </w:rPr>
      </w:pPr>
    </w:p>
    <w:p w:rsidR="00A005C9" w:rsidRDefault="00A005C9" w:rsidP="00A005C9">
      <w:pPr>
        <w:pStyle w:val="a7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Инвариантность</w:t>
      </w:r>
    </w:p>
    <w:tbl>
      <w:tblPr>
        <w:tblStyle w:val="a8"/>
        <w:tblW w:w="0" w:type="auto"/>
        <w:tblInd w:w="720" w:type="dxa"/>
        <w:tblLook w:val="04A0"/>
      </w:tblPr>
      <w:tblGrid>
        <w:gridCol w:w="5062"/>
        <w:gridCol w:w="4900"/>
      </w:tblGrid>
      <w:tr w:rsidR="00C21CD0" w:rsidTr="00C21CD0">
        <w:tc>
          <w:tcPr>
            <w:tcW w:w="5341" w:type="dxa"/>
          </w:tcPr>
          <w:p w:rsidR="00C21CD0" w:rsidRPr="00C21CD0" w:rsidRDefault="00C21CD0" w:rsidP="00C21CD0">
            <w:pPr>
              <w:pStyle w:val="a7"/>
              <w:ind w:left="0"/>
              <w:rPr>
                <w:sz w:val="28"/>
              </w:rPr>
            </w:pPr>
            <w:r w:rsidRPr="00C21CD0">
              <w:rPr>
                <w:sz w:val="28"/>
              </w:rPr>
              <w:t>Параллельный перенос</w:t>
            </w:r>
          </w:p>
        </w:tc>
        <w:tc>
          <w:tcPr>
            <w:tcW w:w="5341" w:type="dxa"/>
          </w:tcPr>
          <w:p w:rsidR="00C21CD0" w:rsidRDefault="00C21CD0" w:rsidP="00C21CD0">
            <w:pPr>
              <w:pStyle w:val="a7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</w:tr>
      <w:tr w:rsidR="00C21CD0" w:rsidTr="00C21CD0">
        <w:tc>
          <w:tcPr>
            <w:tcW w:w="5341" w:type="dxa"/>
          </w:tcPr>
          <w:p w:rsidR="00C21CD0" w:rsidRPr="00C21CD0" w:rsidRDefault="00C21CD0" w:rsidP="00C21CD0">
            <w:pPr>
              <w:pStyle w:val="a7"/>
              <w:ind w:left="0"/>
              <w:rPr>
                <w:sz w:val="28"/>
              </w:rPr>
            </w:pPr>
            <w:r w:rsidRPr="00C21CD0">
              <w:rPr>
                <w:sz w:val="28"/>
              </w:rPr>
              <w:t>Поворот</w:t>
            </w:r>
          </w:p>
        </w:tc>
        <w:tc>
          <w:tcPr>
            <w:tcW w:w="5341" w:type="dxa"/>
          </w:tcPr>
          <w:p w:rsidR="00C21CD0" w:rsidRDefault="00480F98" w:rsidP="00C21CD0">
            <w:pPr>
              <w:pStyle w:val="a7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   </w:t>
            </w:r>
            <w:r w:rsidR="00C21CD0">
              <w:rPr>
                <w:b/>
                <w:sz w:val="28"/>
              </w:rPr>
              <w:t>+</w:t>
            </w:r>
            <w:r w:rsidR="00236FF0">
              <w:rPr>
                <w:b/>
                <w:sz w:val="28"/>
              </w:rPr>
              <w:t xml:space="preserve"> </w:t>
            </w:r>
            <w:r w:rsidR="00236FF0" w:rsidRPr="00480F98">
              <w:t>(для круга)</w:t>
            </w:r>
          </w:p>
        </w:tc>
      </w:tr>
      <w:tr w:rsidR="00C21CD0" w:rsidTr="00C21CD0">
        <w:tc>
          <w:tcPr>
            <w:tcW w:w="5341" w:type="dxa"/>
          </w:tcPr>
          <w:p w:rsidR="00C21CD0" w:rsidRPr="00C21CD0" w:rsidRDefault="00C21CD0" w:rsidP="00C21CD0">
            <w:pPr>
              <w:pStyle w:val="a7"/>
              <w:ind w:left="0"/>
              <w:rPr>
                <w:sz w:val="28"/>
              </w:rPr>
            </w:pPr>
            <w:r>
              <w:rPr>
                <w:sz w:val="28"/>
              </w:rPr>
              <w:t>Масштабирование</w:t>
            </w:r>
          </w:p>
        </w:tc>
        <w:tc>
          <w:tcPr>
            <w:tcW w:w="5341" w:type="dxa"/>
          </w:tcPr>
          <w:p w:rsidR="00C21CD0" w:rsidRDefault="00C21CD0" w:rsidP="00C21CD0">
            <w:pPr>
              <w:pStyle w:val="a7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</w:tr>
      <w:tr w:rsidR="00C21CD0" w:rsidTr="00C21CD0">
        <w:tc>
          <w:tcPr>
            <w:tcW w:w="5341" w:type="dxa"/>
          </w:tcPr>
          <w:p w:rsidR="00C21CD0" w:rsidRPr="00C21CD0" w:rsidRDefault="00C21CD0" w:rsidP="00C21CD0">
            <w:pPr>
              <w:pStyle w:val="a7"/>
              <w:ind w:left="0"/>
              <w:rPr>
                <w:sz w:val="28"/>
              </w:rPr>
            </w:pPr>
            <w:r>
              <w:rPr>
                <w:sz w:val="28"/>
              </w:rPr>
              <w:t>Начальная точка</w:t>
            </w:r>
          </w:p>
        </w:tc>
        <w:tc>
          <w:tcPr>
            <w:tcW w:w="5341" w:type="dxa"/>
          </w:tcPr>
          <w:p w:rsidR="00C21CD0" w:rsidRDefault="00C21CD0" w:rsidP="00C21CD0">
            <w:pPr>
              <w:pStyle w:val="a7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</w:tr>
    </w:tbl>
    <w:p w:rsidR="00C21CD0" w:rsidRPr="00536B09" w:rsidRDefault="00536B09" w:rsidP="00536B09">
      <w:pPr>
        <w:pStyle w:val="a7"/>
        <w:spacing w:before="240"/>
        <w:rPr>
          <w:i/>
        </w:rPr>
      </w:pPr>
      <w:r w:rsidRPr="00536B09">
        <w:rPr>
          <w:i/>
        </w:rPr>
        <w:t xml:space="preserve">*инвариантность проверяется в  файле </w:t>
      </w:r>
      <w:r w:rsidRPr="00536B09">
        <w:rPr>
          <w:i/>
          <w:lang w:val="en-US"/>
        </w:rPr>
        <w:t>N</w:t>
      </w:r>
      <w:r w:rsidRPr="00536B09">
        <w:rPr>
          <w:i/>
        </w:rPr>
        <w:t xml:space="preserve">2 в </w:t>
      </w:r>
      <w:proofErr w:type="spellStart"/>
      <w:r w:rsidRPr="00536B09">
        <w:rPr>
          <w:i/>
        </w:rPr>
        <w:t>матлабе</w:t>
      </w:r>
      <w:proofErr w:type="spellEnd"/>
    </w:p>
    <w:p w:rsidR="00FC25B2" w:rsidRDefault="00FC25B2">
      <w:pPr>
        <w:rPr>
          <w:b/>
          <w:sz w:val="28"/>
        </w:rPr>
      </w:pPr>
      <w:r>
        <w:rPr>
          <w:b/>
          <w:sz w:val="28"/>
        </w:rPr>
        <w:br w:type="page"/>
      </w:r>
    </w:p>
    <w:p w:rsidR="00A005C9" w:rsidRDefault="00A005C9" w:rsidP="00A005C9">
      <w:pPr>
        <w:pStyle w:val="a7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Примеры</w:t>
      </w:r>
    </w:p>
    <w:p w:rsidR="00C21CD0" w:rsidRDefault="00FC25B2" w:rsidP="00C21CD0">
      <w:pPr>
        <w:pStyle w:val="a7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6359821" cy="2753832"/>
            <wp:effectExtent l="19050" t="0" r="2879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669" cy="2754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887" w:rsidRDefault="00F34887" w:rsidP="00C21CD0">
      <w:pPr>
        <w:pStyle w:val="a7"/>
        <w:rPr>
          <w:b/>
          <w:sz w:val="28"/>
        </w:rPr>
      </w:pPr>
    </w:p>
    <w:bookmarkStart w:id="0" w:name="_MON_1636742573"/>
    <w:bookmarkEnd w:id="0"/>
    <w:p w:rsidR="00FC25B2" w:rsidRDefault="00236FF0" w:rsidP="00C21CD0">
      <w:pPr>
        <w:pStyle w:val="a7"/>
        <w:rPr>
          <w:b/>
          <w:sz w:val="28"/>
        </w:rPr>
      </w:pPr>
      <w:r w:rsidRPr="00615C73">
        <w:rPr>
          <w:b/>
          <w:sz w:val="28"/>
        </w:rPr>
        <w:object w:dxaOrig="9776" w:dyaOrig="6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95pt;height:334.9pt" o:ole="">
            <v:imagedata r:id="rId9" o:title=""/>
          </v:shape>
          <o:OLEObject Type="Embed" ProgID="Excel.Sheet.8" ShapeID="_x0000_i1025" DrawAspect="Content" ObjectID="_1636745019" r:id="rId10"/>
        </w:object>
      </w:r>
    </w:p>
    <w:tbl>
      <w:tblPr>
        <w:tblStyle w:val="a8"/>
        <w:tblW w:w="0" w:type="auto"/>
        <w:tblInd w:w="720" w:type="dxa"/>
        <w:tblLook w:val="04A0"/>
      </w:tblPr>
      <w:tblGrid>
        <w:gridCol w:w="375"/>
        <w:gridCol w:w="1432"/>
      </w:tblGrid>
      <w:tr w:rsidR="00236FF0" w:rsidRPr="00536B09" w:rsidTr="00536B09">
        <w:trPr>
          <w:trHeight w:val="313"/>
        </w:trPr>
        <w:tc>
          <w:tcPr>
            <w:tcW w:w="375" w:type="dxa"/>
            <w:shd w:val="clear" w:color="auto" w:fill="92D050"/>
          </w:tcPr>
          <w:p w:rsidR="00236FF0" w:rsidRPr="00536B09" w:rsidRDefault="00236FF0" w:rsidP="00C21CD0">
            <w:pPr>
              <w:pStyle w:val="a7"/>
              <w:ind w:left="0"/>
              <w:rPr>
                <w:b/>
              </w:rPr>
            </w:pPr>
          </w:p>
        </w:tc>
        <w:tc>
          <w:tcPr>
            <w:tcW w:w="1432" w:type="dxa"/>
          </w:tcPr>
          <w:p w:rsidR="00236FF0" w:rsidRPr="00536B09" w:rsidRDefault="00236FF0" w:rsidP="00C21CD0">
            <w:pPr>
              <w:pStyle w:val="a7"/>
              <w:ind w:left="0"/>
            </w:pPr>
            <w:r w:rsidRPr="00536B09">
              <w:t>Минимум</w:t>
            </w:r>
          </w:p>
        </w:tc>
      </w:tr>
      <w:tr w:rsidR="00236FF0" w:rsidRPr="00536B09" w:rsidTr="00536B09">
        <w:trPr>
          <w:trHeight w:val="313"/>
        </w:trPr>
        <w:tc>
          <w:tcPr>
            <w:tcW w:w="375" w:type="dxa"/>
            <w:shd w:val="clear" w:color="auto" w:fill="F79646" w:themeFill="accent6"/>
          </w:tcPr>
          <w:p w:rsidR="00236FF0" w:rsidRPr="00536B09" w:rsidRDefault="00236FF0" w:rsidP="00C21CD0">
            <w:pPr>
              <w:pStyle w:val="a7"/>
              <w:ind w:left="0"/>
              <w:rPr>
                <w:b/>
              </w:rPr>
            </w:pPr>
          </w:p>
        </w:tc>
        <w:tc>
          <w:tcPr>
            <w:tcW w:w="1432" w:type="dxa"/>
          </w:tcPr>
          <w:p w:rsidR="00236FF0" w:rsidRPr="00536B09" w:rsidRDefault="00236FF0" w:rsidP="00C21CD0">
            <w:pPr>
              <w:pStyle w:val="a7"/>
              <w:ind w:left="0"/>
            </w:pPr>
            <w:r w:rsidRPr="00536B09">
              <w:t>Максимум</w:t>
            </w:r>
          </w:p>
        </w:tc>
      </w:tr>
      <w:tr w:rsidR="00236FF0" w:rsidRPr="00536B09" w:rsidTr="00536B09">
        <w:trPr>
          <w:trHeight w:val="329"/>
        </w:trPr>
        <w:tc>
          <w:tcPr>
            <w:tcW w:w="375" w:type="dxa"/>
            <w:shd w:val="clear" w:color="auto" w:fill="FFFF00"/>
          </w:tcPr>
          <w:p w:rsidR="00236FF0" w:rsidRPr="00536B09" w:rsidRDefault="00236FF0" w:rsidP="00C21CD0">
            <w:pPr>
              <w:pStyle w:val="a7"/>
              <w:ind w:left="0"/>
              <w:rPr>
                <w:b/>
              </w:rPr>
            </w:pPr>
          </w:p>
        </w:tc>
        <w:tc>
          <w:tcPr>
            <w:tcW w:w="1432" w:type="dxa"/>
          </w:tcPr>
          <w:p w:rsidR="00236FF0" w:rsidRPr="00536B09" w:rsidRDefault="00236FF0" w:rsidP="00C21CD0">
            <w:pPr>
              <w:pStyle w:val="a7"/>
              <w:ind w:left="0"/>
            </w:pPr>
            <w:r w:rsidRPr="00536B09">
              <w:t>Описание</w:t>
            </w:r>
          </w:p>
        </w:tc>
      </w:tr>
    </w:tbl>
    <w:p w:rsidR="00236FF0" w:rsidRDefault="00236FF0" w:rsidP="00C21CD0">
      <w:pPr>
        <w:pStyle w:val="a7"/>
        <w:rPr>
          <w:b/>
          <w:sz w:val="28"/>
        </w:rPr>
      </w:pPr>
    </w:p>
    <w:p w:rsidR="00536B09" w:rsidRPr="00536B09" w:rsidRDefault="00536B09" w:rsidP="00536B09">
      <w:pPr>
        <w:pStyle w:val="a7"/>
        <w:rPr>
          <w:i/>
        </w:rPr>
      </w:pPr>
      <w:r w:rsidRPr="00536B09">
        <w:rPr>
          <w:i/>
        </w:rPr>
        <w:t xml:space="preserve">*данные получены с помощью программы </w:t>
      </w:r>
      <w:r w:rsidRPr="00536B09">
        <w:rPr>
          <w:i/>
          <w:lang w:val="en-US"/>
        </w:rPr>
        <w:t>N</w:t>
      </w:r>
      <w:r w:rsidRPr="00536B09">
        <w:rPr>
          <w:i/>
        </w:rPr>
        <w:t xml:space="preserve">1 в </w:t>
      </w:r>
      <w:proofErr w:type="spellStart"/>
      <w:r w:rsidRPr="00536B09">
        <w:rPr>
          <w:i/>
        </w:rPr>
        <w:t>матлабе</w:t>
      </w:r>
      <w:proofErr w:type="spellEnd"/>
    </w:p>
    <w:p w:rsidR="00236FF0" w:rsidRDefault="00236FF0" w:rsidP="00C21CD0">
      <w:pPr>
        <w:pStyle w:val="a7"/>
        <w:rPr>
          <w:b/>
          <w:sz w:val="28"/>
        </w:rPr>
      </w:pPr>
    </w:p>
    <w:p w:rsidR="00236FF0" w:rsidRDefault="00236FF0" w:rsidP="00C21CD0">
      <w:pPr>
        <w:pStyle w:val="a7"/>
        <w:rPr>
          <w:b/>
          <w:sz w:val="28"/>
        </w:rPr>
      </w:pPr>
    </w:p>
    <w:p w:rsidR="00236FF0" w:rsidRPr="00536B09" w:rsidRDefault="00236FF0" w:rsidP="00C21CD0">
      <w:pPr>
        <w:pStyle w:val="a7"/>
        <w:rPr>
          <w:b/>
          <w:sz w:val="28"/>
        </w:rPr>
      </w:pPr>
    </w:p>
    <w:p w:rsidR="00F34887" w:rsidRPr="00013067" w:rsidRDefault="00F34887" w:rsidP="00013067">
      <w:pPr>
        <w:pStyle w:val="a7"/>
        <w:rPr>
          <w:sz w:val="28"/>
        </w:rPr>
      </w:pPr>
      <w:r>
        <w:rPr>
          <w:b/>
          <w:sz w:val="28"/>
        </w:rPr>
        <w:lastRenderedPageBreak/>
        <w:t>Анализ результатов:</w:t>
      </w:r>
    </w:p>
    <w:p w:rsidR="00013067" w:rsidRPr="00013067" w:rsidRDefault="00013067" w:rsidP="00013067">
      <w:pPr>
        <w:pStyle w:val="a7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Дескриптор симметричной фигуры по себе даёт единиц</w:t>
      </w:r>
      <w:proofErr w:type="gramStart"/>
      <w:r>
        <w:rPr>
          <w:sz w:val="28"/>
        </w:rPr>
        <w:t>у(</w:t>
      </w:r>
      <w:proofErr w:type="gramEnd"/>
      <w:r>
        <w:rPr>
          <w:sz w:val="28"/>
        </w:rPr>
        <w:t>с учётом погрешности, круг по кругу и квадрат по квадрату) и минимален.</w:t>
      </w:r>
    </w:p>
    <w:p w:rsidR="00F34887" w:rsidRPr="00DA5FD1" w:rsidRDefault="00013067" w:rsidP="00013067">
      <w:pPr>
        <w:pStyle w:val="a7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У квадрата минимально возможные значения разности и частного дескрипторов.</w:t>
      </w:r>
    </w:p>
    <w:p w:rsidR="00DA5FD1" w:rsidRPr="00013067" w:rsidRDefault="00DA5FD1" w:rsidP="00013067">
      <w:pPr>
        <w:pStyle w:val="a7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Прямоугольный треугольник – единственная фигура из данных, которая ближе к квадрату, чем к кругу.</w:t>
      </w:r>
    </w:p>
    <w:p w:rsidR="00013067" w:rsidRPr="00013067" w:rsidRDefault="00013067" w:rsidP="00013067">
      <w:pPr>
        <w:pStyle w:val="a7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Треугольник</w:t>
      </w:r>
      <w:r w:rsidR="00DA5FD1">
        <w:rPr>
          <w:sz w:val="28"/>
        </w:rPr>
        <w:t>и</w:t>
      </w:r>
      <w:r>
        <w:rPr>
          <w:sz w:val="28"/>
        </w:rPr>
        <w:t xml:space="preserve"> и </w:t>
      </w:r>
      <w:r w:rsidR="00DA5FD1">
        <w:rPr>
          <w:sz w:val="28"/>
        </w:rPr>
        <w:t xml:space="preserve">прямые </w:t>
      </w:r>
      <w:r>
        <w:rPr>
          <w:sz w:val="28"/>
        </w:rPr>
        <w:t xml:space="preserve"> дают одинаковые значения по двум дескрипторам</w:t>
      </w:r>
    </w:p>
    <w:p w:rsidR="00013067" w:rsidRPr="00013067" w:rsidRDefault="00013067" w:rsidP="00013067">
      <w:pPr>
        <w:pStyle w:val="a7"/>
        <w:numPr>
          <w:ilvl w:val="0"/>
          <w:numId w:val="3"/>
        </w:numPr>
        <w:rPr>
          <w:sz w:val="28"/>
        </w:rPr>
      </w:pPr>
      <w:r w:rsidRPr="00013067">
        <w:rPr>
          <w:sz w:val="28"/>
        </w:rPr>
        <w:t xml:space="preserve">Диагональ </w:t>
      </w:r>
      <w:r>
        <w:rPr>
          <w:sz w:val="28"/>
        </w:rPr>
        <w:t>имеет максимальное частное для простых фигур, за исключением круга</w:t>
      </w:r>
    </w:p>
    <w:p w:rsidR="00F34887" w:rsidRPr="00013067" w:rsidRDefault="00F34887" w:rsidP="00C21CD0">
      <w:pPr>
        <w:pStyle w:val="a7"/>
        <w:rPr>
          <w:b/>
          <w:sz w:val="28"/>
        </w:rPr>
      </w:pPr>
    </w:p>
    <w:p w:rsidR="00C21CD0" w:rsidRDefault="00C21CD0" w:rsidP="00A005C9">
      <w:pPr>
        <w:pStyle w:val="a7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Применение</w:t>
      </w:r>
    </w:p>
    <w:p w:rsidR="006235AA" w:rsidRPr="006235AA" w:rsidRDefault="006235AA" w:rsidP="006235AA">
      <w:pPr>
        <w:pStyle w:val="a7"/>
        <w:rPr>
          <w:sz w:val="28"/>
        </w:rPr>
      </w:pPr>
      <w:r w:rsidRPr="006235AA">
        <w:rPr>
          <w:sz w:val="28"/>
        </w:rPr>
        <w:t>Применение</w:t>
      </w:r>
      <w:r>
        <w:rPr>
          <w:sz w:val="28"/>
        </w:rPr>
        <w:t xml:space="preserve"> данного дескриптора возможно для определения затрат пересчёта картинки при повороте области. Чем ближе фигура к кругу, тем меньше пикселей будет изменено.</w:t>
      </w:r>
    </w:p>
    <w:sectPr w:rsidR="006235AA" w:rsidRPr="006235AA" w:rsidSect="00A005C9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8D0" w:rsidRDefault="009418D0" w:rsidP="00A005C9">
      <w:pPr>
        <w:spacing w:after="0" w:line="240" w:lineRule="auto"/>
      </w:pPr>
      <w:r>
        <w:separator/>
      </w:r>
    </w:p>
  </w:endnote>
  <w:endnote w:type="continuationSeparator" w:id="0">
    <w:p w:rsidR="009418D0" w:rsidRDefault="009418D0" w:rsidP="00A0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8D0" w:rsidRDefault="009418D0" w:rsidP="00A005C9">
      <w:pPr>
        <w:spacing w:after="0" w:line="240" w:lineRule="auto"/>
      </w:pPr>
      <w:r>
        <w:separator/>
      </w:r>
    </w:p>
  </w:footnote>
  <w:footnote w:type="continuationSeparator" w:id="0">
    <w:p w:rsidR="009418D0" w:rsidRDefault="009418D0" w:rsidP="00A00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5C9" w:rsidRDefault="00A005C9" w:rsidP="00A005C9">
    <w:pPr>
      <w:pStyle w:val="a3"/>
      <w:tabs>
        <w:tab w:val="clear" w:pos="4677"/>
        <w:tab w:val="clear" w:pos="9355"/>
        <w:tab w:val="left" w:pos="9779"/>
      </w:tabs>
    </w:pPr>
    <w:proofErr w:type="gramStart"/>
    <w:r>
      <w:t>Маурах</w:t>
    </w:r>
    <w:proofErr w:type="gramEnd"/>
    <w:r>
      <w:t xml:space="preserve"> Г.М.</w:t>
    </w:r>
    <w:r>
      <w:tab/>
      <w:t>ПМ-41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418FC"/>
    <w:multiLevelType w:val="hybridMultilevel"/>
    <w:tmpl w:val="E168D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23FB7"/>
    <w:multiLevelType w:val="hybridMultilevel"/>
    <w:tmpl w:val="1CB0EBA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2643B85"/>
    <w:multiLevelType w:val="hybridMultilevel"/>
    <w:tmpl w:val="823CBA42"/>
    <w:lvl w:ilvl="0" w:tplc="1E8E9FDC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05C9"/>
    <w:rsid w:val="00013067"/>
    <w:rsid w:val="000145D5"/>
    <w:rsid w:val="00086927"/>
    <w:rsid w:val="00095153"/>
    <w:rsid w:val="001272DC"/>
    <w:rsid w:val="00236FF0"/>
    <w:rsid w:val="00260BBC"/>
    <w:rsid w:val="00480F98"/>
    <w:rsid w:val="00487CEA"/>
    <w:rsid w:val="00502A1B"/>
    <w:rsid w:val="00536B09"/>
    <w:rsid w:val="00615C73"/>
    <w:rsid w:val="006235AA"/>
    <w:rsid w:val="00675E6E"/>
    <w:rsid w:val="00747368"/>
    <w:rsid w:val="00771941"/>
    <w:rsid w:val="00775004"/>
    <w:rsid w:val="009418D0"/>
    <w:rsid w:val="00A005C9"/>
    <w:rsid w:val="00B45EDC"/>
    <w:rsid w:val="00C16C2C"/>
    <w:rsid w:val="00C21CD0"/>
    <w:rsid w:val="00C931DC"/>
    <w:rsid w:val="00D773CF"/>
    <w:rsid w:val="00D90D18"/>
    <w:rsid w:val="00DA5FD1"/>
    <w:rsid w:val="00E53D9C"/>
    <w:rsid w:val="00F34887"/>
    <w:rsid w:val="00FC2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1D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005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005C9"/>
  </w:style>
  <w:style w:type="paragraph" w:styleId="a5">
    <w:name w:val="footer"/>
    <w:basedOn w:val="a"/>
    <w:link w:val="a6"/>
    <w:uiPriority w:val="99"/>
    <w:semiHidden/>
    <w:unhideWhenUsed/>
    <w:rsid w:val="00A005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005C9"/>
  </w:style>
  <w:style w:type="paragraph" w:styleId="a7">
    <w:name w:val="List Paragraph"/>
    <w:basedOn w:val="a"/>
    <w:uiPriority w:val="34"/>
    <w:qFormat/>
    <w:rsid w:val="00A005C9"/>
    <w:pPr>
      <w:ind w:left="720"/>
      <w:contextualSpacing/>
    </w:pPr>
  </w:style>
  <w:style w:type="table" w:styleId="a8">
    <w:name w:val="Table Grid"/>
    <w:basedOn w:val="a1"/>
    <w:uiPriority w:val="59"/>
    <w:rsid w:val="00C21C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C21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21C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9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Microsoft_Office_Excel_97-2003_Worksheet1.xls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2019-12-01T10:28:00Z</dcterms:created>
  <dcterms:modified xsi:type="dcterms:W3CDTF">2019-12-01T19:37:00Z</dcterms:modified>
</cp:coreProperties>
</file>