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099F1" w14:textId="77777777" w:rsidR="001F1DDD" w:rsidRDefault="00000000">
      <w:pPr>
        <w:spacing w:after="42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9FE8784" w14:textId="77777777" w:rsidR="001F1DDD" w:rsidRDefault="00000000">
      <w:pPr>
        <w:spacing w:after="0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395283" wp14:editId="761F36AA">
                <wp:extent cx="6845300" cy="12700"/>
                <wp:effectExtent l="0" t="0" r="0" b="0"/>
                <wp:docPr id="4412" name="Group 4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406" name="Shape 406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2" style="width:539pt;height:1pt;mso-position-horizontal-relative:char;mso-position-vertical-relative:line" coordsize="68453,127">
                <v:shape id="Shape 406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64A1D267" w14:textId="77777777" w:rsidR="001F1DDD" w:rsidRDefault="00000000">
      <w:pPr>
        <w:spacing w:after="136" w:line="259" w:lineRule="auto"/>
        <w:ind w:left="105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2F11B87F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Project Name: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034A795C" w14:textId="18A242E0" w:rsidR="001F1DDD" w:rsidRDefault="00F6430C">
      <w:pPr>
        <w:spacing w:after="138" w:line="259" w:lineRule="auto"/>
        <w:ind w:left="105" w:firstLine="0"/>
      </w:pPr>
      <w:r w:rsidRPr="44C539B2">
        <w:rPr>
          <w:sz w:val="28"/>
          <w:szCs w:val="28"/>
        </w:rPr>
        <w:t xml:space="preserve">Patient </w:t>
      </w:r>
      <w:r>
        <w:rPr>
          <w:sz w:val="28"/>
          <w:szCs w:val="28"/>
        </w:rPr>
        <w:t>Appointment</w:t>
      </w:r>
      <w:r w:rsidRPr="44C539B2">
        <w:rPr>
          <w:sz w:val="28"/>
          <w:szCs w:val="28"/>
        </w:rPr>
        <w:t xml:space="preserve"> Management System</w:t>
      </w:r>
      <w:r>
        <w:rPr>
          <w:rFonts w:ascii="Calibri" w:eastAsia="Calibri" w:hAnsi="Calibri" w:cs="Calibri"/>
          <w:b/>
          <w:sz w:val="20"/>
        </w:rPr>
        <w:t xml:space="preserve"> </w:t>
      </w:r>
    </w:p>
    <w:p w14:paraId="5B1E60AA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Project Sponsor:</w:t>
      </w:r>
      <w:r>
        <w:rPr>
          <w:rFonts w:ascii="Times New Roman" w:eastAsia="Times New Roman" w:hAnsi="Times New Roman" w:cs="Times New Roman"/>
        </w:rPr>
        <w:t xml:space="preserve"> </w:t>
      </w:r>
    </w:p>
    <w:p w14:paraId="376F33FA" w14:textId="77777777" w:rsidR="001F1DDD" w:rsidRDefault="00000000">
      <w:r>
        <w:t xml:space="preserve">Dr. Ayman El-Sayed </w:t>
      </w:r>
    </w:p>
    <w:p w14:paraId="4029BC9C" w14:textId="77777777" w:rsidR="001F1DDD" w:rsidRDefault="00000000">
      <w:pPr>
        <w:spacing w:after="148" w:line="259" w:lineRule="auto"/>
        <w:ind w:left="105" w:firstLine="0"/>
      </w:pPr>
      <w:r>
        <w:rPr>
          <w:sz w:val="20"/>
        </w:rPr>
        <w:t xml:space="preserve"> </w:t>
      </w:r>
    </w:p>
    <w:p w14:paraId="1C358EC1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Project Manager:</w:t>
      </w:r>
      <w:r>
        <w:rPr>
          <w:rFonts w:ascii="Times New Roman" w:eastAsia="Times New Roman" w:hAnsi="Times New Roman" w:cs="Times New Roman"/>
        </w:rPr>
        <w:t xml:space="preserve"> </w:t>
      </w:r>
    </w:p>
    <w:p w14:paraId="4DB25309" w14:textId="77777777" w:rsidR="001F1DDD" w:rsidRDefault="00000000">
      <w:r>
        <w:t xml:space="preserve">Eng. Marwa Hassan </w:t>
      </w:r>
    </w:p>
    <w:p w14:paraId="4D2860B4" w14:textId="77777777" w:rsidR="001F1DDD" w:rsidRDefault="00000000">
      <w:pPr>
        <w:spacing w:after="153" w:line="259" w:lineRule="auto"/>
        <w:ind w:left="105" w:firstLine="0"/>
      </w:pPr>
      <w:r>
        <w:rPr>
          <w:sz w:val="20"/>
        </w:rPr>
        <w:t xml:space="preserve"> </w:t>
      </w:r>
    </w:p>
    <w:p w14:paraId="2112AA77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Date:</w:t>
      </w:r>
      <w:r>
        <w:rPr>
          <w:rFonts w:ascii="Times New Roman" w:eastAsia="Times New Roman" w:hAnsi="Times New Roman" w:cs="Times New Roman"/>
        </w:rPr>
        <w:t xml:space="preserve"> </w:t>
      </w:r>
    </w:p>
    <w:p w14:paraId="64225F3C" w14:textId="77777777" w:rsidR="001F1DDD" w:rsidRDefault="00000000">
      <w:r>
        <w:t xml:space="preserve">October 3, 2025 </w:t>
      </w:r>
    </w:p>
    <w:p w14:paraId="15AC6FFE" w14:textId="77777777" w:rsidR="001F1DDD" w:rsidRDefault="00000000">
      <w:pPr>
        <w:spacing w:after="0" w:line="259" w:lineRule="auto"/>
        <w:ind w:left="105" w:firstLine="0"/>
      </w:pPr>
      <w:r>
        <w:t xml:space="preserve"> </w:t>
      </w:r>
    </w:p>
    <w:p w14:paraId="13512C08" w14:textId="77777777" w:rsidR="001F1DDD" w:rsidRDefault="00000000">
      <w:pPr>
        <w:spacing w:after="53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81181D" wp14:editId="4186C9DB">
                <wp:extent cx="6845300" cy="12700"/>
                <wp:effectExtent l="0" t="0" r="0" b="0"/>
                <wp:docPr id="4413" name="Group 4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407" name="Shape 407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3" style="width:539pt;height:1pt;mso-position-horizontal-relative:char;mso-position-vertical-relative:line" coordsize="68453,127">
                <v:shape id="Shape 407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C12F0B2" w14:textId="77777777" w:rsidR="001F1DDD" w:rsidRDefault="00000000">
      <w:pPr>
        <w:spacing w:after="137" w:line="259" w:lineRule="auto"/>
        <w:ind w:left="105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6DA8A292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Project Purpose and Justification:</w:t>
      </w:r>
      <w:r>
        <w:rPr>
          <w:rFonts w:ascii="Arial" w:eastAsia="Arial" w:hAnsi="Arial" w:cs="Arial"/>
        </w:rPr>
        <w:t xml:space="preserve"> </w:t>
      </w:r>
    </w:p>
    <w:p w14:paraId="181E0E3F" w14:textId="6E23D5A7" w:rsidR="001F1DDD" w:rsidRDefault="00F6430C">
      <w:pPr>
        <w:spacing w:after="0" w:line="259" w:lineRule="auto"/>
        <w:ind w:left="105" w:firstLine="0"/>
      </w:pPr>
      <w:r>
        <w:t xml:space="preserve">The aim of this </w:t>
      </w:r>
      <w:r w:rsidRPr="00F6430C">
        <w:rPr>
          <w:b/>
          <w:bCs/>
        </w:rPr>
        <w:t>mobile app</w:t>
      </w:r>
      <w:r>
        <w:t xml:space="preserve"> is to create a system for managing appointments and waiting lists in healthcare facilities such as hospitals and clinics. It</w:t>
      </w:r>
      <w:r w:rsidRPr="00F6430C">
        <w:t xml:space="preserve"> </w:t>
      </w:r>
      <w:r>
        <w:t>enables patients to book appointments and receive reminders via SMS, email or WhatsApp</w:t>
      </w:r>
      <w:r w:rsidR="00000032">
        <w:t>,</w:t>
      </w:r>
      <w:r w:rsidR="00000032" w:rsidRPr="00000032">
        <w:t xml:space="preserve"> with the ability to cancel appointments</w:t>
      </w:r>
      <w:r w:rsidR="00000032">
        <w:t>,</w:t>
      </w:r>
      <w:r>
        <w:t xml:space="preserve"> It helps healthcare providers organize time slots for visits</w:t>
      </w:r>
      <w:r w:rsidR="0056150C" w:rsidRPr="0056150C">
        <w:t xml:space="preserve"> </w:t>
      </w:r>
      <w:r w:rsidR="0056150C">
        <w:t>a</w:t>
      </w:r>
      <w:r w:rsidR="0056150C" w:rsidRPr="0056150C">
        <w:t>nd</w:t>
      </w:r>
      <w:r w:rsidR="002C707B">
        <w:t xml:space="preserve"> the possibility of</w:t>
      </w:r>
      <w:r w:rsidR="0056150C" w:rsidRPr="0056150C">
        <w:t xml:space="preserve"> accept</w:t>
      </w:r>
      <w:r w:rsidR="002C707B">
        <w:t>ing</w:t>
      </w:r>
      <w:r w:rsidR="0056150C" w:rsidRPr="0056150C">
        <w:t xml:space="preserve"> emergency cases</w:t>
      </w:r>
      <w:r w:rsidR="0056150C">
        <w:t xml:space="preserve"> </w:t>
      </w:r>
      <w:r>
        <w:t>. Doctors can also monitor the number of patients and their appointments, ensuring smooth and efficient consultations and follow-ups</w:t>
      </w:r>
      <w:r w:rsidR="006F1776">
        <w:t>.</w:t>
      </w:r>
      <w:r>
        <w:rPr>
          <w:rFonts w:ascii="Arial" w:eastAsia="Arial" w:hAnsi="Arial" w:cs="Arial"/>
        </w:rPr>
        <w:t xml:space="preserve"> </w:t>
      </w:r>
    </w:p>
    <w:p w14:paraId="54153E42" w14:textId="77777777" w:rsidR="001F1DDD" w:rsidRDefault="00000000">
      <w:pPr>
        <w:spacing w:after="50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FAAEAC" wp14:editId="2E0BEDB4">
                <wp:extent cx="6845300" cy="12700"/>
                <wp:effectExtent l="0" t="0" r="0" b="0"/>
                <wp:docPr id="4414" name="Group 4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408" name="Shape 408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4" style="width:539pt;height:1pt;mso-position-horizontal-relative:char;mso-position-vertical-relative:line" coordsize="68453,127">
                <v:shape id="Shape 408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E024CBB" w14:textId="77777777" w:rsidR="001F1DDD" w:rsidRDefault="00000000">
      <w:pPr>
        <w:spacing w:after="136" w:line="259" w:lineRule="auto"/>
        <w:ind w:left="105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49468B35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Project Objectives: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5D8529BC" w14:textId="336FEEA1" w:rsidR="00F6430C" w:rsidRPr="006A3722" w:rsidRDefault="00F6430C" w:rsidP="00F6430C">
      <w:pPr>
        <w:pStyle w:val="ListParagraph"/>
        <w:numPr>
          <w:ilvl w:val="0"/>
          <w:numId w:val="3"/>
        </w:numPr>
        <w:tabs>
          <w:tab w:val="num" w:pos="720"/>
        </w:tabs>
        <w:rPr>
          <w:rFonts w:ascii="Georgia" w:hAnsi="Georgia"/>
        </w:rPr>
      </w:pPr>
      <w:r w:rsidRPr="006A3722">
        <w:rPr>
          <w:rFonts w:ascii="Georgia" w:hAnsi="Georgia"/>
        </w:rPr>
        <w:t>Develop and deploy the system by April 15, 2026</w:t>
      </w:r>
      <w:r w:rsidR="0056150C">
        <w:rPr>
          <w:rFonts w:ascii="Georgia" w:hAnsi="Georgia"/>
        </w:rPr>
        <w:t>.</w:t>
      </w:r>
    </w:p>
    <w:p w14:paraId="589F08CE" w14:textId="77EBFDAE" w:rsidR="00F6430C" w:rsidRDefault="00F6430C" w:rsidP="00F6430C">
      <w:pPr>
        <w:pStyle w:val="ListParagraph"/>
        <w:numPr>
          <w:ilvl w:val="0"/>
          <w:numId w:val="3"/>
        </w:numPr>
        <w:tabs>
          <w:tab w:val="num" w:pos="720"/>
        </w:tabs>
        <w:rPr>
          <w:rFonts w:ascii="Georgia" w:hAnsi="Georgia"/>
        </w:rPr>
      </w:pPr>
      <w:r w:rsidRPr="006A3722">
        <w:rPr>
          <w:rFonts w:ascii="Georgia" w:hAnsi="Georgia"/>
        </w:rPr>
        <w:t xml:space="preserve">Achieve </w:t>
      </w:r>
      <w:r w:rsidR="006F1776">
        <w:rPr>
          <w:rFonts w:ascii="Georgia" w:hAnsi="Georgia"/>
        </w:rPr>
        <w:t>90</w:t>
      </w:r>
      <w:r w:rsidRPr="006A3722">
        <w:rPr>
          <w:rFonts w:ascii="Georgia" w:hAnsi="Georgia"/>
        </w:rPr>
        <w:t xml:space="preserve">% adoption by all </w:t>
      </w:r>
      <w:r>
        <w:rPr>
          <w:rFonts w:ascii="Georgia" w:hAnsi="Georgia"/>
        </w:rPr>
        <w:t>hospitals and clinics</w:t>
      </w:r>
      <w:r w:rsidR="0056150C">
        <w:rPr>
          <w:rFonts w:ascii="Georgia" w:hAnsi="Georgia"/>
        </w:rPr>
        <w:t>.</w:t>
      </w:r>
    </w:p>
    <w:p w14:paraId="67CB29DA" w14:textId="78B94DD6" w:rsidR="0056150C" w:rsidRPr="0056150C" w:rsidRDefault="0056150C" w:rsidP="0056150C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56150C">
        <w:rPr>
          <w:rFonts w:ascii="Georgia" w:hAnsi="Georgia"/>
        </w:rPr>
        <w:t>Create a dashboard that displays information in an organized manner.</w:t>
      </w:r>
    </w:p>
    <w:p w14:paraId="6821BC2C" w14:textId="5BA710AE" w:rsidR="00F6430C" w:rsidRDefault="00F6430C" w:rsidP="00F6430C">
      <w:pPr>
        <w:pStyle w:val="ListParagraph"/>
        <w:numPr>
          <w:ilvl w:val="0"/>
          <w:numId w:val="3"/>
        </w:numPr>
        <w:tabs>
          <w:tab w:val="num" w:pos="720"/>
        </w:tabs>
        <w:rPr>
          <w:rFonts w:ascii="Georgia" w:hAnsi="Georgia"/>
        </w:rPr>
      </w:pPr>
      <w:r w:rsidRPr="00FB4C1B">
        <w:rPr>
          <w:rFonts w:ascii="Georgia" w:hAnsi="Georgia"/>
        </w:rPr>
        <w:t>Reduce the average patient waiting time</w:t>
      </w:r>
      <w:r w:rsidR="006F1776">
        <w:rPr>
          <w:rFonts w:ascii="Georgia" w:hAnsi="Georgia"/>
        </w:rPr>
        <w:t xml:space="preserve"> by 15% within 3 months of deployment.</w:t>
      </w:r>
    </w:p>
    <w:p w14:paraId="5037EF1A" w14:textId="6F4CCDAD" w:rsidR="00F6430C" w:rsidRPr="00F6430C" w:rsidRDefault="00F6430C" w:rsidP="00F6430C">
      <w:pPr>
        <w:pStyle w:val="ListParagraph"/>
        <w:numPr>
          <w:ilvl w:val="0"/>
          <w:numId w:val="3"/>
        </w:numPr>
        <w:spacing w:after="0" w:line="259" w:lineRule="auto"/>
      </w:pPr>
      <w:r w:rsidRPr="00F6430C">
        <w:rPr>
          <w:rFonts w:cs="Calibri"/>
        </w:rPr>
        <w:t>Achieve 95% successful delivery of appointment reminders via both SMS and email for all scheduled</w:t>
      </w:r>
      <w:r w:rsidR="00F9725B">
        <w:rPr>
          <w:rFonts w:cs="Calibri"/>
        </w:rPr>
        <w:t xml:space="preserve"> </w:t>
      </w:r>
      <w:r w:rsidR="00F9725B" w:rsidRPr="00F6430C">
        <w:rPr>
          <w:rFonts w:cs="Calibri"/>
        </w:rPr>
        <w:t>appointments</w:t>
      </w:r>
      <w:r w:rsidR="00F9725B">
        <w:t>.</w:t>
      </w:r>
    </w:p>
    <w:p w14:paraId="38D69E67" w14:textId="77777777" w:rsidR="001F1DDD" w:rsidRDefault="00000000">
      <w:pPr>
        <w:spacing w:after="51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AAD78D" wp14:editId="271C08CD">
                <wp:extent cx="6845300" cy="12700"/>
                <wp:effectExtent l="0" t="0" r="0" b="0"/>
                <wp:docPr id="4415" name="Group 4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409" name="Shape 409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5" style="width:539pt;height:1pt;mso-position-horizontal-relative:char;mso-position-vertical-relative:line" coordsize="68453,127">
                <v:shape id="Shape 409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C8794CF" w14:textId="77777777" w:rsidR="001F1DDD" w:rsidRDefault="00000000">
      <w:pPr>
        <w:spacing w:after="136" w:line="259" w:lineRule="auto"/>
        <w:ind w:left="105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1864964E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Scope Description: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0D8434DF" w14:textId="4ACCC218" w:rsidR="0032146A" w:rsidRDefault="00000000" w:rsidP="0032146A">
      <w:pPr>
        <w:numPr>
          <w:ilvl w:val="0"/>
          <w:numId w:val="1"/>
        </w:numPr>
        <w:ind w:hanging="360"/>
      </w:pPr>
      <w:r>
        <w:t xml:space="preserve">In Scope: </w:t>
      </w:r>
    </w:p>
    <w:p w14:paraId="6F44C2E1" w14:textId="64B83218" w:rsidR="00F6430C" w:rsidRDefault="0032146A" w:rsidP="0032146A">
      <w:pPr>
        <w:pStyle w:val="ListParagraph"/>
        <w:numPr>
          <w:ilvl w:val="0"/>
          <w:numId w:val="6"/>
        </w:numPr>
      </w:pPr>
      <w:r w:rsidRPr="0032146A">
        <w:t xml:space="preserve">Development of </w:t>
      </w:r>
      <w:r w:rsidRPr="0032146A">
        <w:rPr>
          <w:b/>
          <w:bCs/>
        </w:rPr>
        <w:t>Cross-Platform Mobile Application</w:t>
      </w:r>
      <w:r w:rsidRPr="0032146A">
        <w:t xml:space="preserve"> (iOS and Android compatible) for patient self-service.</w:t>
      </w:r>
    </w:p>
    <w:p w14:paraId="76DB2108" w14:textId="6F485FBA" w:rsidR="002C707B" w:rsidRDefault="002C707B" w:rsidP="0032146A">
      <w:pPr>
        <w:pStyle w:val="ListParagraph"/>
        <w:numPr>
          <w:ilvl w:val="0"/>
          <w:numId w:val="6"/>
        </w:numPr>
      </w:pPr>
      <w:r>
        <w:lastRenderedPageBreak/>
        <w:t>D</w:t>
      </w:r>
      <w:r w:rsidRPr="002C707B">
        <w:t xml:space="preserve">ashboard that displays all appointments and patient </w:t>
      </w:r>
      <w:r>
        <w:t>information</w:t>
      </w:r>
      <w:r w:rsidRPr="002C707B">
        <w:t xml:space="preserve"> in an organized manner.</w:t>
      </w:r>
    </w:p>
    <w:p w14:paraId="7CBD01AB" w14:textId="5472CF78" w:rsidR="0032146A" w:rsidRDefault="0032146A" w:rsidP="0032146A">
      <w:pPr>
        <w:pStyle w:val="ListParagraph"/>
        <w:numPr>
          <w:ilvl w:val="0"/>
          <w:numId w:val="6"/>
        </w:numPr>
      </w:pPr>
      <w:r w:rsidRPr="0032146A">
        <w:t>Patient and Staff Authentication: Includes patient profile management, staff login, appointment marking/check-in, and reporting features.</w:t>
      </w:r>
    </w:p>
    <w:p w14:paraId="614BCD35" w14:textId="1E743B8D" w:rsidR="00F6430C" w:rsidRPr="0032146A" w:rsidRDefault="0032146A" w:rsidP="0032146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14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Communication and Reporting:</w:t>
      </w:r>
      <w:r w:rsidRPr="0032146A">
        <w:rPr>
          <w:rFonts w:ascii="Times New Roman" w:eastAsia="Times New Roman" w:hAnsi="Times New Roman" w:cs="Times New Roman"/>
          <w:kern w:val="0"/>
          <w14:ligatures w14:val="none"/>
        </w:rPr>
        <w:t xml:space="preserve"> Automated patient reminder system (SMS/Email</w:t>
      </w:r>
      <w:r>
        <w:rPr>
          <w:rFonts w:ascii="Times New Roman" w:eastAsia="Times New Roman" w:hAnsi="Times New Roman" w:cs="Times New Roman"/>
          <w:kern w:val="0"/>
          <w14:ligatures w14:val="none"/>
        </w:rPr>
        <w:t>/WhatsApp</w:t>
      </w:r>
      <w:r w:rsidRPr="0032146A">
        <w:rPr>
          <w:rFonts w:ascii="Times New Roman" w:eastAsia="Times New Roman" w:hAnsi="Times New Roman" w:cs="Times New Roman"/>
          <w:kern w:val="0"/>
          <w14:ligatures w14:val="none"/>
        </w:rPr>
        <w:t>), waiting list status updates, and daily/monthly reports on no-show rates and provider utilization.</w:t>
      </w:r>
    </w:p>
    <w:p w14:paraId="428979F7" w14:textId="2D853CB0" w:rsidR="001F1DDD" w:rsidRDefault="00F6430C" w:rsidP="00F6430C">
      <w:r>
        <w:t xml:space="preserve">      </w:t>
      </w:r>
      <w:r>
        <w:rPr>
          <w:rFonts w:ascii="Arial" w:eastAsia="Arial" w:hAnsi="Arial" w:cs="Arial"/>
        </w:rPr>
        <w:t xml:space="preserve">●   </w:t>
      </w:r>
      <w:r>
        <w:t xml:space="preserve">Out of Scope: </w:t>
      </w:r>
    </w:p>
    <w:p w14:paraId="20480A9C" w14:textId="2E5197FC" w:rsidR="0032146A" w:rsidRPr="0032146A" w:rsidRDefault="0032146A" w:rsidP="0032146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14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Patient Web Interface:</w:t>
      </w:r>
      <w:r w:rsidRPr="0032146A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 of a patient-facing web application service or website portal is excluded.</w:t>
      </w:r>
    </w:p>
    <w:p w14:paraId="1F5A5C3D" w14:textId="68163B0B" w:rsidR="0032146A" w:rsidRPr="0032146A" w:rsidRDefault="0032146A" w:rsidP="0032146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14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Advanced Features:</w:t>
      </w:r>
      <w:r w:rsidRPr="0032146A">
        <w:rPr>
          <w:rFonts w:ascii="Times New Roman" w:eastAsia="Times New Roman" w:hAnsi="Times New Roman" w:cs="Times New Roman"/>
          <w:kern w:val="0"/>
          <w14:ligatures w14:val="none"/>
        </w:rPr>
        <w:t xml:space="preserve"> Features such as real-time patient location tracking (GPS), in-app payments, telehealth, or prescription services are excluded.</w:t>
      </w:r>
    </w:p>
    <w:p w14:paraId="3D2134E3" w14:textId="698FE7D4" w:rsidR="0032146A" w:rsidRPr="0032146A" w:rsidRDefault="0032146A" w:rsidP="0032146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14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New Hardware:</w:t>
      </w:r>
      <w:r w:rsidRPr="0032146A">
        <w:rPr>
          <w:rFonts w:ascii="Times New Roman" w:eastAsia="Times New Roman" w:hAnsi="Times New Roman" w:cs="Times New Roman"/>
          <w:kern w:val="0"/>
          <w14:ligatures w14:val="none"/>
        </w:rPr>
        <w:t xml:space="preserve"> Hardware procurement or server upgrades are excluded and rely on existing IT infrastructure.</w:t>
      </w:r>
    </w:p>
    <w:p w14:paraId="61C101DC" w14:textId="77777777" w:rsidR="001F1DDD" w:rsidRDefault="00000000">
      <w:pPr>
        <w:spacing w:after="0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8A6C5F" wp14:editId="4E6C78CA">
                <wp:extent cx="6845300" cy="12700"/>
                <wp:effectExtent l="0" t="0" r="0" b="0"/>
                <wp:docPr id="4416" name="Group 4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410" name="Shape 410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6" style="width:539pt;height:1pt;mso-position-horizontal-relative:char;mso-position-vertical-relative:line" coordsize="68453,127">
                <v:shape id="Shape 410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</w:rPr>
        <w:t xml:space="preserve"> </w:t>
      </w:r>
    </w:p>
    <w:p w14:paraId="44713880" w14:textId="77777777" w:rsidR="001F1DDD" w:rsidRDefault="00000000">
      <w:pPr>
        <w:spacing w:after="0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62B606" wp14:editId="0FEDD974">
                <wp:extent cx="6845300" cy="12700"/>
                <wp:effectExtent l="0" t="0" r="0" b="0"/>
                <wp:docPr id="4417" name="Group 4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411" name="Shape 411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17" style="width:539pt;height:1pt;mso-position-horizontal-relative:char;mso-position-vertical-relative:line" coordsize="68453,127">
                <v:shape id="Shape 411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20"/>
        </w:rPr>
        <w:t xml:space="preserve"> </w:t>
      </w:r>
    </w:p>
    <w:p w14:paraId="46916FB3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Deliverables: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38A47E9E" w14:textId="77777777" w:rsidR="00F6430C" w:rsidRPr="00411A50" w:rsidRDefault="00F6430C" w:rsidP="00F6430C">
      <w:pPr>
        <w:pStyle w:val="ListParagraph"/>
        <w:numPr>
          <w:ilvl w:val="0"/>
          <w:numId w:val="3"/>
        </w:numPr>
        <w:tabs>
          <w:tab w:val="num" w:pos="720"/>
        </w:tabs>
        <w:rPr>
          <w:rFonts w:ascii="Georgia" w:hAnsi="Georgia"/>
        </w:rPr>
      </w:pPr>
      <w:r w:rsidRPr="00411A50">
        <w:rPr>
          <w:rFonts w:ascii="Georgia" w:hAnsi="Georgia"/>
        </w:rPr>
        <w:t xml:space="preserve">Fully functional </w:t>
      </w:r>
      <w:r>
        <w:rPr>
          <w:rFonts w:ascii="Georgia" w:hAnsi="Georgia"/>
        </w:rPr>
        <w:t>mobile</w:t>
      </w:r>
      <w:r w:rsidRPr="00411A50">
        <w:rPr>
          <w:rFonts w:ascii="Georgia" w:hAnsi="Georgia"/>
        </w:rPr>
        <w:t xml:space="preserve"> application</w:t>
      </w:r>
    </w:p>
    <w:p w14:paraId="199A4A18" w14:textId="77777777" w:rsidR="00F6430C" w:rsidRDefault="00F6430C" w:rsidP="00F6430C">
      <w:pPr>
        <w:pStyle w:val="ListParagraph"/>
        <w:numPr>
          <w:ilvl w:val="0"/>
          <w:numId w:val="3"/>
        </w:numPr>
        <w:tabs>
          <w:tab w:val="num" w:pos="720"/>
        </w:tabs>
        <w:rPr>
          <w:rFonts w:ascii="Georgia" w:hAnsi="Georgia"/>
        </w:rPr>
      </w:pPr>
      <w:r w:rsidRPr="00396D0F">
        <w:rPr>
          <w:rFonts w:ascii="Georgia" w:hAnsi="Georgia"/>
        </w:rPr>
        <w:t>Appointment booking, cancellation.</w:t>
      </w:r>
    </w:p>
    <w:p w14:paraId="24F2C3CD" w14:textId="1C5DCD55" w:rsidR="00F6430C" w:rsidRDefault="00F6430C" w:rsidP="00F6430C">
      <w:pPr>
        <w:pStyle w:val="ListParagraph"/>
        <w:numPr>
          <w:ilvl w:val="0"/>
          <w:numId w:val="3"/>
        </w:numPr>
        <w:tabs>
          <w:tab w:val="num" w:pos="720"/>
        </w:tabs>
        <w:rPr>
          <w:rFonts w:ascii="Georgia" w:hAnsi="Georgia"/>
        </w:rPr>
      </w:pPr>
      <w:r>
        <w:rPr>
          <w:rFonts w:ascii="Georgia" w:hAnsi="Georgia"/>
        </w:rPr>
        <w:t>R</w:t>
      </w:r>
      <w:r w:rsidRPr="00396D0F">
        <w:rPr>
          <w:rFonts w:ascii="Georgia" w:hAnsi="Georgia"/>
        </w:rPr>
        <w:t>escheduling an</w:t>
      </w:r>
      <w:r>
        <w:rPr>
          <w:rFonts w:ascii="Georgia" w:hAnsi="Georgia"/>
        </w:rPr>
        <w:t>d</w:t>
      </w:r>
      <w:r w:rsidRPr="00396D0F">
        <w:rPr>
          <w:rFonts w:ascii="Georgia" w:hAnsi="Georgia"/>
        </w:rPr>
        <w:t xml:space="preserve"> profile management</w:t>
      </w:r>
    </w:p>
    <w:p w14:paraId="0D636A4D" w14:textId="65D21AB1" w:rsidR="001F1DDD" w:rsidRDefault="00000000" w:rsidP="00F6430C">
      <w:pPr>
        <w:spacing w:after="0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BBDF61" wp14:editId="01D2D1D6">
                <wp:extent cx="6845300" cy="60960"/>
                <wp:effectExtent l="0" t="0" r="0" b="0"/>
                <wp:docPr id="4511" name="Group 4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60960"/>
                          <a:chOff x="0" y="0"/>
                          <a:chExt cx="6845300" cy="12700"/>
                        </a:xfrm>
                      </wpg:grpSpPr>
                      <wps:wsp>
                        <wps:cNvPr id="817" name="Shape 817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FCCA76" id="Group 4511" o:spid="_x0000_s1026" style="width:539pt;height:4.8pt;mso-position-horizontal-relative:char;mso-position-vertical-relative:line" coordsize="6845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">
                <v:shape id="Shape 817" o:spid="_x0000_s1027" style="position:absolute;width:68453;height:0;visibility:visible;mso-wrap-style:square;v-text-anchor:top" coordsize="6845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" path="m,l6845300,e" filled="f" strokeweight="1pt">
                  <v:stroke miterlimit="83231f" joinstyle="miter"/>
                  <v:path arrowok="t" textboxrect="0,0,6845300,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sz w:val="20"/>
        </w:rPr>
        <w:t xml:space="preserve"> </w:t>
      </w:r>
    </w:p>
    <w:p w14:paraId="39F1B6FC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Constraints: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396D43B5" w14:textId="2C5D9F7F" w:rsidR="001F1DDD" w:rsidRDefault="00000000">
      <w:pPr>
        <w:numPr>
          <w:ilvl w:val="0"/>
          <w:numId w:val="1"/>
        </w:numPr>
        <w:ind w:hanging="360"/>
      </w:pPr>
      <w:r>
        <w:t>Budget limited to EGP 1</w:t>
      </w:r>
      <w:r w:rsidR="00744FC5">
        <w:t>0</w:t>
      </w:r>
      <w:r>
        <w:t xml:space="preserve">0,000 </w:t>
      </w:r>
    </w:p>
    <w:p w14:paraId="0C40E697" w14:textId="5A251799" w:rsidR="002A7E7B" w:rsidRDefault="002A7E7B" w:rsidP="002A7E7B">
      <w:pPr>
        <w:numPr>
          <w:ilvl w:val="0"/>
          <w:numId w:val="1"/>
        </w:numPr>
        <w:ind w:hanging="360"/>
      </w:pPr>
      <w:r w:rsidRPr="002A7E7B">
        <w:t>The system must be hosted using existing or provisioned cloud infrastructure managed by the facility's IT department; external hosting solutions are excluded.</w:t>
      </w:r>
    </w:p>
    <w:p w14:paraId="26FF1BF6" w14:textId="03AFB54C" w:rsidR="001F1DDD" w:rsidRDefault="002A7E7B" w:rsidP="002A7E7B">
      <w:pPr>
        <w:numPr>
          <w:ilvl w:val="0"/>
          <w:numId w:val="1"/>
        </w:numPr>
        <w:ind w:hanging="360"/>
      </w:pPr>
      <w:r>
        <w:t>Concurrent access must reliably support up to 1,000 active users (patients and staff) during peak hours.</w:t>
      </w:r>
    </w:p>
    <w:p w14:paraId="23E06949" w14:textId="77777777" w:rsidR="001F1DDD" w:rsidRDefault="00000000">
      <w:pPr>
        <w:spacing w:after="67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365D54" wp14:editId="7CA74258">
                <wp:extent cx="6845300" cy="12700"/>
                <wp:effectExtent l="0" t="0" r="0" b="0"/>
                <wp:docPr id="4512" name="Group 4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818" name="Shape 818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2" style="width:539pt;height:1pt;mso-position-horizontal-relative:char;mso-position-vertical-relative:line" coordsize="68453,127">
                <v:shape id="Shape 818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333E2D8" w14:textId="77777777" w:rsidR="001F1DDD" w:rsidRDefault="00000000">
      <w:pPr>
        <w:spacing w:after="136" w:line="259" w:lineRule="auto"/>
        <w:ind w:left="105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289263B1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Assumptions: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492254B0" w14:textId="77777777" w:rsidR="002A7E7B" w:rsidRDefault="002A7E7B">
      <w:pPr>
        <w:numPr>
          <w:ilvl w:val="0"/>
          <w:numId w:val="1"/>
        </w:numPr>
        <w:ind w:hanging="360"/>
      </w:pPr>
      <w:r w:rsidRPr="002A7E7B">
        <w:t xml:space="preserve">Administrative and Clinical Staff will attend mandatory training sessions during the deployment period. </w:t>
      </w:r>
    </w:p>
    <w:p w14:paraId="7A44771B" w14:textId="77777777" w:rsidR="002A7E7B" w:rsidRDefault="002A7E7B">
      <w:pPr>
        <w:numPr>
          <w:ilvl w:val="0"/>
          <w:numId w:val="1"/>
        </w:numPr>
        <w:spacing w:after="179"/>
        <w:ind w:hanging="360"/>
      </w:pPr>
      <w:r>
        <w:t>The Hospitals/Clinics operating schedule remains unchanged during deployment period.</w:t>
      </w:r>
    </w:p>
    <w:p w14:paraId="111B3BDA" w14:textId="5DBF4ECB" w:rsidR="002A7E7B" w:rsidRDefault="002A7E7B">
      <w:pPr>
        <w:numPr>
          <w:ilvl w:val="0"/>
          <w:numId w:val="1"/>
        </w:numPr>
        <w:spacing w:after="179"/>
        <w:ind w:hanging="360"/>
      </w:pPr>
      <w:r w:rsidRPr="002A7E7B">
        <w:t>All required third-party services (e.g., SMS Gateway costs) are covered by the dedicated project budget (EGP 1</w:t>
      </w:r>
      <w:r w:rsidR="000F139D">
        <w:t>0</w:t>
      </w:r>
      <w:r w:rsidRPr="002A7E7B">
        <w:t>0,000).</w:t>
      </w:r>
    </w:p>
    <w:p w14:paraId="0F3CA8C7" w14:textId="6F603F8E" w:rsidR="001F1DDD" w:rsidRDefault="00000000" w:rsidP="006F1776">
      <w:pPr>
        <w:spacing w:after="55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505478" wp14:editId="1AC56D84">
                <wp:extent cx="6845300" cy="12700"/>
                <wp:effectExtent l="0" t="0" r="0" b="0"/>
                <wp:docPr id="4513" name="Group 4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819" name="Shape 819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3" style="width:539pt;height:1pt;mso-position-horizontal-relative:char;mso-position-vertical-relative:line" coordsize="68453,127">
                <v:shape id="Shape 819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523A513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Exclusions: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177871C7" w14:textId="30A9A158" w:rsidR="00822504" w:rsidRDefault="00822504">
      <w:pPr>
        <w:numPr>
          <w:ilvl w:val="0"/>
          <w:numId w:val="1"/>
        </w:numPr>
        <w:ind w:hanging="360"/>
      </w:pPr>
      <w:r w:rsidRPr="00822504">
        <w:lastRenderedPageBreak/>
        <w:t xml:space="preserve">No Patient Web Interface: Development of a patient-facing web application service or administrative web portal is excluded; the scope is limited to the mobile applications (iOS/Android). </w:t>
      </w:r>
    </w:p>
    <w:p w14:paraId="54EEF18B" w14:textId="077B1244" w:rsidR="001F1DDD" w:rsidRDefault="00000000">
      <w:pPr>
        <w:numPr>
          <w:ilvl w:val="0"/>
          <w:numId w:val="1"/>
        </w:numPr>
        <w:ind w:hanging="360"/>
      </w:pPr>
      <w:r>
        <w:t xml:space="preserve">No live chat or helpdesk module included </w:t>
      </w:r>
    </w:p>
    <w:p w14:paraId="6DB55781" w14:textId="77777777" w:rsidR="001F1DDD" w:rsidRDefault="00000000">
      <w:pPr>
        <w:numPr>
          <w:ilvl w:val="0"/>
          <w:numId w:val="1"/>
        </w:numPr>
        <w:ind w:hanging="360"/>
      </w:pPr>
      <w:r>
        <w:t xml:space="preserve">Feature enhancements after delivery require separate funding and approval </w:t>
      </w:r>
    </w:p>
    <w:p w14:paraId="60EAF349" w14:textId="77777777" w:rsidR="001F1DDD" w:rsidRDefault="00000000">
      <w:pPr>
        <w:spacing w:after="0" w:line="259" w:lineRule="auto"/>
        <w:ind w:left="825" w:firstLine="0"/>
      </w:pPr>
      <w:r>
        <w:rPr>
          <w:rFonts w:ascii="Arial" w:eastAsia="Arial" w:hAnsi="Arial" w:cs="Arial"/>
        </w:rPr>
        <w:t xml:space="preserve"> </w:t>
      </w:r>
    </w:p>
    <w:p w14:paraId="30842870" w14:textId="77777777" w:rsidR="001F1DDD" w:rsidRDefault="00000000">
      <w:pPr>
        <w:spacing w:after="52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07266A" wp14:editId="64597298">
                <wp:extent cx="6845300" cy="12700"/>
                <wp:effectExtent l="0" t="0" r="0" b="0"/>
                <wp:docPr id="4514" name="Group 4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820" name="Shape 820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4" style="width:539pt;height:1pt;mso-position-horizontal-relative:char;mso-position-vertical-relative:line" coordsize="68453,127">
                <v:shape id="Shape 820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9102043" w14:textId="77777777" w:rsidR="001F1DDD" w:rsidRDefault="00000000">
      <w:pPr>
        <w:spacing w:after="136" w:line="259" w:lineRule="auto"/>
        <w:ind w:left="105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5AB2806E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Acceptance Criteria: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0CF5F0DA" w14:textId="77777777" w:rsidR="001F1DDD" w:rsidRDefault="00000000">
      <w:pPr>
        <w:numPr>
          <w:ilvl w:val="0"/>
          <w:numId w:val="1"/>
        </w:numPr>
        <w:ind w:hanging="360"/>
      </w:pPr>
      <w:r>
        <w:t xml:space="preserve">System passes user acceptance tests for all core features </w:t>
      </w:r>
    </w:p>
    <w:p w14:paraId="52259C75" w14:textId="3014FD67" w:rsidR="001F1DDD" w:rsidRDefault="002A7E7B">
      <w:pPr>
        <w:numPr>
          <w:ilvl w:val="0"/>
          <w:numId w:val="1"/>
        </w:numPr>
        <w:ind w:hanging="360"/>
      </w:pPr>
      <w:r>
        <w:t xml:space="preserve">Appointments logs are 95%+ accurate per random checks </w:t>
      </w:r>
    </w:p>
    <w:p w14:paraId="0F9EEA43" w14:textId="77777777" w:rsidR="002A7E7B" w:rsidRDefault="00000000">
      <w:pPr>
        <w:numPr>
          <w:ilvl w:val="0"/>
          <w:numId w:val="1"/>
        </w:numPr>
        <w:ind w:hanging="360"/>
      </w:pPr>
      <w:r>
        <w:t>All security protocols (role-based access, encryption) successfully implemented</w:t>
      </w:r>
    </w:p>
    <w:p w14:paraId="07F0165D" w14:textId="67E2F533" w:rsidR="001F1DDD" w:rsidRDefault="00000000">
      <w:pPr>
        <w:numPr>
          <w:ilvl w:val="0"/>
          <w:numId w:val="1"/>
        </w:numPr>
        <w:ind w:hanging="360"/>
      </w:pPr>
      <w:r>
        <w:t>Training materials reviewed and approved by</w:t>
      </w:r>
      <w:r w:rsidR="002A7E7B">
        <w:t xml:space="preserve"> Hospital Administration</w:t>
      </w:r>
      <w:r>
        <w:t xml:space="preserve"> </w:t>
      </w:r>
    </w:p>
    <w:p w14:paraId="2096A9CE" w14:textId="77777777" w:rsidR="001F1DDD" w:rsidRDefault="00000000">
      <w:pPr>
        <w:spacing w:after="0" w:line="259" w:lineRule="auto"/>
        <w:ind w:left="825" w:firstLine="0"/>
      </w:pPr>
      <w:r>
        <w:rPr>
          <w:rFonts w:ascii="Calibri" w:eastAsia="Calibri" w:hAnsi="Calibri" w:cs="Calibri"/>
          <w:b/>
        </w:rPr>
        <w:t xml:space="preserve"> </w:t>
      </w:r>
    </w:p>
    <w:p w14:paraId="4EFD0A45" w14:textId="77777777" w:rsidR="001F1DDD" w:rsidRDefault="00000000">
      <w:pPr>
        <w:spacing w:after="57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8E1300" wp14:editId="237BC26A">
                <wp:extent cx="6845300" cy="12700"/>
                <wp:effectExtent l="0" t="0" r="0" b="0"/>
                <wp:docPr id="4515" name="Group 4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821" name="Shape 821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5" style="width:539pt;height:1pt;mso-position-horizontal-relative:char;mso-position-vertical-relative:line" coordsize="68453,127">
                <v:shape id="Shape 821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C7FC903" w14:textId="77777777" w:rsidR="001F1DDD" w:rsidRDefault="00000000">
      <w:pPr>
        <w:spacing w:after="136" w:line="259" w:lineRule="auto"/>
        <w:ind w:left="105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2D4F7107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Stakeholders: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5BAFD376" w14:textId="77777777" w:rsidR="001F1DDD" w:rsidRDefault="00000000">
      <w:pPr>
        <w:numPr>
          <w:ilvl w:val="0"/>
          <w:numId w:val="1"/>
        </w:numPr>
        <w:ind w:hanging="360"/>
      </w:pPr>
      <w:r>
        <w:t xml:space="preserve">Sponsor: Dr. Ayman El-Sayed </w:t>
      </w:r>
    </w:p>
    <w:p w14:paraId="03503F5F" w14:textId="77777777" w:rsidR="001F1DDD" w:rsidRDefault="00000000">
      <w:pPr>
        <w:numPr>
          <w:ilvl w:val="0"/>
          <w:numId w:val="1"/>
        </w:numPr>
        <w:ind w:hanging="360"/>
      </w:pPr>
      <w:r>
        <w:t xml:space="preserve">Project Manager: Eng. Marwa Hassan </w:t>
      </w:r>
    </w:p>
    <w:p w14:paraId="389BC966" w14:textId="77777777" w:rsidR="001F1DDD" w:rsidRDefault="00000000">
      <w:pPr>
        <w:numPr>
          <w:ilvl w:val="0"/>
          <w:numId w:val="1"/>
        </w:numPr>
        <w:ind w:hanging="360"/>
      </w:pPr>
      <w:r>
        <w:t xml:space="preserve">IT Development Team </w:t>
      </w:r>
    </w:p>
    <w:p w14:paraId="4B8A1623" w14:textId="08400F72" w:rsidR="001F1DDD" w:rsidRDefault="002A7E7B">
      <w:pPr>
        <w:numPr>
          <w:ilvl w:val="0"/>
          <w:numId w:val="1"/>
        </w:numPr>
        <w:ind w:hanging="360"/>
      </w:pPr>
      <w:r>
        <w:t xml:space="preserve">Hospitals/Clinics and patients (end users) </w:t>
      </w:r>
    </w:p>
    <w:p w14:paraId="0B802385" w14:textId="615BA9B7" w:rsidR="001F1DDD" w:rsidRDefault="002A7E7B">
      <w:pPr>
        <w:numPr>
          <w:ilvl w:val="0"/>
          <w:numId w:val="1"/>
        </w:numPr>
        <w:ind w:hanging="360"/>
      </w:pPr>
      <w:r>
        <w:t>Hospitals/</w:t>
      </w:r>
      <w:r w:rsidR="006F1776">
        <w:t>Clinics</w:t>
      </w:r>
      <w:r>
        <w:t xml:space="preserve"> support staff </w:t>
      </w:r>
    </w:p>
    <w:p w14:paraId="4DDF60E2" w14:textId="77777777" w:rsidR="001F1DDD" w:rsidRDefault="00000000">
      <w:pPr>
        <w:spacing w:after="0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DE270F" wp14:editId="2E8D6063">
                <wp:extent cx="6845300" cy="12700"/>
                <wp:effectExtent l="0" t="0" r="0" b="0"/>
                <wp:docPr id="4516" name="Group 4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822" name="Shape 822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6" style="width:539pt;height:1pt;mso-position-horizontal-relative:char;mso-position-vertical-relative:line" coordsize="68453,127">
                <v:shape id="Shape 822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D94A774" w14:textId="77777777" w:rsidR="001F1DDD" w:rsidRDefault="00000000">
      <w:pPr>
        <w:spacing w:after="0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B78C10" wp14:editId="1C84E9FA">
                <wp:extent cx="6845300" cy="12700"/>
                <wp:effectExtent l="0" t="0" r="0" b="0"/>
                <wp:docPr id="4301" name="Group 4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875" name="Shape 875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01" style="width:539pt;height:1pt;mso-position-horizontal-relative:char;mso-position-vertical-relative:line" coordsize="68453,127">
                <v:shape id="Shape 875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</w:rPr>
        <w:t xml:space="preserve"> </w:t>
      </w:r>
    </w:p>
    <w:p w14:paraId="1AE8CF74" w14:textId="77777777" w:rsidR="001F1DDD" w:rsidRDefault="00000000">
      <w:pPr>
        <w:spacing w:after="136" w:line="259" w:lineRule="auto"/>
        <w:ind w:left="105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706B6576" w14:textId="77777777" w:rsidR="001F1DDD" w:rsidRDefault="00000000">
      <w:pPr>
        <w:spacing w:after="0" w:line="259" w:lineRule="auto"/>
        <w:ind w:left="100"/>
      </w:pPr>
      <w:r>
        <w:rPr>
          <w:rFonts w:ascii="Calibri" w:eastAsia="Calibri" w:hAnsi="Calibri" w:cs="Calibri"/>
          <w:b/>
          <w:sz w:val="36"/>
          <w:u w:val="single" w:color="000000"/>
        </w:rPr>
        <w:t>Approval: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63205547" w14:textId="77777777" w:rsidR="001F1DDD" w:rsidRDefault="00000000">
      <w:pPr>
        <w:numPr>
          <w:ilvl w:val="0"/>
          <w:numId w:val="1"/>
        </w:numPr>
        <w:spacing w:after="24" w:line="259" w:lineRule="auto"/>
        <w:ind w:hanging="360"/>
      </w:pPr>
      <w:r>
        <w:t xml:space="preserve">Project Sponsor: ____________________ Date: __________ </w:t>
      </w:r>
    </w:p>
    <w:p w14:paraId="6A7476E8" w14:textId="77777777" w:rsidR="001F1DDD" w:rsidRDefault="00000000">
      <w:pPr>
        <w:numPr>
          <w:ilvl w:val="0"/>
          <w:numId w:val="1"/>
        </w:numPr>
        <w:spacing w:after="308" w:line="259" w:lineRule="auto"/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10DD16" wp14:editId="4BFE5BFD">
                <wp:simplePos x="0" y="0"/>
                <wp:positionH relativeFrom="page">
                  <wp:posOffset>457200</wp:posOffset>
                </wp:positionH>
                <wp:positionV relativeFrom="page">
                  <wp:posOffset>463550</wp:posOffset>
                </wp:positionV>
                <wp:extent cx="6845300" cy="12700"/>
                <wp:effectExtent l="0" t="0" r="0" b="0"/>
                <wp:wrapTopAndBottom/>
                <wp:docPr id="4300" name="Group 4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874" name="Shape 874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00" style="width:539pt;height:1pt;position:absolute;mso-position-horizontal-relative:page;mso-position-horizontal:absolute;margin-left:36pt;mso-position-vertical-relative:page;margin-top:36.5pt;" coordsize="68453,127">
                <v:shape id="Shape 874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Project Manager: ___________________ Date: __________ </w:t>
      </w:r>
    </w:p>
    <w:p w14:paraId="110294A0" w14:textId="77777777" w:rsidR="001F1DDD" w:rsidRDefault="00000000">
      <w:pPr>
        <w:spacing w:after="0" w:line="259" w:lineRule="auto"/>
        <w:ind w:left="0" w:right="-4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1BC393" wp14:editId="5C2ACBA5">
                <wp:extent cx="6845300" cy="12700"/>
                <wp:effectExtent l="0" t="0" r="0" b="0"/>
                <wp:docPr id="4302" name="Group 4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700"/>
                          <a:chOff x="0" y="0"/>
                          <a:chExt cx="6845300" cy="12700"/>
                        </a:xfrm>
                      </wpg:grpSpPr>
                      <wps:wsp>
                        <wps:cNvPr id="876" name="Shape 876"/>
                        <wps:cNvSpPr/>
                        <wps:spPr>
                          <a:xfrm>
                            <a:off x="0" y="0"/>
                            <a:ext cx="684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300">
                                <a:moveTo>
                                  <a:pt x="0" y="0"/>
                                </a:moveTo>
                                <a:lnTo>
                                  <a:pt x="684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02" style="width:539pt;height:1pt;mso-position-horizontal-relative:char;mso-position-vertical-relative:line" coordsize="68453,127">
                <v:shape id="Shape 876" style="position:absolute;width:68453;height:0;left:0;top:0;" coordsize="6845300,0" path="m0,0l684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2B0C78A5" w14:textId="77777777" w:rsidR="001F1DDD" w:rsidRDefault="00000000">
      <w:pPr>
        <w:spacing w:after="0" w:line="259" w:lineRule="auto"/>
        <w:ind w:left="105" w:firstLine="0"/>
      </w:pPr>
      <w:r>
        <w:rPr>
          <w:rFonts w:ascii="Arial" w:eastAsia="Arial" w:hAnsi="Arial" w:cs="Arial"/>
        </w:rPr>
        <w:t xml:space="preserve"> </w:t>
      </w:r>
    </w:p>
    <w:p w14:paraId="187D2677" w14:textId="77777777" w:rsidR="001F1DDD" w:rsidRDefault="00000000">
      <w:pPr>
        <w:spacing w:after="0" w:line="259" w:lineRule="auto"/>
        <w:ind w:left="720" w:firstLine="0"/>
      </w:pPr>
      <w:r>
        <w:rPr>
          <w:rFonts w:ascii="Arial" w:eastAsia="Arial" w:hAnsi="Arial" w:cs="Arial"/>
        </w:rPr>
        <w:t xml:space="preserve"> </w:t>
      </w:r>
    </w:p>
    <w:sectPr w:rsidR="001F1DDD">
      <w:pgSz w:w="12240" w:h="15840"/>
      <w:pgMar w:top="766" w:right="1201" w:bottom="97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50AD5"/>
    <w:multiLevelType w:val="hybridMultilevel"/>
    <w:tmpl w:val="299474CA"/>
    <w:lvl w:ilvl="0" w:tplc="0409000F">
      <w:start w:val="1"/>
      <w:numFmt w:val="decimal"/>
      <w:lvlText w:val="%1."/>
      <w:lvlJc w:val="left"/>
      <w:pPr>
        <w:ind w:left="2028" w:hanging="360"/>
      </w:pPr>
    </w:lvl>
    <w:lvl w:ilvl="1" w:tplc="04090019" w:tentative="1">
      <w:start w:val="1"/>
      <w:numFmt w:val="lowerLetter"/>
      <w:lvlText w:val="%2."/>
      <w:lvlJc w:val="left"/>
      <w:pPr>
        <w:ind w:left="2748" w:hanging="360"/>
      </w:pPr>
    </w:lvl>
    <w:lvl w:ilvl="2" w:tplc="0409001B" w:tentative="1">
      <w:start w:val="1"/>
      <w:numFmt w:val="lowerRoman"/>
      <w:lvlText w:val="%3."/>
      <w:lvlJc w:val="right"/>
      <w:pPr>
        <w:ind w:left="3468" w:hanging="180"/>
      </w:pPr>
    </w:lvl>
    <w:lvl w:ilvl="3" w:tplc="0409000F" w:tentative="1">
      <w:start w:val="1"/>
      <w:numFmt w:val="decimal"/>
      <w:lvlText w:val="%4."/>
      <w:lvlJc w:val="left"/>
      <w:pPr>
        <w:ind w:left="4188" w:hanging="360"/>
      </w:pPr>
    </w:lvl>
    <w:lvl w:ilvl="4" w:tplc="04090019" w:tentative="1">
      <w:start w:val="1"/>
      <w:numFmt w:val="lowerLetter"/>
      <w:lvlText w:val="%5."/>
      <w:lvlJc w:val="left"/>
      <w:pPr>
        <w:ind w:left="4908" w:hanging="360"/>
      </w:pPr>
    </w:lvl>
    <w:lvl w:ilvl="5" w:tplc="0409001B" w:tentative="1">
      <w:start w:val="1"/>
      <w:numFmt w:val="lowerRoman"/>
      <w:lvlText w:val="%6."/>
      <w:lvlJc w:val="right"/>
      <w:pPr>
        <w:ind w:left="5628" w:hanging="180"/>
      </w:pPr>
    </w:lvl>
    <w:lvl w:ilvl="6" w:tplc="0409000F" w:tentative="1">
      <w:start w:val="1"/>
      <w:numFmt w:val="decimal"/>
      <w:lvlText w:val="%7."/>
      <w:lvlJc w:val="left"/>
      <w:pPr>
        <w:ind w:left="6348" w:hanging="360"/>
      </w:pPr>
    </w:lvl>
    <w:lvl w:ilvl="7" w:tplc="04090019" w:tentative="1">
      <w:start w:val="1"/>
      <w:numFmt w:val="lowerLetter"/>
      <w:lvlText w:val="%8."/>
      <w:lvlJc w:val="left"/>
      <w:pPr>
        <w:ind w:left="7068" w:hanging="360"/>
      </w:pPr>
    </w:lvl>
    <w:lvl w:ilvl="8" w:tplc="0409001B" w:tentative="1">
      <w:start w:val="1"/>
      <w:numFmt w:val="lowerRoman"/>
      <w:lvlText w:val="%9."/>
      <w:lvlJc w:val="right"/>
      <w:pPr>
        <w:ind w:left="7788" w:hanging="180"/>
      </w:pPr>
    </w:lvl>
  </w:abstractNum>
  <w:abstractNum w:abstractNumId="1" w15:restartNumberingAfterBreak="0">
    <w:nsid w:val="31F0773D"/>
    <w:multiLevelType w:val="hybridMultilevel"/>
    <w:tmpl w:val="8772898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35496B3C"/>
    <w:multiLevelType w:val="hybridMultilevel"/>
    <w:tmpl w:val="3B3017DA"/>
    <w:lvl w:ilvl="0" w:tplc="60D8BEF8">
      <w:start w:val="1"/>
      <w:numFmt w:val="decimal"/>
      <w:lvlText w:val="%1"/>
      <w:lvlJc w:val="left"/>
      <w:pPr>
        <w:ind w:left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065C2C">
      <w:start w:val="1"/>
      <w:numFmt w:val="decimal"/>
      <w:lvlText w:val="%2."/>
      <w:lvlJc w:val="left"/>
      <w:pPr>
        <w:ind w:left="118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561DCE">
      <w:start w:val="1"/>
      <w:numFmt w:val="lowerRoman"/>
      <w:lvlText w:val="%3"/>
      <w:lvlJc w:val="left"/>
      <w:pPr>
        <w:ind w:left="19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501D4A">
      <w:start w:val="1"/>
      <w:numFmt w:val="decimal"/>
      <w:lvlText w:val="%4"/>
      <w:lvlJc w:val="left"/>
      <w:pPr>
        <w:ind w:left="262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DCC1D6">
      <w:start w:val="1"/>
      <w:numFmt w:val="lowerLetter"/>
      <w:lvlText w:val="%5"/>
      <w:lvlJc w:val="left"/>
      <w:pPr>
        <w:ind w:left="334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72A516">
      <w:start w:val="1"/>
      <w:numFmt w:val="lowerRoman"/>
      <w:lvlText w:val="%6"/>
      <w:lvlJc w:val="left"/>
      <w:pPr>
        <w:ind w:left="406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4248AA">
      <w:start w:val="1"/>
      <w:numFmt w:val="decimal"/>
      <w:lvlText w:val="%7"/>
      <w:lvlJc w:val="left"/>
      <w:pPr>
        <w:ind w:left="478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F6E6BA">
      <w:start w:val="1"/>
      <w:numFmt w:val="lowerLetter"/>
      <w:lvlText w:val="%8"/>
      <w:lvlJc w:val="left"/>
      <w:pPr>
        <w:ind w:left="55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BC78A4">
      <w:start w:val="1"/>
      <w:numFmt w:val="lowerRoman"/>
      <w:lvlText w:val="%9"/>
      <w:lvlJc w:val="left"/>
      <w:pPr>
        <w:ind w:left="622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34055A"/>
    <w:multiLevelType w:val="hybridMultilevel"/>
    <w:tmpl w:val="EAE28440"/>
    <w:lvl w:ilvl="0" w:tplc="E9D06CEA">
      <w:start w:val="1"/>
      <w:numFmt w:val="bullet"/>
      <w:lvlText w:val="●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D6A054">
      <w:start w:val="1"/>
      <w:numFmt w:val="decimal"/>
      <w:lvlText w:val="%2."/>
      <w:lvlJc w:val="left"/>
      <w:pPr>
        <w:ind w:left="82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98AF1E">
      <w:start w:val="1"/>
      <w:numFmt w:val="lowerRoman"/>
      <w:lvlText w:val="%3"/>
      <w:lvlJc w:val="left"/>
      <w:pPr>
        <w:ind w:left="19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AAA9C8">
      <w:start w:val="1"/>
      <w:numFmt w:val="decimal"/>
      <w:lvlText w:val="%4"/>
      <w:lvlJc w:val="left"/>
      <w:pPr>
        <w:ind w:left="262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98EF4C">
      <w:start w:val="1"/>
      <w:numFmt w:val="lowerLetter"/>
      <w:lvlText w:val="%5"/>
      <w:lvlJc w:val="left"/>
      <w:pPr>
        <w:ind w:left="334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C4F558">
      <w:start w:val="1"/>
      <w:numFmt w:val="lowerRoman"/>
      <w:lvlText w:val="%6"/>
      <w:lvlJc w:val="left"/>
      <w:pPr>
        <w:ind w:left="406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DCBB7C">
      <w:start w:val="1"/>
      <w:numFmt w:val="decimal"/>
      <w:lvlText w:val="%7"/>
      <w:lvlJc w:val="left"/>
      <w:pPr>
        <w:ind w:left="478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EE340A">
      <w:start w:val="1"/>
      <w:numFmt w:val="lowerLetter"/>
      <w:lvlText w:val="%8"/>
      <w:lvlJc w:val="left"/>
      <w:pPr>
        <w:ind w:left="55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740254">
      <w:start w:val="1"/>
      <w:numFmt w:val="lowerRoman"/>
      <w:lvlText w:val="%9"/>
      <w:lvlJc w:val="left"/>
      <w:pPr>
        <w:ind w:left="622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F04CF4"/>
    <w:multiLevelType w:val="hybridMultilevel"/>
    <w:tmpl w:val="DCBE0B34"/>
    <w:lvl w:ilvl="0" w:tplc="0409000F">
      <w:start w:val="1"/>
      <w:numFmt w:val="decimal"/>
      <w:lvlText w:val="%1."/>
      <w:lvlJc w:val="left"/>
      <w:pPr>
        <w:ind w:left="2652" w:hanging="360"/>
      </w:pPr>
    </w:lvl>
    <w:lvl w:ilvl="1" w:tplc="04090019" w:tentative="1">
      <w:start w:val="1"/>
      <w:numFmt w:val="lowerLetter"/>
      <w:lvlText w:val="%2."/>
      <w:lvlJc w:val="left"/>
      <w:pPr>
        <w:ind w:left="3372" w:hanging="360"/>
      </w:pPr>
    </w:lvl>
    <w:lvl w:ilvl="2" w:tplc="0409001B" w:tentative="1">
      <w:start w:val="1"/>
      <w:numFmt w:val="lowerRoman"/>
      <w:lvlText w:val="%3."/>
      <w:lvlJc w:val="right"/>
      <w:pPr>
        <w:ind w:left="4092" w:hanging="180"/>
      </w:pPr>
    </w:lvl>
    <w:lvl w:ilvl="3" w:tplc="0409000F" w:tentative="1">
      <w:start w:val="1"/>
      <w:numFmt w:val="decimal"/>
      <w:lvlText w:val="%4."/>
      <w:lvlJc w:val="left"/>
      <w:pPr>
        <w:ind w:left="4812" w:hanging="360"/>
      </w:pPr>
    </w:lvl>
    <w:lvl w:ilvl="4" w:tplc="04090019" w:tentative="1">
      <w:start w:val="1"/>
      <w:numFmt w:val="lowerLetter"/>
      <w:lvlText w:val="%5."/>
      <w:lvlJc w:val="left"/>
      <w:pPr>
        <w:ind w:left="5532" w:hanging="360"/>
      </w:pPr>
    </w:lvl>
    <w:lvl w:ilvl="5" w:tplc="0409001B" w:tentative="1">
      <w:start w:val="1"/>
      <w:numFmt w:val="lowerRoman"/>
      <w:lvlText w:val="%6."/>
      <w:lvlJc w:val="right"/>
      <w:pPr>
        <w:ind w:left="6252" w:hanging="180"/>
      </w:pPr>
    </w:lvl>
    <w:lvl w:ilvl="6" w:tplc="0409000F" w:tentative="1">
      <w:start w:val="1"/>
      <w:numFmt w:val="decimal"/>
      <w:lvlText w:val="%7."/>
      <w:lvlJc w:val="left"/>
      <w:pPr>
        <w:ind w:left="6972" w:hanging="360"/>
      </w:pPr>
    </w:lvl>
    <w:lvl w:ilvl="7" w:tplc="04090019" w:tentative="1">
      <w:start w:val="1"/>
      <w:numFmt w:val="lowerLetter"/>
      <w:lvlText w:val="%8."/>
      <w:lvlJc w:val="left"/>
      <w:pPr>
        <w:ind w:left="7692" w:hanging="360"/>
      </w:pPr>
    </w:lvl>
    <w:lvl w:ilvl="8" w:tplc="0409001B" w:tentative="1">
      <w:start w:val="1"/>
      <w:numFmt w:val="lowerRoman"/>
      <w:lvlText w:val="%9."/>
      <w:lvlJc w:val="right"/>
      <w:pPr>
        <w:ind w:left="8412" w:hanging="180"/>
      </w:pPr>
    </w:lvl>
  </w:abstractNum>
  <w:abstractNum w:abstractNumId="5" w15:restartNumberingAfterBreak="0">
    <w:nsid w:val="5D566ECF"/>
    <w:multiLevelType w:val="hybridMultilevel"/>
    <w:tmpl w:val="8CF417B0"/>
    <w:lvl w:ilvl="0" w:tplc="0409000F">
      <w:start w:val="1"/>
      <w:numFmt w:val="decimal"/>
      <w:lvlText w:val="%1."/>
      <w:lvlJc w:val="left"/>
      <w:pPr>
        <w:ind w:left="1932" w:hanging="360"/>
      </w:pPr>
    </w:lvl>
    <w:lvl w:ilvl="1" w:tplc="04090019" w:tentative="1">
      <w:start w:val="1"/>
      <w:numFmt w:val="lowerLetter"/>
      <w:lvlText w:val="%2."/>
      <w:lvlJc w:val="left"/>
      <w:pPr>
        <w:ind w:left="2652" w:hanging="360"/>
      </w:pPr>
    </w:lvl>
    <w:lvl w:ilvl="2" w:tplc="0409001B" w:tentative="1">
      <w:start w:val="1"/>
      <w:numFmt w:val="lowerRoman"/>
      <w:lvlText w:val="%3."/>
      <w:lvlJc w:val="right"/>
      <w:pPr>
        <w:ind w:left="3372" w:hanging="180"/>
      </w:pPr>
    </w:lvl>
    <w:lvl w:ilvl="3" w:tplc="0409000F" w:tentative="1">
      <w:start w:val="1"/>
      <w:numFmt w:val="decimal"/>
      <w:lvlText w:val="%4."/>
      <w:lvlJc w:val="left"/>
      <w:pPr>
        <w:ind w:left="4092" w:hanging="360"/>
      </w:pPr>
    </w:lvl>
    <w:lvl w:ilvl="4" w:tplc="04090019" w:tentative="1">
      <w:start w:val="1"/>
      <w:numFmt w:val="lowerLetter"/>
      <w:lvlText w:val="%5."/>
      <w:lvlJc w:val="left"/>
      <w:pPr>
        <w:ind w:left="4812" w:hanging="360"/>
      </w:pPr>
    </w:lvl>
    <w:lvl w:ilvl="5" w:tplc="0409001B" w:tentative="1">
      <w:start w:val="1"/>
      <w:numFmt w:val="lowerRoman"/>
      <w:lvlText w:val="%6."/>
      <w:lvlJc w:val="right"/>
      <w:pPr>
        <w:ind w:left="5532" w:hanging="180"/>
      </w:pPr>
    </w:lvl>
    <w:lvl w:ilvl="6" w:tplc="0409000F" w:tentative="1">
      <w:start w:val="1"/>
      <w:numFmt w:val="decimal"/>
      <w:lvlText w:val="%7."/>
      <w:lvlJc w:val="left"/>
      <w:pPr>
        <w:ind w:left="6252" w:hanging="360"/>
      </w:pPr>
    </w:lvl>
    <w:lvl w:ilvl="7" w:tplc="04090019" w:tentative="1">
      <w:start w:val="1"/>
      <w:numFmt w:val="lowerLetter"/>
      <w:lvlText w:val="%8."/>
      <w:lvlJc w:val="left"/>
      <w:pPr>
        <w:ind w:left="6972" w:hanging="360"/>
      </w:pPr>
    </w:lvl>
    <w:lvl w:ilvl="8" w:tplc="0409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6" w15:restartNumberingAfterBreak="0">
    <w:nsid w:val="60735E53"/>
    <w:multiLevelType w:val="hybridMultilevel"/>
    <w:tmpl w:val="B1E8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E7F93"/>
    <w:multiLevelType w:val="hybridMultilevel"/>
    <w:tmpl w:val="F46C5442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 w16cid:durableId="613174136">
    <w:abstractNumId w:val="3"/>
  </w:num>
  <w:num w:numId="2" w16cid:durableId="2084638454">
    <w:abstractNumId w:val="2"/>
  </w:num>
  <w:num w:numId="3" w16cid:durableId="419955894">
    <w:abstractNumId w:val="6"/>
  </w:num>
  <w:num w:numId="4" w16cid:durableId="1293825383">
    <w:abstractNumId w:val="5"/>
  </w:num>
  <w:num w:numId="5" w16cid:durableId="258098345">
    <w:abstractNumId w:val="4"/>
  </w:num>
  <w:num w:numId="6" w16cid:durableId="887764657">
    <w:abstractNumId w:val="7"/>
  </w:num>
  <w:num w:numId="7" w16cid:durableId="1797021583">
    <w:abstractNumId w:val="1"/>
  </w:num>
  <w:num w:numId="8" w16cid:durableId="4857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DDD"/>
    <w:rsid w:val="00000032"/>
    <w:rsid w:val="000F139D"/>
    <w:rsid w:val="001F1DDD"/>
    <w:rsid w:val="002A7E7B"/>
    <w:rsid w:val="002C707B"/>
    <w:rsid w:val="0032146A"/>
    <w:rsid w:val="0056150C"/>
    <w:rsid w:val="006F1776"/>
    <w:rsid w:val="00744FC5"/>
    <w:rsid w:val="00745B61"/>
    <w:rsid w:val="00817267"/>
    <w:rsid w:val="00822504"/>
    <w:rsid w:val="0088422A"/>
    <w:rsid w:val="00DE5732"/>
    <w:rsid w:val="00F6430C"/>
    <w:rsid w:val="00F9725B"/>
    <w:rsid w:val="00FB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6DF01B"/>
  <w15:docId w15:val="{D2D3C64E-8BEB-484A-8723-3C7C6A15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70" w:lineRule="auto"/>
      <w:ind w:left="115" w:hanging="10"/>
    </w:pPr>
    <w:rPr>
      <w:rFonts w:ascii="Georgia" w:eastAsia="Georgia" w:hAnsi="Georgia" w:cs="Georg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30C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color w:val="auto"/>
    </w:rPr>
  </w:style>
  <w:style w:type="paragraph" w:styleId="NormalWeb">
    <w:name w:val="Normal (Web)"/>
    <w:basedOn w:val="Normal"/>
    <w:uiPriority w:val="99"/>
    <w:semiHidden/>
    <w:unhideWhenUsed/>
    <w:rsid w:val="00F6430C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214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Project_Scope.docx</vt:lpstr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Project_Scope.docx</dc:title>
  <dc:subject/>
  <dc:creator>jwrj mlk</dc:creator>
  <cp:keywords/>
  <cp:lastModifiedBy>peter emad</cp:lastModifiedBy>
  <cp:revision>7</cp:revision>
  <dcterms:created xsi:type="dcterms:W3CDTF">2025-10-25T17:58:00Z</dcterms:created>
  <dcterms:modified xsi:type="dcterms:W3CDTF">2025-10-27T21:37:00Z</dcterms:modified>
</cp:coreProperties>
</file>