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Calibri" w:hAnsi="Calibri"/>
          <w:b/>
          <w:color w:val="0F7B6C"/>
          <w:sz w:val="72"/>
        </w:rPr>
        <w:t>NORVANE</w:t>
      </w:r>
    </w:p>
    <w:p>
      <w:pPr>
        <w:spacing w:after="480"/>
        <w:jc w:val="center"/>
      </w:pPr>
      <w:r>
        <w:rPr>
          <w:rFonts w:ascii="Calibri" w:hAnsi="Calibri"/>
          <w:b w:val="0"/>
          <w:color w:val="1A1A2E"/>
          <w:sz w:val="32"/>
        </w:rPr>
        <w:t>OPERATOR PLAYBOOK</w:t>
      </w:r>
    </w:p>
    <w:p>
      <w:pPr>
        <w:spacing w:after="480"/>
        <w:jc w:val="center"/>
        <w:pBdr>
          <w:bottom w:val="single" w:sz="6" w:space="1" w:color="0F7B6C"/>
        </w:pBdr>
      </w:pPr>
      <w:r>
        <w:t xml:space="preserve">  </w:t>
      </w:r>
    </w:p>
    <w:p>
      <w:pPr>
        <w:spacing w:after="80"/>
        <w:jc w:val="center"/>
      </w:pPr>
      <w:r>
        <w:rPr>
          <w:rFonts w:ascii="Calibri" w:hAnsi="Calibri"/>
          <w:color w:val="6B7B8D"/>
          <w:sz w:val="26"/>
        </w:rPr>
        <w:t>Solo Founder GTM Field Manual</w:t>
      </w:r>
    </w:p>
    <w:p>
      <w:pPr>
        <w:spacing w:after="80"/>
        <w:jc w:val="center"/>
      </w:pPr>
      <w:r>
        <w:rPr>
          <w:rFonts w:ascii="Calibri" w:hAnsi="Calibri"/>
          <w:color w:val="6B7B8D"/>
          <w:sz w:val="22"/>
        </w:rPr>
        <w:t>Go-to-Market · Validation · Sales · Operations</w:t>
      </w:r>
    </w:p>
    <w:p>
      <w:pPr>
        <w:spacing w:after="80"/>
        <w:jc w:val="center"/>
      </w:pPr>
      <w:r>
        <w:rPr>
          <w:rFonts w:ascii="Calibri" w:hAnsi="Calibri"/>
          <w:color w:val="AABBB8"/>
          <w:sz w:val="20"/>
        </w:rPr>
        <w:t>May 2026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PURPOSE OF THIS DOCUMENT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This playbook is an operational execution system — not a strategy deck.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It covers: 7-day GTM execution, founder-led sales, validation frameworks,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outreach scripts, objection handling, and what NOT to spend time on.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Every section is designed to produce a learning or a revenue event within 14 days.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00  </w:t>
      </w:r>
      <w:r>
        <w:rPr>
          <w:rFonts w:ascii="Calibri" w:hAnsi="Calibri"/>
          <w:b/>
          <w:color w:val="FFFFFF"/>
          <w:sz w:val="22"/>
        </w:rPr>
        <w:t xml:space="preserve">FRAME — WHAT YOU'RE ACTUALLY VALIDATING  </w:t>
      </w:r>
    </w:p>
    <w:p>
      <w:pPr>
        <w:spacing w:before="40" w:after="160"/>
      </w:pPr>
      <w:r>
        <w:rPr>
          <w:rFonts w:ascii="Calibri" w:hAnsi="Calibri"/>
          <w:b w:val="0"/>
          <w:i w:val="0"/>
          <w:color w:val="6B7B8D"/>
          <w:sz w:val="21"/>
        </w:rPr>
        <w:t>Before any tactics, be precise about what validation means for Norvane. Confusing intellectual validation with market validation is the most common early-stage mistake.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You Are NOT Validating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operational fragmentation is a real problem (it obviously is)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coordination tools are valuable in theory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SMEs in ag/logistics have pain (they do)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You ARE Validating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a specific person will pay for a diagnostic engagement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your framing creates recognition before you explain the solution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you can reach decision-makers efficiently via direct outreach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Whether the diagnostic format matches how these buyers make decisions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FF3E8"/>
            <w:tcBorders>
              <w:left w:val="single" w:sz="4" w:space="0" w:color="E07B3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E07B39"/>
                <w:sz w:val="18"/>
              </w:rPr>
              <w:t>CRITICAL DISTINCTION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"Yes, this sounds interesting" is not a signal.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"How much does this cost?" is a signal.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Design your outreach and calls to reach the second statement, not the first.</w:t>
            </w:r>
          </w:p>
        </w:tc>
      </w:tr>
    </w:tbl>
    <w:p>
      <w:pPr>
        <w:spacing w:after="80"/>
      </w:pP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01  </w:t>
      </w:r>
      <w:r>
        <w:rPr>
          <w:rFonts w:ascii="Calibri" w:hAnsi="Calibri"/>
          <w:b/>
          <w:color w:val="FFFFFF"/>
          <w:sz w:val="22"/>
        </w:rPr>
        <w:t xml:space="preserve">RUTHLESS PRIORITISATION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Dependency Chain for Your First Dollar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01  </w:t>
      </w:r>
      <w:r>
        <w:rPr>
          <w:rFonts w:ascii="Calibri" w:hAnsi="Calibri"/>
          <w:color w:val="1A1A2E"/>
          <w:sz w:val="21"/>
        </w:rPr>
        <w:t xml:space="preserve">  Identify the right person with active operational pain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02  </w:t>
      </w:r>
      <w:r>
        <w:rPr>
          <w:rFonts w:ascii="Calibri" w:hAnsi="Calibri"/>
          <w:color w:val="1A1A2E"/>
          <w:sz w:val="21"/>
        </w:rPr>
        <w:t xml:space="preserve">  Reach them directly (LinkedIn DM or email)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03  </w:t>
      </w:r>
      <w:r>
        <w:rPr>
          <w:rFonts w:ascii="Calibri" w:hAnsi="Calibri"/>
          <w:color w:val="1A1A2E"/>
          <w:sz w:val="21"/>
        </w:rPr>
        <w:t xml:space="preserve">  Get a 20-minute discovery call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04  </w:t>
      </w:r>
      <w:r>
        <w:rPr>
          <w:rFonts w:ascii="Calibri" w:hAnsi="Calibri"/>
          <w:color w:val="1A1A2E"/>
          <w:sz w:val="21"/>
        </w:rPr>
        <w:t xml:space="preserve">  Listen to their operational reality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05  </w:t>
      </w:r>
      <w:r>
        <w:rPr>
          <w:rFonts w:ascii="Calibri" w:hAnsi="Calibri"/>
          <w:color w:val="1A1A2E"/>
          <w:sz w:val="21"/>
        </w:rPr>
        <w:t xml:space="preserve">  Propose a diagnostic engagement (fixed scope, fixed price)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06  </w:t>
      </w:r>
      <w:r>
        <w:rPr>
          <w:rFonts w:ascii="Calibri" w:hAnsi="Calibri"/>
          <w:color w:val="1A1A2E"/>
          <w:sz w:val="21"/>
        </w:rPr>
        <w:t xml:space="preserve">  Get a yes or a no — both are data</w:t>
      </w:r>
    </w:p>
    <w:p>
      <w:pPr>
        <w:spacing w:before="160" w:after="100"/>
      </w:pPr>
      <w:r>
        <w:rPr>
          <w:rFonts w:ascii="Calibri" w:hAnsi="Calibri"/>
          <w:b w:val="0"/>
          <w:i w:val="0"/>
          <w:color w:val="6B7B8D"/>
          <w:sz w:val="21"/>
        </w:rPr>
        <w:br/>
        <w:t>Every hour not spent on that chain is waste. The website is done enough. The positioning is close enough. You need conversations, not polish.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Three Things That Will Kill Momentum in Week 1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Website improvements instead of outreach — this is productive procrastination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Building a deck or methodology document before you've had 5 real conversations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Waiting for LinkedIn to warm up before sending cold messages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Correct Order of Operations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01  </w:t>
      </w:r>
      <w:r>
        <w:rPr>
          <w:rFonts w:ascii="Calibri" w:hAnsi="Calibri"/>
          <w:color w:val="1A1A2E"/>
          <w:sz w:val="21"/>
        </w:rPr>
        <w:t xml:space="preserve">  Outreach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02  </w:t>
      </w:r>
      <w:r>
        <w:rPr>
          <w:rFonts w:ascii="Calibri" w:hAnsi="Calibri"/>
          <w:color w:val="1A1A2E"/>
          <w:sz w:val="21"/>
        </w:rPr>
        <w:t xml:space="preserve">  Calls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03  </w:t>
      </w:r>
      <w:r>
        <w:rPr>
          <w:rFonts w:ascii="Calibri" w:hAnsi="Calibri"/>
          <w:color w:val="1A1A2E"/>
          <w:sz w:val="21"/>
        </w:rPr>
        <w:t xml:space="preserve">  Diagnose what they actually need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04  </w:t>
      </w:r>
      <w:r>
        <w:rPr>
          <w:rFonts w:ascii="Calibri" w:hAnsi="Calibri"/>
          <w:color w:val="1A1A2E"/>
          <w:sz w:val="21"/>
        </w:rPr>
        <w:t xml:space="preserve">  Build the minimum thing that delivers it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05  </w:t>
      </w:r>
      <w:r>
        <w:rPr>
          <w:rFonts w:ascii="Calibri" w:hAnsi="Calibri"/>
          <w:color w:val="1A1A2E"/>
          <w:sz w:val="21"/>
        </w:rPr>
        <w:t xml:space="preserve">  Charge for it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02  </w:t>
      </w:r>
      <w:r>
        <w:rPr>
          <w:rFonts w:ascii="Calibri" w:hAnsi="Calibri"/>
          <w:b/>
          <w:color w:val="FFFFFF"/>
          <w:sz w:val="22"/>
        </w:rPr>
        <w:t xml:space="preserve">7-DAY EXECUTION PLAN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1 — Target List Build (4 hours)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Build 50-person LinkedIn outreach list (logistics-first: ops managers, owners, GMs)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Target: 10-200 employees, operationally hands-on, seasonal or multi-site complexity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Write three outreach message variants (see Section 08)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Send first 15 messages — 5 per variant to A/B test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2 — First Outreach Wave + LinkedIn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Follow up on Day 1 non-replies with a single line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Publish first LinkedIn post (operational scenario + question — no mention of Norvane)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Set up Calendly free tier or Google Meet link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3 — Follow-up + Call Prep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Send second outreach wave (15 messages, same A/B structure)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Write call script and read it aloud once — time it (target: 20 minutes)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Create 5-question intake form in Google Forms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4 — Second Wave + First Calls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Send 10-15 more DMs, refined based on which variant got replies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Take every call that has booked — do not reschedule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If no calls yet: start email outreach on the same list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5 — Pattern Synthesis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Stop outreach. Review every response — replies, objections, silence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Which job title replied most? Which industry? What pain language did they use?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Did anyone ask 'how much?' — strong buying signal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Update targeting and messaging before next wave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6 — Third Wave + Second Post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Send 15-20 refined messages based on Day 5 synthesis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Try email if LinkedIn is underperforming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Publish second LinkedIn post: operational scenario with cost framing + question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7 — Weekly Review + Week 2 Plan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Conversations started: target 5+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Calls booked: target 2+ | Calls completed: target 1+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Any 'how much does this cost' questions: yes/no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If 0 conversations after 50 outreaches: message or targeting is wrong — diagnose before continuing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03  </w:t>
      </w:r>
      <w:r>
        <w:rPr>
          <w:rFonts w:ascii="Calibri" w:hAnsi="Calibri"/>
          <w:b/>
          <w:color w:val="FFFFFF"/>
          <w:sz w:val="22"/>
        </w:rPr>
        <w:t xml:space="preserve">DAILY OUTREACH TARGETS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Day</w:t>
            </w:r>
          </w:p>
        </w:tc>
        <w:tc>
          <w:tcPr>
            <w:tcW w:type="dxa" w:w="158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New Outreach</w:t>
            </w:r>
          </w:p>
        </w:tc>
        <w:tc>
          <w:tcPr>
            <w:tcW w:type="dxa" w:w="158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Follow-ups</w:t>
            </w:r>
          </w:p>
        </w:tc>
        <w:tc>
          <w:tcPr>
            <w:tcW w:type="dxa" w:w="158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Call Target</w:t>
            </w:r>
          </w:p>
        </w:tc>
        <w:tc>
          <w:tcPr>
            <w:tcW w:type="dxa" w:w="432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7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1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15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</w:t>
            </w:r>
          </w:p>
        </w:tc>
        <w:tc>
          <w:tcPr>
            <w:tcW w:type="dxa" w:w="43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3 variants × 5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2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Let wave 1 breathe</w:t>
            </w:r>
          </w:p>
        </w:tc>
      </w:tr>
      <w:tr>
        <w:tc>
          <w:tcPr>
            <w:tcW w:type="dxa" w:w="7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3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15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0–1</w:t>
            </w:r>
          </w:p>
        </w:tc>
        <w:tc>
          <w:tcPr>
            <w:tcW w:type="dxa" w:w="43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Refine from wave 1 replies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4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0–1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Add email if LinkedIn flat</w:t>
            </w:r>
          </w:p>
        </w:tc>
      </w:tr>
      <w:tr>
        <w:tc>
          <w:tcPr>
            <w:tcW w:type="dxa" w:w="7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5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15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1–2</w:t>
            </w:r>
          </w:p>
        </w:tc>
        <w:tc>
          <w:tcPr>
            <w:tcW w:type="dxa" w:w="43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Synthesise before sending</w:t>
            </w:r>
          </w:p>
        </w:tc>
      </w:tr>
      <w:tr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6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1–2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Refined targeting</w:t>
            </w:r>
          </w:p>
        </w:tc>
      </w:tr>
      <w:tr>
        <w:tc>
          <w:tcPr>
            <w:tcW w:type="dxa" w:w="7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7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0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5</w:t>
            </w:r>
          </w:p>
        </w:tc>
        <w:tc>
          <w:tcPr>
            <w:tcW w:type="dxa" w:w="158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1–2</w:t>
            </w:r>
          </w:p>
        </w:tc>
        <w:tc>
          <w:tcPr>
            <w:tcW w:type="dxa" w:w="432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Review + Week 2 plan</w:t>
            </w:r>
          </w:p>
        </w:tc>
      </w:tr>
    </w:tbl>
    <w:p>
      <w:pPr>
        <w:spacing w:after="120"/>
      </w:pP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Total: ~55 new outreaches, ~50 follow-ups, target 3–5 calls booked in Week 1. Enough volume to generate signal, not so much that personalization disappears. In this segment, mass outreach without personalization tanks response rates.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04  </w:t>
      </w:r>
      <w:r>
        <w:rPr>
          <w:rFonts w:ascii="Calibri" w:hAnsi="Calibri"/>
          <w:b/>
          <w:color w:val="FFFFFF"/>
          <w:sz w:val="22"/>
        </w:rPr>
        <w:t xml:space="preserve">FASTEST VALIDATION STRATEGY  </w:t>
      </w:r>
    </w:p>
    <w:p>
      <w:pPr>
        <w:spacing w:before="40" w:after="160"/>
      </w:pPr>
      <w:r>
        <w:rPr>
          <w:rFonts w:ascii="Calibri" w:hAnsi="Calibri"/>
          <w:b w:val="0"/>
          <w:i w:val="0"/>
          <w:color w:val="6B7B8D"/>
          <w:sz w:val="21"/>
        </w:rPr>
        <w:t>The only valid validation for Norvane in the next 30 days is a paid diagnostic engagement. Not LinkedIn followers. Not website visits. Not 'people who said they'd be interested next quarter.'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Validation Signal Ladder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1872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374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Actually Means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Someone pays for diagnostic</w:t>
            </w:r>
          </w:p>
        </w:tc>
        <w:tc>
          <w:tcPr>
            <w:tcW w:type="dxa" w:w="187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Very High</w:t>
            </w:r>
          </w:p>
        </w:tc>
        <w:tc>
          <w:tcPr>
            <w:tcW w:type="dxa" w:w="374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Real demand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Someone asks 'how much' or 'when can we start'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Buying intent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Prospect describes pain in your language unprompted</w:t>
            </w:r>
          </w:p>
        </w:tc>
        <w:tc>
          <w:tcPr>
            <w:tcW w:type="dxa" w:w="187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</w:t>
            </w:r>
          </w:p>
        </w:tc>
        <w:tc>
          <w:tcPr>
            <w:tcW w:type="dxa" w:w="374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Positioning resonating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Prospect refers you to a colleague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Medium-High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Offer is understandable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'We have this exact problem'</w:t>
            </w:r>
          </w:p>
        </w:tc>
        <w:tc>
          <w:tcPr>
            <w:tcW w:type="dxa" w:w="187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  <w:tc>
          <w:tcPr>
            <w:tcW w:type="dxa" w:w="374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Pain confirmed, solution not yet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'This sounds interesting'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Low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Polite noise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LinkedIn like / website visit</w:t>
            </w:r>
          </w:p>
        </w:tc>
        <w:tc>
          <w:tcPr>
            <w:tcW w:type="dxa" w:w="187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Very Low</w:t>
            </w:r>
          </w:p>
        </w:tc>
        <w:tc>
          <w:tcPr>
            <w:tcW w:type="dxa" w:w="374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Vanity — ignore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7–14 Day Validation Method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Run direct outreach at the cadence in Section 03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Take every discovery call that comes from outreach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In each call: describe the diagnostic engagement, name a price point, track the reaction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If they don't ask 'how does that work' or 'how much' after your offer — positioning is not landing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05  </w:t>
      </w:r>
      <w:r>
        <w:rPr>
          <w:rFonts w:ascii="Calibri" w:hAnsi="Calibri"/>
          <w:b/>
          <w:color w:val="FFFFFF"/>
          <w:sz w:val="22"/>
        </w:rPr>
        <w:t xml:space="preserve">MINIMUM VIABLE OPERATIONAL FEATURE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FF3E8"/>
            <w:tcBorders>
              <w:left w:val="single" w:sz="4" w:space="0" w:color="E07B3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E07B39"/>
                <w:sz w:val="18"/>
              </w:rPr>
              <w:t>IMPORTANT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Do not build software right now.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Norvane Phase 1 is a consulting engagement. The minimum viable feature is the diagnostic process, delivered manually.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No software required. No platform. No dashboard.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Manual Diagnostic Process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Pre-call Intake Form (Google Form, 5 questions)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How many people are in your operations team?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What is the biggest source of information loss in your operation?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How do you currently track job status or task completion?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What decision do you most often make without the right information?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What would it mean to your operation if you could fix that?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Discovery Call (60 min, Loom-recorded with permission)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Use the call script in Section 15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Take notes in a structured template immediately after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Operations Map (Google Slides or Figma, 1 page)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Current information flows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Decision bottlenecks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Where handoffs break down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What is invisible to leadership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Diagnostic Report (PDF, 4–6 pages)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Current state: what is fragmented and why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Top 3 operational blind spots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Estimated cost of current coordination failures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Recommendations: what to fix first and how</w:t>
      </w:r>
    </w:p>
    <w:p>
      <w:pPr>
        <w:spacing w:before="40" w:after="100"/>
      </w:pPr>
      <w:r>
        <w:rPr>
          <w:rFonts w:ascii="Calibri" w:hAnsi="Calibri"/>
          <w:b/>
          <w:i w:val="0"/>
          <w:color w:val="0F7B6C"/>
          <w:sz w:val="21"/>
        </w:rPr>
        <w:t>This IS the product. It takes 4–6 hours to produce. Charge $1,500–$3,500 for it.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When to Build Software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After 3–5 paid diagnostics, you will see patterns. If the same tool keeps being the correct recommendation, that is when you consider building it. Building before that point is a bet, not a product.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06  </w:t>
      </w:r>
      <w:r>
        <w:rPr>
          <w:rFonts w:ascii="Calibri" w:hAnsi="Calibri"/>
          <w:b/>
          <w:color w:val="FFFFFF"/>
          <w:sz w:val="22"/>
        </w:rPr>
        <w:t xml:space="preserve">MESSAGING — RECOGNITION OVER HYPE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Most consultants describe their capability. The buyer does not care about your capability. They care about whether you understand their specific problem better than they currently do.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Recognition Test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Your prospect should be able to read your message and think 'yes, that is exactly what happens here' before you have mentioned your solution. That is the bar.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Core Message Variants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Variant A — Pain-First (Operations Language)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MESSAGE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Your operations team has the information they need to make good decisions — it just lives in three different places, none of which talk to each other. By the time you have a clear picture, the moment to act has already passed.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Variant B — Cost-Focused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MESSAGE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Every day your operation runs on fragmented information, you are making slower decisions with higher coordination overhead. That does not show up on a P&amp;L line — but it shows up in margin, in driver turnover, and in harvest windows you cannot recover.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Variant C — Specificity Play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MESSAGE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Between the haul sheet, the field app, and the WhatsApp thread — your operation is being managed across four systems that were never designed to work together. The cost is not the software. The cost is what gets missed in the gaps.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to Avoid in All Messaging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'AI-powered' — sounds like a vendor, not a consultant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'Operational excellence' — too corporate, means nothing to a 15-person ag company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'Coordination intelligence' — too abstract for your actual buyers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'Real-time visibility' — same pitch as every dashboard they have already seen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Fabricated case studies, statistics, or client names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07  </w:t>
      </w:r>
      <w:r>
        <w:rPr>
          <w:rFonts w:ascii="Calibri" w:hAnsi="Calibri"/>
          <w:b/>
          <w:color w:val="FFFFFF"/>
          <w:sz w:val="22"/>
        </w:rPr>
        <w:t xml:space="preserve">LINKEDIN GROWTH STRATEGY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LinkedIn is a credibility channel, not your primary sales channel for Weeks 1–4. Its job right now: make your DMs more credible. Post twice a week. Do not optimize for follower counts before you have paying clients.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Post Type 1 — The Operational Scenario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SAMPLE POST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 grain elevator manager once told me: 'By the time I know we have a scheduling problem,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 have already promised three deliveries I cannot keep.'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That is not a software problem. It is a visibility problem that looks like a scheduling problem.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How does your team know when a commitment is at risk — before it is already at risk?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Post Type 2 — The Counterintuitive Observation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SAMPLE POST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Most operations teams think they need better software.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What they usually need first is a clear picture of what information they are losing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between systems — and where the decision gaps are.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Software is often the wrong answer to the right problem.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Post Type 3 — The Diagnostic Question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SAMPLE POST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Quick operational health check: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When a field crew finishes a job, how long until that information reaches the person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who plans tomorrow's schedule?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If the answer is 'a few hours' or 'tomorrow morning' —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that is a coordination gap, not a workflow problem.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NOT to Post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Case studies you do not have yet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Statistics you fabricated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Anything that sounds like ad copy for a software product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'Excited to announce' anything until there is something real to announce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08  </w:t>
      </w:r>
      <w:r>
        <w:rPr>
          <w:rFonts w:ascii="Calibri" w:hAnsi="Calibri"/>
          <w:b/>
          <w:color w:val="FFFFFF"/>
          <w:sz w:val="22"/>
        </w:rPr>
        <w:t xml:space="preserve">DIRECT OUTREACH STRATEGY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Platform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16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648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0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1</w:t>
            </w:r>
          </w:p>
        </w:tc>
        <w:tc>
          <w:tcPr>
            <w:tcW w:type="dxa" w:w="216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LinkedIn DM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Highest response rate for owner-operators and ops leads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2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Email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If found via LinkedIn profile or company website</w:t>
            </w:r>
          </w:p>
        </w:tc>
      </w:tr>
      <w:tr>
        <w:tc>
          <w:tcPr>
            <w:tcW w:type="dxa" w:w="10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3</w:t>
            </w:r>
          </w:p>
        </w:tc>
        <w:tc>
          <w:tcPr>
            <w:tcW w:type="dxa" w:w="216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Cold call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Only for small ag operations where owner answers the phone</w:t>
            </w:r>
          </w:p>
        </w:tc>
      </w:tr>
    </w:tbl>
    <w:p>
      <w:pPr>
        <w:spacing w:after="12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Template A — Pain Recognition (ops managers)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TEMPLATE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Hi [Name], I work with operations teams in [ag/logistics/field services]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who are managing coordination across multiple systems — and losing visibility at the handoffs.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Is that a pattern you deal with? I would like to understand how it shows up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in your operation specifically.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Template B — Specificity Play (complex operational profiles)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TEMPLATE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Hi [Name] — saw you are managing [X trucks / seasonal harvest / field crews] at [Company].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 consult specifically on operational visibility gaps — the places where information exists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but does not reach the people making decisions in time.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Worth a quick call to see if that is relevant to where you are?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Template C — Post Engagement (after they engaged with your content)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TEMPLATE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Thanks for the comment on [post] — sounds like you are dealing with exactly this.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 run short diagnostic engagements to map where an operation's information gaps are.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Not a sales pitch — 20 minutes to see if it is relevant. Would you be up for a call?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Cold Email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TEMPLATE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Subject: Operations visibility — [Company name]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Hi [Name],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 consult with ag and logistics operators on a specific problem: the information their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team generates every day does not reach the right people in time to change decisions.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Not a software pitch — I do short diagnostic engagements to map where the gaps are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and what they are actually costing.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Worth a 20-minute call to see if it is relevant to [Company]?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George | Norvane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Follow-up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Touchpoint</w:t>
            </w:r>
          </w:p>
        </w:tc>
        <w:tc>
          <w:tcPr>
            <w:tcW w:type="dxa" w:w="144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90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3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First message</w:t>
            </w:r>
          </w:p>
        </w:tc>
        <w:tc>
          <w:tcPr>
            <w:tcW w:type="dxa" w:w="14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Day 1</w:t>
            </w:r>
          </w:p>
        </w:tc>
        <w:tc>
          <w:tcPr>
            <w:tcW w:type="dxa" w:w="59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Send one of the three variants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Follow-up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Day 4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One line: 'Quick follow-up — worth a conversation?'</w:t>
            </w:r>
          </w:p>
        </w:tc>
      </w:tr>
      <w:tr>
        <w:tc>
          <w:tcPr>
            <w:tcW w:type="dxa" w:w="23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Final message</w:t>
            </w:r>
          </w:p>
        </w:tc>
        <w:tc>
          <w:tcPr>
            <w:tcW w:type="dxa" w:w="14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Day 8</w:t>
            </w:r>
          </w:p>
        </w:tc>
        <w:tc>
          <w:tcPr>
            <w:tcW w:type="dxa" w:w="59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'Happy to circle back if timing is off.'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Re-contact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Day 60+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Mark and revisit — do not chase past three touches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NOT to Do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Send a wall of text explaining what Norvane is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Lead with 'I am a consultant' — generic opener kills response rate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Ask for 45-60 minute calls before establishing any credibility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Follow up more than twice — in this segment, persistence past two contacts damages you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09  </w:t>
      </w:r>
      <w:r>
        <w:rPr>
          <w:rFonts w:ascii="Calibri" w:hAnsi="Calibri"/>
          <w:b/>
          <w:color w:val="FFFFFF"/>
          <w:sz w:val="22"/>
        </w:rPr>
        <w:t xml:space="preserve">DEMO STRUCTURE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FF3E8"/>
            <w:tcBorders>
              <w:left w:val="single" w:sz="4" w:space="0" w:color="E07B3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E07B39"/>
                <w:sz w:val="18"/>
              </w:rPr>
              <w:t>IMPORTANT FRAMING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At this stage, your 'demo' is a discovery conversation, not a product walkthrough.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You do not have a product to demo. That is correct and appropriate for a consultancy in Week 1.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If a prospect asks to 'see the tool' before you have done a diagnostic, correct the framing directly.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When asked 'Can I see the product?'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We do not have a generic platform to show — the diagnostic produces a custom view of your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operation. The value is in the mapping, not a demo. That is why I want to start with a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conversation about your actual setup.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Call-Based Demo Flow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0–5: Diagnostic Overview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Explain what the engagement is, what the output is, and how long it takes.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5–10: Live Illustration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Use a fictional but operationally accurate example from their industry. Walk through what a diagnostic finding looks like.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10–20: Ask About Their Operation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'Before I go further — how does this map to what you are actually dealing with?' Then stop talking. Let them describe their reality.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If fit is confirmed: The Offer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Name the output, the timeline, and the price. Then ask: 'Does that feel relevant to where you are right now?'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10  </w:t>
      </w:r>
      <w:r>
        <w:rPr>
          <w:rFonts w:ascii="Calibri" w:hAnsi="Calibri"/>
          <w:b/>
          <w:color w:val="FFFFFF"/>
          <w:sz w:val="22"/>
        </w:rPr>
        <w:t xml:space="preserve">OBJECTION HANDLING  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'We already have systems for that.'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'What are you using? Most operations teams I work with have the tools — the gap is usually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whether the right information reaches the right person at the right time.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Which system handles that for you?'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(Then let them talk. They will usually explain why their system does not actually work.)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'We do not have budget for consulting right now.'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'Understood. When I work through this with operations teams, the cost of a diagnostic is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usually less than one week of coordination overhead. Genuinely curious — what is the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highest-friction part of your current operation? If it is something I can diagnose,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it might be worth revisiting.'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'How is this different from a management consultant?'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'Traditional consultants give you a process framework. We give you an operational map —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specific to how your business actually works, not how best practice says it should.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The diagnostic takes 2–3 weeks, not 6 months, and the output is actionable, not theoretical.'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'I would need to discuss with my partner/team.'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'Of course. Can I send you a one-pager on what the diagnostic covers so you have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something concrete to share? And would it make sense to get them on a follow-up call?'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'Not the right time.'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'What would make it the right time? Sometimes that means something specific —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 busy season, a pending system decision, a headcount change — and if I understand that,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 can come back when it is actually useful to you.'</w:t>
            </w:r>
          </w:p>
        </w:tc>
      </w:tr>
    </w:tbl>
    <w:p>
      <w:pPr>
        <w:spacing w:after="80"/>
      </w:pP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11  </w:t>
      </w:r>
      <w:r>
        <w:rPr>
          <w:rFonts w:ascii="Calibri" w:hAnsi="Calibri"/>
          <w:b/>
          <w:color w:val="FFFFFF"/>
          <w:sz w:val="22"/>
        </w:rPr>
        <w:t xml:space="preserve">COLLECTING OPERATIONAL PAIN PATTERNS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Build a structured log from the first call forward. This is your product research engine. Record immediately after every call — takes 5 minutes and compounds into your methodology.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Call Log — Required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to Capture</w:t>
            </w:r>
          </w:p>
        </w:tc>
      </w:tr>
      <w:tr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Date + Industry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ag / logistics / field ops / other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Company size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Employees, revenue range if disclosed</w:t>
            </w:r>
          </w:p>
        </w:tc>
      </w:tr>
      <w:tr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Job title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Who you spoke to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Exact quote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Their pain in their own words — verbatim</w:t>
            </w:r>
          </w:p>
        </w:tc>
      </w:tr>
      <w:tr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Current systems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What tools they are already using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Decision gap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What decision they cannot make fast enough</w:t>
            </w:r>
          </w:p>
        </w:tc>
      </w:tr>
      <w:tr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Their framing of problem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What they think the problem is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Your diagnosis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What the actual problem seems to be — may differ</w:t>
            </w:r>
          </w:p>
        </w:tc>
      </w:tr>
      <w:tr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Interest level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1–5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Asked about price?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Yes / No</w:t>
            </w:r>
          </w:p>
        </w:tc>
      </w:tr>
      <w:tr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Follow-up action</w:t>
            </w:r>
          </w:p>
        </w:tc>
        <w:tc>
          <w:tcPr>
            <w:tcW w:type="dxa" w:w="648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Concrete next step or date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Pattern Signals to Watch For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Same tool named as part of the problem across 3+ calls (e.g., 'WhatsApp is where everything dies') — product insight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Same job title showing the most pain — that is your primary buyer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Same operational scenario across different industries — universal problem worth building around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Same wrong assumption about the problem — that is your positioning clarity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After 10–15 calls, run a 2-hour synthesis session. Group the pain quotes. Find the 2–3 problems that come up unprompted. Those are your product.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12  </w:t>
      </w:r>
      <w:r>
        <w:rPr>
          <w:rFonts w:ascii="Calibri" w:hAnsi="Calibri"/>
          <w:b/>
          <w:color w:val="FFFFFF"/>
          <w:sz w:val="22"/>
        </w:rPr>
        <w:t xml:space="preserve">REAL DEMAND VS. SUPERFICIAL INTEREST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Signals of Real Demand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60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They ask 'how much does this cost'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Buying intent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They describe the problem before you explain it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Positioning resonating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They reference a specific recent incident that cost them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Pain is active, not theoretical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They ask 'when could you start'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Making space for this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They introduce you to a colleague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Believe it is relevant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Price pushback but they stay engaged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Cost sensitivity, not lack of demand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Detailed questions about the output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Evaluating fit, not being polite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Signals of Superficial Interest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60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'This sounds really interesting' with no follow-up question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Polite. Not a signal.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'I will share this with my team' then silence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Exit phrase.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They agree with everything you say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Managing you, not engaging.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'We might need something like this eventually'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Not now = not real.</w:t>
            </w:r>
          </w:p>
        </w:tc>
      </w:tr>
      <w:tr>
        <w:tc>
          <w:tcPr>
            <w:tcW w:type="dxa" w:w="504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High-energy call, no agreed next step</w:t>
            </w:r>
          </w:p>
        </w:tc>
        <w:tc>
          <w:tcPr>
            <w:tcW w:type="dxa" w:w="460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They enjoyed the chat, not the offer.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Ask for a proposal/deck without discussing specifics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Window-shopping.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One-Question Test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END EVERY CALL WITH THIS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'Based on what we have talked about — does a diagnostic engagement feel relevant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to where you are right now, or is there a reason it is not the right fit?'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Then stop talking. Their response tells you everything.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'Yes, relevant — can you send a proposal?' = Real interest.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'It is relevant but I need to check budget' = Real interest.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'Yes, interesting' with no action = Superficial interest.</w:t>
            </w:r>
          </w:p>
        </w:tc>
      </w:tr>
    </w:tbl>
    <w:p>
      <w:pPr>
        <w:spacing w:after="80"/>
      </w:pP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13  </w:t>
      </w:r>
      <w:r>
        <w:rPr>
          <w:rFonts w:ascii="Calibri" w:hAnsi="Calibri"/>
          <w:b/>
          <w:color w:val="FFFFFF"/>
          <w:sz w:val="22"/>
        </w:rPr>
        <w:t xml:space="preserve">AVOIDING FAKE VALIDATION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The most dangerous thing at this stage is interpreting encouragement as validation. Analytically-minded founders are especially vulnerable to this because intellectual validation feels like market validation but produces completely different outcomes.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Five Forms of Fake Validation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The Nodding Expert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Someone with domain expertise says 'yes, this is a real problem' — but they are not a buyer. Intellectual validation is not market validation.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The Interest vs. Purchase Gap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50 people say the website looks great. Zero have paid. That is 50 data points of noise, not validation.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The Feature Request Trap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People on calls ask for specific features. This feels like demand. It is often wishful thinking projected onto your product.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The Wrong ICP Problem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Enthusiastic responses from people who cannot buy — junior staff, enterprise procurement, wrong industries. Enthusiasm from the wrong person is misleading.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The Conference/LinkedIn Trap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Startup community engagement has zero correlation with buyer behavior.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Only Real Validation Tests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Test 1: Did someone pay for the diagnostic?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Test 2: Did someone agree to pay and only not pay due to a specific, fixable reason (timing, budget cycle, not the decision-maker)?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Test 3: Did someone describe your service accurately to a colleague without being prompted?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14  </w:t>
      </w:r>
      <w:r>
        <w:rPr>
          <w:rFonts w:ascii="Calibri" w:hAnsi="Calibri"/>
          <w:b/>
          <w:color w:val="FFFFFF"/>
          <w:sz w:val="22"/>
        </w:rPr>
        <w:t xml:space="preserve">HOW TO PRIORITISE INDUSTRIES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Do not spread across three industries equally. Pick one primary for the first 30 days, then expand based on where you actually get traction.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Industry Scoring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2160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Agriculture</w:t>
            </w:r>
          </w:p>
        </w:tc>
        <w:tc>
          <w:tcPr>
            <w:tcW w:type="dxa" w:w="244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Logistics (Trucking)</w:t>
            </w:r>
          </w:p>
        </w:tc>
        <w:tc>
          <w:tcPr>
            <w:tcW w:type="dxa" w:w="244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Field Operations</w:t>
            </w:r>
          </w:p>
        </w:tc>
      </w:tr>
      <w:tr>
        <w:tc>
          <w:tcPr>
            <w:tcW w:type="dxa" w:w="360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LinkedIn density</w:t>
            </w:r>
          </w:p>
        </w:tc>
        <w:tc>
          <w:tcPr>
            <w:tcW w:type="dxa" w:w="216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  <w:tc>
          <w:tcPr>
            <w:tcW w:type="dxa" w:w="244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</w:t>
            </w:r>
          </w:p>
        </w:tc>
        <w:tc>
          <w:tcPr>
            <w:tcW w:type="dxa" w:w="244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Medium-Low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Pain urgency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Seasonal (high)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Always-on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Variable</w:t>
            </w:r>
          </w:p>
        </w:tc>
      </w:tr>
      <w:tr>
        <w:tc>
          <w:tcPr>
            <w:tcW w:type="dxa" w:w="360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Cold outreach accessibility</w:t>
            </w:r>
          </w:p>
        </w:tc>
        <w:tc>
          <w:tcPr>
            <w:tcW w:type="dxa" w:w="216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</w:t>
            </w:r>
          </w:p>
        </w:tc>
        <w:tc>
          <w:tcPr>
            <w:tcW w:type="dxa" w:w="244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 (guarded)</w:t>
            </w:r>
          </w:p>
        </w:tc>
        <w:tc>
          <w:tcPr>
            <w:tcW w:type="dxa" w:w="244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Ability to pay $1.5-3.5K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Variable</w:t>
            </w:r>
          </w:p>
        </w:tc>
      </w:tr>
      <w:tr>
        <w:tc>
          <w:tcPr>
            <w:tcW w:type="dxa" w:w="360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Referral density</w:t>
            </w:r>
          </w:p>
        </w:tc>
        <w:tc>
          <w:tcPr>
            <w:tcW w:type="dxa" w:w="2160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High</w:t>
            </w:r>
          </w:p>
        </w:tc>
        <w:tc>
          <w:tcPr>
            <w:tcW w:type="dxa" w:w="244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  <w:tc>
          <w:tcPr>
            <w:tcW w:type="dxa" w:w="244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Sales cycle speed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Fast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Medium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RECOMMENDATION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Primary industry for Days 1–30: Logistics (trucking, regional freight)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Why: year-round urgency, pain is quantifiable (missed loads = lost revenue),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accessible on LinkedIn, 5–20 truck operations can write a check without procurement,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familiar with paying for operational tools.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Second priority: Agriculture. Tight referral networks — one good client can multiply.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Time the approach to their calendar (post-harvest or pre-season planning).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Third priority: Field operations. Higher effort to reach, save for after initial traction.</w:t>
            </w:r>
          </w:p>
        </w:tc>
      </w:tr>
    </w:tbl>
    <w:p>
      <w:pPr>
        <w:spacing w:after="80"/>
      </w:pP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15  </w:t>
      </w:r>
      <w:r>
        <w:rPr>
          <w:rFonts w:ascii="Calibri" w:hAnsi="Calibri"/>
          <w:b/>
          <w:color w:val="FFFFFF"/>
          <w:sz w:val="22"/>
        </w:rPr>
        <w:t xml:space="preserve">FOUNDER-LED SALES CONVERSATION STRUCTURE  </w:t>
      </w:r>
    </w:p>
    <w:p>
      <w:pPr>
        <w:spacing w:before="40" w:after="100"/>
      </w:pPr>
      <w:r>
        <w:rPr>
          <w:rFonts w:ascii="Calibri" w:hAnsi="Calibri"/>
          <w:b/>
          <w:i w:val="0"/>
          <w:color w:val="E07B39"/>
          <w:sz w:val="21"/>
        </w:rPr>
        <w:t>Wrong mindset: 'I need to convince them to buy.'</w:t>
      </w:r>
    </w:p>
    <w:p>
      <w:pPr>
        <w:spacing w:before="40" w:after="100"/>
      </w:pPr>
      <w:r>
        <w:rPr>
          <w:rFonts w:ascii="Calibri" w:hAnsi="Calibri"/>
          <w:b/>
          <w:i w:val="0"/>
          <w:color w:val="0F7B6C"/>
          <w:sz w:val="21"/>
        </w:rPr>
        <w:t>Right mindset: 'I need to understand their operation well enough to know if I can actually help.'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20-Minute Discovery Call Script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0–2: Set the agenda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'Thanks for making time. I want to spend about 15 minutes understanding your operation —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specifically how information flows and where decisions get slowed down. Then I will tell you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what the diagnostic engagement looks like and you can tell me if it makes sense. Sound good?'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2–8: Operational reality questions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'Tell me about your operation — size, how it is structured, what the busiest period looks like.'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'When information needs to move from one part of your team to another, what happens? Walk me through a real example.'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'What is the decision you most often wish you had better information for when you are making it?'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'When something goes wrong operationally — a missed job, a scheduling clash — where does it usually break down?'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8–12: Probe the cost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'When that breakdown happens, what does it actually cost — in time, in relationships, in revenue?'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'How often does this happen?'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'Have you tried to fix it before? What happened?'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12–16: Offer description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'Based on what you have described, here is what the diagnostic looks like: [specific to what they said].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The output is [specific deliverable]. It takes 2–3 weeks. Here is what it costs.'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Minutes 16–20: Temperature check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'Does that feel relevant to where you are right now?' — then stop talking.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If yes: 'Can we set up the next step now?'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If maybe: 'What would need to be true for it to be relevant?'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6B7B8D"/>
          <w:sz w:val="21"/>
        </w:rPr>
        <w:t>If no: 'What would you actually need help with?' — they may tell you what to build.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High-Value Questions to Ask During Calls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Walk me through what happens between [X event] and [Y decision].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Who does not have visibility into that, and what does that cost you?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What is the last time this caused a real problem? What did it cost?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If I could hand you one thing tomorrow morning that would change how you run operations — what would it be?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What have you already tried to solve this?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16  </w:t>
      </w:r>
      <w:r>
        <w:rPr>
          <w:rFonts w:ascii="Calibri" w:hAnsi="Calibri"/>
          <w:b/>
          <w:color w:val="FFFFFF"/>
          <w:sz w:val="22"/>
        </w:rPr>
        <w:t xml:space="preserve">WEEKLY METRICS TO TRACK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Target (Weeks 1–4)</w:t>
            </w:r>
          </w:p>
        </w:tc>
        <w:tc>
          <w:tcPr>
            <w:tcW w:type="dxa" w:w="3312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Tells You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Outreach sent</w:t>
            </w:r>
          </w:p>
        </w:tc>
        <w:tc>
          <w:tcPr>
            <w:tcW w:type="dxa" w:w="23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15–25/week</w:t>
            </w:r>
          </w:p>
        </w:tc>
        <w:tc>
          <w:tcPr>
            <w:tcW w:type="dxa" w:w="331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Activity level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Response rate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&gt;10%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Message quality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Calls booked per 10 outreaches</w:t>
            </w:r>
          </w:p>
        </w:tc>
        <w:tc>
          <w:tcPr>
            <w:tcW w:type="dxa" w:w="23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&gt;1</w:t>
            </w:r>
          </w:p>
        </w:tc>
        <w:tc>
          <w:tcPr>
            <w:tcW w:type="dxa" w:w="331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Offer / CTA quality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Calls completed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2–5/week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Conversion from interest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Calls with pain confirmed (%)</w:t>
            </w:r>
          </w:p>
        </w:tc>
        <w:tc>
          <w:tcPr>
            <w:tcW w:type="dxa" w:w="23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Track all</w:t>
            </w:r>
          </w:p>
        </w:tc>
        <w:tc>
          <w:tcPr>
            <w:tcW w:type="dxa" w:w="331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ICP accuracy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Proposals / offers made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1+ by Week 3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Revenue pipeline</w:t>
            </w:r>
          </w:p>
        </w:tc>
      </w:tr>
      <w:tr>
        <w:tc>
          <w:tcPr>
            <w:tcW w:type="dxa" w:w="403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Paid engagements closed</w:t>
            </w:r>
          </w:p>
        </w:tc>
        <w:tc>
          <w:tcPr>
            <w:tcW w:type="dxa" w:w="2304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1 by Week 4–6</w:t>
            </w:r>
          </w:p>
        </w:tc>
        <w:tc>
          <w:tcPr>
            <w:tcW w:type="dxa" w:w="331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Actual validation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Pain patterns logged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Every call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Product research data</w:t>
            </w:r>
          </w:p>
        </w:tc>
      </w:tr>
    </w:tbl>
    <w:p>
      <w:pPr>
        <w:spacing w:after="12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NOT to Track Right Now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Website traffic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LinkedIn impressions or follower growth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Email open rates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Time spent on product or positioning refinement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The only metric that matters in the next 30 days: did you have a real sales conversation?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17  </w:t>
      </w:r>
      <w:r>
        <w:rPr>
          <w:rFonts w:ascii="Calibri" w:hAnsi="Calibri"/>
          <w:b/>
          <w:color w:val="FFFFFF"/>
          <w:sz w:val="22"/>
        </w:rPr>
        <w:t xml:space="preserve">CREATING URGENCY WITHOUT MANIPULATION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Does NOT Work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'Only accepting 3 clients this quarter' — you have zero clients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'Prices going up next month' — arbitrary and transparent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'Limited spots available' — meaningless before you are oversubscribed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Creates Legitimate Urgency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Connect to Their Operational Calendar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You mentioned harvest season starts in 6 weeks. The diagnostic takes 2–3 weeks. If you want the output before peak season, we would need to start in the next 10 days. This is real urgency — tied to their reality, not yours.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Make the Cost of Delay Concrete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Every month you are running on fragmented information, you are making decisions with incomplete data. That does not resolve on its own — it compounds.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Reference Their Own Incident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You described the load coordination failure last month. That pattern keeps happening until the information flow is fixed. The diagnostic is how you start that.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The Pipeline Reality (only when true)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I am currently working with [X] operation in your space. If you want to start this quarter, it makes sense to get the intake scheduled this week. Only say this when actually true.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18  </w:t>
      </w:r>
      <w:r>
        <w:rPr>
          <w:rFonts w:ascii="Calibri" w:hAnsi="Calibri"/>
          <w:b/>
          <w:color w:val="FFFFFF"/>
          <w:sz w:val="22"/>
        </w:rPr>
        <w:t xml:space="preserve">WHAT TO BUILD MANUALLY FIRST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Everything is manual until a paying client needs it to be otherwise. The automation trap: every hour building systems is an hour not spent on conversations. You do not need automation. You need conversations.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Thing</w:t>
            </w:r>
          </w:p>
        </w:tc>
        <w:tc>
          <w:tcPr>
            <w:tcW w:type="dxa" w:w="316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Manual Version Now</w:t>
            </w:r>
          </w:p>
        </w:tc>
        <w:tc>
          <w:tcPr>
            <w:tcW w:type="dxa" w:w="3888"/>
            <w:shd w:val="clear" w:color="auto" w:fill="0F7B6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Build / Automate When</w:t>
            </w:r>
          </w:p>
        </w:tc>
      </w:tr>
      <w:tr>
        <w:tc>
          <w:tcPr>
            <w:tcW w:type="dxa" w:w="259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Intake form</w:t>
            </w:r>
          </w:p>
        </w:tc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Form (5 questions)</w:t>
            </w:r>
          </w:p>
        </w:tc>
        <w:tc>
          <w:tcPr>
            <w:tcW w:type="dxa" w:w="388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Never — works at scale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Operations mapping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Slides or Figma manually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After 10+ diagnostics</w:t>
            </w:r>
          </w:p>
        </w:tc>
      </w:tr>
      <w:tr>
        <w:tc>
          <w:tcPr>
            <w:tcW w:type="dxa" w:w="259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Diagnostic report</w:t>
            </w:r>
          </w:p>
        </w:tc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Docs template you fill in</w:t>
            </w:r>
          </w:p>
        </w:tc>
        <w:tc>
          <w:tcPr>
            <w:tcW w:type="dxa" w:w="388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After 5+ diagnostics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Scheduling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Calendly free / Google Meet link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Already good enough</w:t>
            </w:r>
          </w:p>
        </w:tc>
      </w:tr>
      <w:tr>
        <w:tc>
          <w:tcPr>
            <w:tcW w:type="dxa" w:w="259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CRM</w:t>
            </w:r>
          </w:p>
        </w:tc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Google Sheet</w:t>
            </w:r>
          </w:p>
        </w:tc>
        <w:tc>
          <w:tcPr>
            <w:tcW w:type="dxa" w:w="388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After 50+ contacts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Proposal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PDF from a Google Docs template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Already good enough</w:t>
            </w:r>
          </w:p>
        </w:tc>
      </w:tr>
      <w:tr>
        <w:tc>
          <w:tcPr>
            <w:tcW w:type="dxa" w:w="259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Invoicing</w:t>
            </w:r>
          </w:p>
        </w:tc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Stripe payment link or Wave</w:t>
            </w:r>
          </w:p>
        </w:tc>
        <w:tc>
          <w:tcPr>
            <w:tcW w:type="dxa" w:w="388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From first paid engagement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Case studies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Write after first client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After first 2 clients</w:t>
            </w:r>
          </w:p>
        </w:tc>
      </w:tr>
      <w:tr>
        <w:tc>
          <w:tcPr>
            <w:tcW w:type="dxa" w:w="2592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1A2E"/>
                <w:sz w:val="19"/>
              </w:rPr>
              <w:t>Dashboard / platform</w:t>
            </w:r>
          </w:p>
        </w:tc>
        <w:tc>
          <w:tcPr>
            <w:tcW w:type="dxa" w:w="316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Do not build</w:t>
            </w:r>
          </w:p>
        </w:tc>
        <w:tc>
          <w:tcPr>
            <w:tcW w:type="dxa" w:w="3888"/>
            <w:shd w:val="clear" w:color="auto" w:fill="F4F7F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After 5 paid diagnostics with consistent pattern</w:t>
            </w:r>
          </w:p>
        </w:tc>
      </w:tr>
    </w:tbl>
    <w:p>
      <w:pPr>
        <w:spacing w:after="120"/>
      </w:pP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19  </w:t>
      </w:r>
      <w:r>
        <w:rPr>
          <w:rFonts w:ascii="Calibri" w:hAnsi="Calibri"/>
          <w:b/>
          <w:color w:val="FFFFFF"/>
          <w:sz w:val="22"/>
        </w:rPr>
        <w:t xml:space="preserve">HOW TO VALIDATE OPERATIONAL SCORING MODELS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FF3E8"/>
            <w:tcBorders>
              <w:left w:val="single" w:sz="4" w:space="0" w:color="E07B3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E07B39"/>
                <w:sz w:val="18"/>
              </w:rPr>
              <w:t>THE RISK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 scoring model built on 0–3 diagnostics reflects your assumptions, not operational reality.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If you pitch it as methodology before it is validated, you will look naive to a sophisticated buyer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or get locked into a model that does not hold.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Right Sequence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01  </w:t>
      </w:r>
      <w:r>
        <w:rPr>
          <w:rFonts w:ascii="Calibri" w:hAnsi="Calibri"/>
          <w:color w:val="1A1A2E"/>
          <w:sz w:val="21"/>
        </w:rPr>
        <w:t xml:space="preserve">  Do 3–5 paid diagnostics manually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02  </w:t>
      </w:r>
      <w:r>
        <w:rPr>
          <w:rFonts w:ascii="Calibri" w:hAnsi="Calibri"/>
          <w:color w:val="1A1A2E"/>
          <w:sz w:val="21"/>
        </w:rPr>
        <w:t xml:space="preserve">  After each: what factors mattered most? What was highest-leverage?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03  </w:t>
      </w:r>
      <w:r>
        <w:rPr>
          <w:rFonts w:ascii="Calibri" w:hAnsi="Calibri"/>
          <w:color w:val="1A1A2E"/>
          <w:sz w:val="21"/>
        </w:rPr>
        <w:t xml:space="preserve">  After 5 diagnostics: look for patterns — do 3–5 variables appear across all of them?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04  </w:t>
      </w:r>
      <w:r>
        <w:rPr>
          <w:rFonts w:ascii="Calibri" w:hAnsi="Calibri"/>
          <w:color w:val="1A1A2E"/>
          <w:sz w:val="21"/>
        </w:rPr>
        <w:t xml:space="preserve">  Only then: codify into a scoring or assessment model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05  </w:t>
      </w:r>
      <w:r>
        <w:rPr>
          <w:rFonts w:ascii="Calibri" w:hAnsi="Calibri"/>
          <w:color w:val="1A1A2E"/>
          <w:sz w:val="21"/>
        </w:rPr>
        <w:t xml:space="preserve">  Test the model on the next 3 diagnostics — does it hold?</w:t>
      </w:r>
    </w:p>
    <w:p>
      <w:pPr>
        <w:spacing w:before="0" w:after="0"/>
        <w:ind w:left="432"/>
      </w:pPr>
      <w:r>
        <w:rPr>
          <w:color w:val="1A9988"/>
          <w:sz w:val="20"/>
        </w:rPr>
        <w:t>↓</w:t>
      </w:r>
    </w:p>
    <w:p>
      <w:pPr>
        <w:spacing w:before="40" w:after="40"/>
        <w:ind w:left="288"/>
      </w:pPr>
      <w:r>
        <w:rPr>
          <w:rFonts w:ascii="Calibri" w:hAnsi="Calibri"/>
          <w:b/>
          <w:color w:val="0F7B6C"/>
          <w:sz w:val="18"/>
        </w:rPr>
        <w:t xml:space="preserve">  06  </w:t>
      </w:r>
      <w:r>
        <w:rPr>
          <w:rFonts w:ascii="Calibri" w:hAnsi="Calibri"/>
          <w:color w:val="1A1A2E"/>
          <w:sz w:val="21"/>
        </w:rPr>
        <w:t xml:space="preserve">  After 10 diagnostics: you have a methodology worth naming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What to Say When Asked 'How Do You Measure Coordination Health?'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RESPONSE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'We do not use a generic scorecard — the diagnostic produces a custom map of your operation.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What we have found is that the critical variables are different enough across industries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and company sizes that a single model does not hold. That is why we start with diagnosis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rather than benchmarks.'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This is honest AND differentiating. It signals depth, not a vendor selling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a pre-packaged assessment.</w:t>
            </w:r>
          </w:p>
        </w:tc>
      </w:tr>
    </w:tbl>
    <w:p>
      <w:pPr>
        <w:spacing w:after="80"/>
      </w:pP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20  </w:t>
      </w:r>
      <w:r>
        <w:rPr>
          <w:rFonts w:ascii="Calibri" w:hAnsi="Calibri"/>
          <w:b/>
          <w:color w:val="FFFFFF"/>
          <w:sz w:val="22"/>
        </w:rPr>
        <w:t xml:space="preserve">POSITIONING VS. AI DASHBOARDS  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Every prospect you will talk to has been pitched AI-powered dashboards, workflow tools, and 'operational intelligence' platforms. Your first job in every conversation is to break that pattern.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4F7F6"/>
            <w:tcBorders>
              <w:left w:val="single" w:sz="4" w:space="0" w:color="0F7B6C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0F7B6C"/>
                <w:sz w:val="18"/>
              </w:rPr>
              <w:t>CORE DISTINCTION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Software products make a bet on what your problem is.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Norvane diagnoses what your problem actually is before recommending anything.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Positioning Statement Options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A — Diagnosis Before Prescription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Most operations problems look like software problems from the outside. We do the diagnostic work to figure out what you actually need — which is often not software.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B — The Cost of the Wrong Fix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The most expensive operations mistake is buying the right tool for the wrong problem. Norvane diagnoses the problem first.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C — Specificity Positioning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We work specifically with ag, logistics, and field operations — not because we have a platform built for them, but because operational fragmentation shows up differently in each context and we have mapped those patterns.</w:t>
      </w:r>
    </w:p>
    <w:p>
      <w:pPr>
        <w:spacing w:before="140" w:after="60"/>
      </w:pPr>
      <w:r>
        <w:rPr>
          <w:rFonts w:ascii="Calibri" w:hAnsi="Calibri"/>
          <w:b/>
          <w:color w:val="1A1A2E"/>
          <w:sz w:val="21"/>
        </w:rPr>
        <w:t>D — Against AI Hype (when prospect has been burned by AI pitches)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We do not sell AI-powered anything. We sit with your operations team, map where information breaks down, and tell you what to fix first. The output is a clear picture, not a platform.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The One-Sentence Test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6B7B8D"/>
          <w:sz w:val="21"/>
        </w:rPr>
        <w:t>Can your prospect describe what you do to a colleague accurately? 'They do operations consulting' = too vague. 'They diagnose where your operation loses information and what that is costing you' = specific enough to generate referrals.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21  </w:t>
      </w:r>
      <w:r>
        <w:rPr>
          <w:rFonts w:ascii="Calibri" w:hAnsi="Calibri"/>
          <w:b/>
          <w:color w:val="FFFFFF"/>
          <w:sz w:val="22"/>
        </w:rPr>
        <w:t xml:space="preserve">SIGNALS OF REAL PRODUCT-MARKET FIT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You Are On Track When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A prospect describes your service to their partner before you pitch them again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Someone says 'we have been trying to figure out how to do exactly this'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A client returns for a second engagement without you asking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You hear the same operational problem described with the same language across 3 different companies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A client credits the diagnostic with a specific decision they made differently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0F7B6C"/>
          <w:sz w:val="21"/>
        </w:rPr>
        <w:t>Referrals come in without you asking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Reconsider Positioning When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Every call requires a long explanation of what you do before they engage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People understand the problem but not the engagement format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Price objections happen before the value has been established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You are attracting wrong-fit companies (wrong size, wrong industry, wrong pain)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Nobody asks 'how much' or 'when can we start' after hearing the offer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Calls are high-energy but never convert to agreed next steps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22  </w:t>
      </w:r>
      <w:r>
        <w:rPr>
          <w:rFonts w:ascii="Calibri" w:hAnsi="Calibri"/>
          <w:b/>
          <w:color w:val="FFFFFF"/>
          <w:sz w:val="22"/>
        </w:rPr>
        <w:t xml:space="preserve">COMMON FOUNDER MISTAKES AT THIS STAGE  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1.  </w:t>
      </w:r>
      <w:r>
        <w:rPr>
          <w:rFonts w:ascii="Calibri" w:hAnsi="Calibri"/>
          <w:color w:val="1A1A2E"/>
          <w:sz w:val="21"/>
        </w:rPr>
        <w:t>Polishing the website instead of doing outreach. The site is done. Every hour on it is productive procrastination.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2.  </w:t>
      </w:r>
      <w:r>
        <w:rPr>
          <w:rFonts w:ascii="Calibri" w:hAnsi="Calibri"/>
          <w:color w:val="1A1A2E"/>
          <w:sz w:val="21"/>
        </w:rPr>
        <w:t>Making the diagnostic free 'to get proof.' Do not. Free work devalues the offer and attracts tire-kickers. Charge from engagement 1.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3.  </w:t>
      </w:r>
      <w:r>
        <w:rPr>
          <w:rFonts w:ascii="Calibri" w:hAnsi="Calibri"/>
          <w:color w:val="1A1A2E"/>
          <w:sz w:val="21"/>
        </w:rPr>
        <w:t>Pitching too early on calls. The pitch comes after you understand the pain. If you are explaining Norvane before asking a single question, you are selling, not diagnosing.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4.  </w:t>
      </w:r>
      <w:r>
        <w:rPr>
          <w:rFonts w:ascii="Calibri" w:hAnsi="Calibri"/>
          <w:color w:val="1A1A2E"/>
          <w:sz w:val="21"/>
        </w:rPr>
        <w:t>Building the methodology before doing the work. Say 'our diagnostic process,' not 'our proprietary framework.' One sounds grounded, the other sounds like consulting theater.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5.  </w:t>
      </w:r>
      <w:r>
        <w:rPr>
          <w:rFonts w:ascii="Calibri" w:hAnsi="Calibri"/>
          <w:color w:val="1A1A2E"/>
          <w:sz w:val="21"/>
        </w:rPr>
        <w:t>Targeting enterprise for speed. Their procurement cycles are 3–6 months. You need 30 days. Stay in the 10–200 employee segment.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6.  </w:t>
      </w:r>
      <w:r>
        <w:rPr>
          <w:rFonts w:ascii="Calibri" w:hAnsi="Calibri"/>
          <w:color w:val="1A1A2E"/>
          <w:sz w:val="21"/>
        </w:rPr>
        <w:t>Writing a full proposal before checking price sensitivity. Ask 'what is your budget for something like this?' on the call. Never write a 10-page proposal into the void.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7.  </w:t>
      </w:r>
      <w:r>
        <w:rPr>
          <w:rFonts w:ascii="Calibri" w:hAnsi="Calibri"/>
          <w:color w:val="1A1A2E"/>
          <w:sz w:val="21"/>
        </w:rPr>
        <w:t>Being scared by 'we already have something like this.' This is not a rejection — it is an invitation to probe. Ask: what are they using, how well does it work, what does it miss?</w:t>
      </w:r>
    </w:p>
    <w:p>
      <w:pPr>
        <w:spacing w:before="60" w:after="60"/>
        <w:ind w:left="288"/>
      </w:pPr>
      <w:r>
        <w:rPr>
          <w:rFonts w:ascii="Calibri" w:hAnsi="Calibri"/>
          <w:b/>
          <w:color w:val="E07B39"/>
          <w:sz w:val="21"/>
        </w:rPr>
        <w:t xml:space="preserve">8.  </w:t>
      </w:r>
      <w:r>
        <w:rPr>
          <w:rFonts w:ascii="Calibri" w:hAnsi="Calibri"/>
          <w:color w:val="1A1A2E"/>
          <w:sz w:val="21"/>
        </w:rPr>
        <w:t>Needing to feel 'ready' before outreach. You are ready now. Start ugly.</w:t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23  </w:t>
      </w:r>
      <w:r>
        <w:rPr>
          <w:rFonts w:ascii="Calibri" w:hAnsi="Calibri"/>
          <w:b/>
          <w:color w:val="FFFFFF"/>
          <w:sz w:val="22"/>
        </w:rPr>
        <w:t xml:space="preserve">WHAT NOT TO SPEND TIME ON RIGHT NOW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2"/>
            <w:shd w:val="clear" w:color="auto" w:fill="FFF3E8"/>
            <w:tcBorders>
              <w:left w:val="single" w:sz="4" w:space="0" w:color="E07B3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E07B39"/>
                <w:sz w:val="18"/>
              </w:rPr>
              <w:t>THE 60-DAY FILTER RULE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Does this directly produce a conversation, a call, or a paid engagement within 60 days?</w:t>
            </w:r>
          </w:p>
          <w:p>
            <w:pPr>
              <w:spacing w:before="20" w:after="60"/>
            </w:pPr>
            <w:r>
              <w:rPr>
                <w:rFonts w:ascii="Calibri" w:hAnsi="Calibri"/>
                <w:color w:val="1A1A2E"/>
                <w:sz w:val="20"/>
              </w:rPr>
              <w:t>Yes → do it.  No → do not.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Hard Stops — Do Not Touch for 60 Days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Building any software platform or dashboard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Designing an operational scoring UI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Writing detailed case studies before you have real clients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A/B testing the website (not enough traffic to measure)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SEO optimization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Podcast, YouTube, or newsletter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Hiring or finding partners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Applying to accelerators or programs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Writing detailed methodology whitepapers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Brand guidelines documentation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Fundraising conversations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Enterprise outreach (Sysco, large ag corporations, freight networks) — wrong sales cycle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E07B39"/>
          <w:sz w:val="21"/>
        </w:rPr>
        <w:t>Automating outreach before you know which manual message works</w:t>
      </w:r>
    </w:p>
    <w:p>
      <w:r>
        <w:br w:type="page"/>
      </w:r>
    </w:p>
    <w:p>
      <w:pPr>
        <w:spacing w:before="320" w:after="0"/>
      </w:pPr>
    </w:p>
    <w:p>
      <w:pPr>
        <w:spacing w:before="0" w:after="160"/>
        <w:shd w:val="clear" w:color="auto" w:fill="16213E"/>
      </w:pPr>
      <w:r>
        <w:rPr>
          <w:rFonts w:ascii="Calibri" w:hAnsi="Calibri"/>
          <w:b/>
          <w:color w:val="1A9988"/>
          <w:sz w:val="18"/>
        </w:rPr>
        <w:t xml:space="preserve">  APP  </w:t>
      </w:r>
      <w:r>
        <w:rPr>
          <w:rFonts w:ascii="Calibri" w:hAnsi="Calibri"/>
          <w:b/>
          <w:color w:val="FFFFFF"/>
          <w:sz w:val="22"/>
        </w:rPr>
        <w:t xml:space="preserve">WEEK 1 QUICK-START CHECKLIST  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1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Build LinkedIn target list (50 people, logistics-first)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Write 3 outreach message variants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Send first 15 messages — 5 per variant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2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Publish first LinkedIn post (operational scenario + question)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Follow up on Day 1 non-replies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Set up Calendly free tier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 3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Send second outreach wave (15 messages)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Write call script — read aloud, time it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Create 5-question intake form in Google Forms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Days 4–6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Send outreach daily, follow up systematically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Take every call that books — do not reschedule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Log pain patterns after each call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Publish second LinkedIn post</w:t>
      </w:r>
    </w:p>
    <w:p>
      <w:pPr>
        <w:spacing w:before="200" w:after="80"/>
        <w:pBdr>
          <w:bottom w:val="single" w:sz="6" w:space="1" w:color="0F7B6C"/>
        </w:pBdr>
      </w:pPr>
      <w:r>
        <w:rPr>
          <w:rFonts w:ascii="Calibri" w:hAnsi="Calibri"/>
          <w:b/>
          <w:color w:val="0F7B6C"/>
          <w:sz w:val="22"/>
        </w:rPr>
        <w:t>End of Week 1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Review which message variant got responses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Identify which industry and job title replied most</w:t>
      </w:r>
    </w:p>
    <w:p>
      <w:pPr>
        <w:pStyle w:val="ListBullet"/>
        <w:spacing w:before="20" w:after="60"/>
        <w:ind w:left="360"/>
      </w:pPr>
      <w:r>
        <w:rPr>
          <w:rFonts w:ascii="Calibri" w:hAnsi="Calibri"/>
          <w:b w:val="0"/>
          <w:i w:val="0"/>
          <w:color w:val="6B7B8D"/>
          <w:sz w:val="21"/>
        </w:rPr>
        <w:t>☐  Decide if ICP targeting adjustment is needed before Week 2</w:t>
      </w:r>
    </w:p>
    <w:p/>
    <w:p>
      <w:pPr>
        <w:jc w:val="center"/>
        <w:pBdr>
          <w:bottom w:val="single" w:sz="6" w:space="1" w:color="0F7B6C"/>
        </w:pBdr>
      </w:pPr>
      <w:r>
        <w:rPr>
          <w:rFonts w:ascii="Calibri" w:hAnsi="Calibri"/>
          <w:b/>
          <w:i/>
          <w:color w:val="1A1A2E"/>
          <w:sz w:val="22"/>
        </w:rPr>
        <w:t>The only goal for the next 30 days: one paying client or enough clear rejections that you understand exactly what to change.</w:t>
      </w:r>
    </w:p>
    <w:p/>
    <w:p>
      <w:pPr>
        <w:jc w:val="center"/>
      </w:pPr>
      <w:r>
        <w:rPr>
          <w:rFonts w:ascii="Calibri" w:hAnsi="Calibri"/>
          <w:b/>
          <w:color w:val="0F7B6C"/>
          <w:sz w:val="24"/>
        </w:rPr>
        <w:t>Everything else is a distraction.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