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80"/>
          <w:szCs w:val="80"/>
          <w:highlight w:val="white"/>
        </w:rPr>
      </w:pPr>
      <w:bookmarkStart w:colFirst="0" w:colLast="0" w:name="_p6ywluglm0mw" w:id="0"/>
      <w:bookmarkEnd w:id="0"/>
      <w:r w:rsidDel="00000000" w:rsidR="00000000" w:rsidRPr="00000000">
        <w:rPr>
          <w:b w:val="1"/>
          <w:color w:val="34495e"/>
          <w:sz w:val="80"/>
          <w:szCs w:val="80"/>
          <w:highlight w:val="white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Learn to manipulate strings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Call methods on objects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Use and understand object types and primitive types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80"/>
          <w:szCs w:val="80"/>
          <w:highlight w:val="white"/>
        </w:rPr>
      </w:pPr>
      <w:bookmarkStart w:colFirst="0" w:colLast="0" w:name="_y5n2vb59kbey" w:id="1"/>
      <w:bookmarkEnd w:id="1"/>
      <w:r w:rsidDel="00000000" w:rsidR="00000000" w:rsidRPr="00000000">
        <w:rPr>
          <w:b w:val="1"/>
          <w:color w:val="34495e"/>
          <w:sz w:val="80"/>
          <w:szCs w:val="80"/>
          <w:highlight w:val="white"/>
          <w:rtl w:val="0"/>
        </w:rPr>
        <w:t xml:space="preserve">Overview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We're going to create an OS X command-line app that does some simple string manipulation.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The app will take in two pieces of data from the user: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a number, to indicate which operation to do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a string, to operate on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Wrap the whole app in an infinite while loop, so users can do multiple operations.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Be sure to print out the menu of options at the start of each loop of the app.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As you go through the steps of this assignment, be sure to commit regularly, and push your code to GitHub.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80"/>
          <w:szCs w:val="80"/>
          <w:highlight w:val="white"/>
        </w:rPr>
      </w:pPr>
      <w:bookmarkStart w:colFirst="0" w:colLast="0" w:name="_fi0tbk2n1z21" w:id="2"/>
      <w:bookmarkEnd w:id="2"/>
      <w:r w:rsidDel="00000000" w:rsidR="00000000" w:rsidRPr="00000000">
        <w:rPr>
          <w:b w:val="1"/>
          <w:color w:val="34495e"/>
          <w:sz w:val="80"/>
          <w:szCs w:val="80"/>
          <w:highlight w:val="white"/>
          <w:rtl w:val="0"/>
        </w:rPr>
        <w:t xml:space="preserve">Tools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Objective C has no built-in way of getting command-line input, so we'll have to drop down into C for that. Check out this snippet, to get started:</w:t>
      </w:r>
    </w:p>
    <w:p w:rsidR="00000000" w:rsidDel="00000000" w:rsidP="00000000" w:rsidRDefault="00000000" w:rsidRPr="00000000">
      <w:pPr>
        <w:spacing w:after="220" w:line="413.3328" w:lineRule="auto"/>
        <w:ind w:left="120" w:right="120" w:firstLine="0"/>
        <w:contextualSpacing w:val="0"/>
        <w:rPr>
          <w:rFonts w:ascii="Consolas" w:cs="Consolas" w:eastAsia="Consolas" w:hAnsi="Consolas"/>
          <w:color w:val="34495e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4495e"/>
          <w:sz w:val="20"/>
          <w:szCs w:val="20"/>
          <w:highlight w:val="white"/>
          <w:rtl w:val="0"/>
        </w:rPr>
        <w:t xml:space="preserve">// 255 unit long array of characters</w:t>
        <w:br w:type="textWrapping"/>
        <w:t xml:space="preserve">char inputChars[255]; </w:t>
        <w:br w:type="textWrapping"/>
        <w:br w:type="textWrapping"/>
        <w:t xml:space="preserve">printf("Input a string: ");</w:t>
        <w:br w:type="textWrapping"/>
        <w:t xml:space="preserve">// limit input to max 255 characters</w:t>
        <w:br w:type="textWrapping"/>
        <w:t xml:space="preserve">fgets(inputChars, 255, stdin);</w:t>
        <w:br w:type="textWrapping"/>
        <w:br w:type="textWrapping"/>
        <w:t xml:space="preserve">// print as a c string</w:t>
        <w:br w:type="textWrapping"/>
        <w:t xml:space="preserve">printf("Your string is %s\n", inputChars);</w:t>
        <w:br w:type="textWrapping"/>
        <w:br w:type="textWrapping"/>
        <w:t xml:space="preserve">// convert char array to an NSString object</w:t>
        <w:br w:type="textWrapping"/>
        <w:t xml:space="preserve">NSString *inputString = [NSString stringWithUTF8String:inputChars];</w:t>
        <w:br w:type="textWrapping"/>
        <w:br w:type="textWrapping"/>
        <w:t xml:space="preserve">// print NSString object</w:t>
        <w:br w:type="textWrapping"/>
        <w:t xml:space="preserve">NSLog(@"Input was: %@", inputString);</w:t>
        <w:br w:type="textWrapping"/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As you go through the assignment, use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NSLog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to print out the values, and memory addresses of the objects you create and modify. Methods on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result in </w:t>
      </w:r>
      <w:r w:rsidDel="00000000" w:rsidR="00000000" w:rsidRPr="00000000">
        <w:rPr>
          <w:i w:val="1"/>
          <w:color w:val="34495e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strings, rather than modifying strings in place. This is because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is immutable. You could use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NSMutableString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for some of these operations, but not all. In general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NSMutableString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tends to be used quite sparingly in Cocoa.</w:t>
      </w:r>
    </w:p>
    <w:p w:rsidR="00000000" w:rsidDel="00000000" w:rsidP="00000000" w:rsidRDefault="00000000" w:rsidRPr="00000000">
      <w:pPr>
        <w:spacing w:after="460" w:line="372" w:lineRule="auto"/>
        <w:ind w:left="240" w:firstLine="0"/>
        <w:contextualSpacing w:val="0"/>
        <w:rPr>
          <w:color w:val="34495e"/>
          <w:sz w:val="30"/>
          <w:szCs w:val="30"/>
          <w:highlight w:val="white"/>
        </w:rPr>
      </w:pPr>
      <w:r w:rsidDel="00000000" w:rsidR="00000000" w:rsidRPr="00000000">
        <w:rPr>
          <w:b w:val="1"/>
          <w:color w:val="34495e"/>
          <w:sz w:val="30"/>
          <w:szCs w:val="30"/>
          <w:highlight w:val="white"/>
          <w:rtl w:val="0"/>
        </w:rPr>
        <w:t xml:space="preserve">NOTE:</w:t>
      </w:r>
      <w:r w:rsidDel="00000000" w:rsidR="00000000" w:rsidRPr="00000000">
        <w:rPr>
          <w:color w:val="34495e"/>
          <w:sz w:val="30"/>
          <w:szCs w:val="30"/>
          <w:highlight w:val="white"/>
          <w:rtl w:val="0"/>
        </w:rPr>
        <w:t xml:space="preserve"> The snippet provided uses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shd w:fill="f9f2f4" w:val="clear"/>
          <w:rtl w:val="0"/>
        </w:rPr>
        <w:t xml:space="preserve">fgets</w:t>
      </w:r>
      <w:r w:rsidDel="00000000" w:rsidR="00000000" w:rsidRPr="00000000">
        <w:rPr>
          <w:color w:val="34495e"/>
          <w:sz w:val="30"/>
          <w:szCs w:val="30"/>
          <w:highlight w:val="white"/>
          <w:rtl w:val="0"/>
        </w:rPr>
        <w:t xml:space="preserve"> to get input from the command line.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shd w:fill="f9f2f4" w:val="clear"/>
          <w:rtl w:val="0"/>
        </w:rPr>
        <w:t xml:space="preserve">Fgets </w:t>
      </w:r>
      <w:r w:rsidDel="00000000" w:rsidR="00000000" w:rsidRPr="00000000">
        <w:rPr>
          <w:color w:val="34495e"/>
          <w:sz w:val="30"/>
          <w:szCs w:val="30"/>
          <w:highlight w:val="white"/>
          <w:rtl w:val="0"/>
        </w:rPr>
        <w:t xml:space="preserve">does not mix well with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shd w:fill="f9f2f4" w:val="clear"/>
          <w:rtl w:val="0"/>
        </w:rPr>
        <w:t xml:space="preserve">scanf</w:t>
      </w:r>
      <w:r w:rsidDel="00000000" w:rsidR="00000000" w:rsidRPr="00000000">
        <w:rPr>
          <w:color w:val="34495e"/>
          <w:sz w:val="30"/>
          <w:szCs w:val="30"/>
          <w:highlight w:val="white"/>
          <w:rtl w:val="0"/>
        </w:rPr>
        <w:t xml:space="preserve">, so avoid any calls using </w:t>
      </w:r>
      <w:r w:rsidDel="00000000" w:rsidR="00000000" w:rsidRPr="00000000">
        <w:rPr>
          <w:rFonts w:ascii="Consolas" w:cs="Consolas" w:eastAsia="Consolas" w:hAnsi="Consolas"/>
          <w:color w:val="c7254e"/>
          <w:sz w:val="26"/>
          <w:szCs w:val="26"/>
          <w:shd w:fill="f9f2f4" w:val="clear"/>
          <w:rtl w:val="0"/>
        </w:rPr>
        <w:t xml:space="preserve">scanf</w:t>
      </w:r>
      <w:r w:rsidDel="00000000" w:rsidR="00000000" w:rsidRPr="00000000">
        <w:rPr>
          <w:color w:val="34495e"/>
          <w:sz w:val="30"/>
          <w:szCs w:val="30"/>
          <w:highlight w:val="white"/>
          <w:rtl w:val="0"/>
        </w:rPr>
        <w:t xml:space="preserve"> when you use the snippet above.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92"/>
          <w:szCs w:val="92"/>
          <w:highlight w:val="white"/>
        </w:rPr>
      </w:pPr>
      <w:bookmarkStart w:colFirst="0" w:colLast="0" w:name="_g5tla1azn1n4" w:id="3"/>
      <w:bookmarkEnd w:id="3"/>
      <w:r w:rsidDel="00000000" w:rsidR="00000000" w:rsidRPr="00000000">
        <w:rPr>
          <w:b w:val="1"/>
          <w:color w:val="34495e"/>
          <w:sz w:val="92"/>
          <w:szCs w:val="92"/>
          <w:highlight w:val="white"/>
          <w:rtl w:val="0"/>
        </w:rPr>
        <w:t xml:space="preserve">Operations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g4wlhce7jxh" w:id="4"/>
      <w:bookmarkEnd w:id="4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1. Uppercase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Take whatever string the user inputs and MAKE IT LOUDER! Go have a look at the documentation or the header files for NSString, and look for methods that can help with this. Print the resulting string.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rkj7kq4cbj9b" w:id="5"/>
      <w:bookmarkEnd w:id="5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2. Lowercase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Take whatever text the user inputs and make it all lowercase. Print the resulting string.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gs15xqxksg9" w:id="6"/>
      <w:bookmarkEnd w:id="6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3. Numberize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Take whatever text the user inputs, for example the string "10", and convert it to a number (e.g. the integer 10), if possible. Print the resulting number. Consider what inputs will give a valid number, and if you are able to tell if the conversion was successful or not. There is more than one way to do this conversion.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9koh77ydoe7y" w:id="7"/>
      <w:bookmarkEnd w:id="7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4. Canadianize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Take the user's input, and append ", eh?" to it. Print the resulting string.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ncyokhh1pzq2" w:id="8"/>
      <w:bookmarkEnd w:id="8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5. Respond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If the user input ends with a question mark, answer "I don't know". If the input ends with an exclaimation point, respond with "Whoa, calm down!".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60"/>
          <w:szCs w:val="60"/>
          <w:highlight w:val="white"/>
        </w:rPr>
      </w:pPr>
      <w:bookmarkStart w:colFirst="0" w:colLast="0" w:name="_yzg6cdggfswt" w:id="9"/>
      <w:bookmarkEnd w:id="9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6. De-Space-It</w:t>
      </w:r>
    </w:p>
    <w:p w:rsidR="00000000" w:rsidDel="00000000" w:rsidP="00000000" w:rsidRDefault="00000000" w:rsidRPr="00000000">
      <w:pPr>
        <w:spacing w:after="220" w:line="413.3328" w:lineRule="auto"/>
        <w:contextualSpacing w:val="0"/>
        <w:rPr>
          <w:color w:val="34495e"/>
          <w:sz w:val="27"/>
          <w:szCs w:val="27"/>
          <w:highlight w:val="white"/>
        </w:rPr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Replace all spaces with "-". Print the resulting string.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220" w:before="460" w:line="264" w:lineRule="auto"/>
        <w:contextualSpacing w:val="0"/>
        <w:rPr>
          <w:b w:val="1"/>
          <w:color w:val="34495e"/>
          <w:sz w:val="80"/>
          <w:szCs w:val="80"/>
          <w:highlight w:val="white"/>
        </w:rPr>
      </w:pPr>
      <w:bookmarkStart w:colFirst="0" w:colLast="0" w:name="_b40qihgavqrx" w:id="10"/>
      <w:bookmarkEnd w:id="10"/>
      <w:r w:rsidDel="00000000" w:rsidR="00000000" w:rsidRPr="00000000">
        <w:rPr>
          <w:b w:val="1"/>
          <w:color w:val="34495e"/>
          <w:sz w:val="80"/>
          <w:szCs w:val="80"/>
          <w:highlight w:val="white"/>
          <w:rtl w:val="0"/>
        </w:rPr>
        <w:t xml:space="preserve">Stretch Goals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Add a few more string manipulations. For example, word count, or punctuation removal.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20" w:lineRule="auto"/>
        <w:ind w:left="720" w:hanging="360"/>
        <w:contextualSpacing w:val="1"/>
        <w:rPr/>
      </w:pP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Convert everywhere you've used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to use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NSMutableString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if possible, and convert everywhere you've used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NSMutableString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 to use </w:t>
      </w:r>
      <w:r w:rsidDel="00000000" w:rsidR="00000000" w:rsidRPr="00000000">
        <w:rPr>
          <w:rFonts w:ascii="Consolas" w:cs="Consolas" w:eastAsia="Consolas" w:hAnsi="Consolas"/>
          <w:color w:val="c7254e"/>
          <w:sz w:val="23"/>
          <w:szCs w:val="23"/>
          <w:shd w:fill="f9f2f4" w:val="clear"/>
          <w:rtl w:val="0"/>
        </w:rPr>
        <w:t xml:space="preserve">NSString</w:t>
      </w:r>
      <w:r w:rsidDel="00000000" w:rsidR="00000000" w:rsidRPr="00000000">
        <w:rPr>
          <w:color w:val="34495e"/>
          <w:sz w:val="27"/>
          <w:szCs w:val="27"/>
          <w:highlight w:val="white"/>
          <w:rtl w:val="0"/>
        </w:rPr>
        <w:t xml:space="preserve">, if possible.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220" w:before="460" w:line="264" w:lineRule="auto"/>
        <w:contextualSpacing w:val="0"/>
        <w:rPr/>
      </w:pPr>
      <w:bookmarkStart w:colFirst="0" w:colLast="0" w:name="_jw1po0gecdn2" w:id="11"/>
      <w:bookmarkEnd w:id="11"/>
      <w:r w:rsidDel="00000000" w:rsidR="00000000" w:rsidRPr="00000000">
        <w:rPr>
          <w:b w:val="1"/>
          <w:color w:val="34495e"/>
          <w:sz w:val="60"/>
          <w:szCs w:val="60"/>
          <w:highlight w:val="white"/>
          <w:rtl w:val="0"/>
        </w:rPr>
        <w:t xml:space="preserve">7.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hyperlink r:id="rId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https://developer.apple.com/reference/foundation/nsstring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http://nshipster.com/nsrange/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.apple.com/reference/foundation/nsstring" TargetMode="External"/><Relationship Id="rId6" Type="http://schemas.openxmlformats.org/officeDocument/2006/relationships/hyperlink" Target="http://nshipster.com/nsrange/" TargetMode="External"/></Relationships>
</file>