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0D55F" w14:textId="77777777" w:rsidR="007C72AC" w:rsidRDefault="00000000" w:rsidP="009E1CD9">
      <w:pPr>
        <w:pStyle w:val="Standard"/>
        <w:jc w:val="center"/>
        <w:rPr>
          <w:sz w:val="36"/>
          <w:szCs w:val="36"/>
        </w:rPr>
      </w:pPr>
      <w:proofErr w:type="spellStart"/>
      <w:r>
        <w:rPr>
          <w:sz w:val="36"/>
          <w:szCs w:val="36"/>
        </w:rPr>
        <w:t>Τελική</w:t>
      </w:r>
      <w:proofErr w:type="spellEnd"/>
      <w:r>
        <w:rPr>
          <w:sz w:val="36"/>
          <w:szCs w:val="36"/>
        </w:rPr>
        <w:t xml:space="preserve"> </w:t>
      </w:r>
      <w:proofErr w:type="spellStart"/>
      <w:r>
        <w:rPr>
          <w:sz w:val="36"/>
          <w:szCs w:val="36"/>
        </w:rPr>
        <w:t>Εργ</w:t>
      </w:r>
      <w:proofErr w:type="spellEnd"/>
      <w:r>
        <w:rPr>
          <w:sz w:val="36"/>
          <w:szCs w:val="36"/>
        </w:rPr>
        <w:t>ασία: Intelligent Logistics API</w:t>
      </w:r>
    </w:p>
    <w:p w14:paraId="253669DE" w14:textId="77777777" w:rsidR="007C72AC" w:rsidRDefault="00000000" w:rsidP="009E1CD9">
      <w:pPr>
        <w:pStyle w:val="Standard"/>
        <w:jc w:val="center"/>
        <w:rPr>
          <w:sz w:val="32"/>
          <w:szCs w:val="32"/>
        </w:rPr>
      </w:pPr>
      <w:proofErr w:type="spellStart"/>
      <w:r>
        <w:rPr>
          <w:sz w:val="32"/>
          <w:szCs w:val="32"/>
        </w:rPr>
        <w:t>Γιώργος</w:t>
      </w:r>
      <w:proofErr w:type="spellEnd"/>
      <w:r>
        <w:rPr>
          <w:sz w:val="32"/>
          <w:szCs w:val="32"/>
        </w:rPr>
        <w:t xml:space="preserve"> </w:t>
      </w:r>
      <w:proofErr w:type="spellStart"/>
      <w:r>
        <w:rPr>
          <w:sz w:val="32"/>
          <w:szCs w:val="32"/>
        </w:rPr>
        <w:t>Στυλι</w:t>
      </w:r>
      <w:proofErr w:type="spellEnd"/>
      <w:r>
        <w:rPr>
          <w:sz w:val="32"/>
          <w:szCs w:val="32"/>
        </w:rPr>
        <w:t>ανόπουλος</w:t>
      </w:r>
    </w:p>
    <w:p w14:paraId="338820A6" w14:textId="77777777" w:rsidR="007C72AC" w:rsidRDefault="007C72AC" w:rsidP="009E1CD9">
      <w:pPr>
        <w:pStyle w:val="Standard"/>
        <w:jc w:val="center"/>
        <w:rPr>
          <w:sz w:val="32"/>
          <w:szCs w:val="32"/>
        </w:rPr>
      </w:pPr>
    </w:p>
    <w:p w14:paraId="08594039" w14:textId="77777777" w:rsidR="007C72AC" w:rsidRDefault="00000000" w:rsidP="009E1CD9">
      <w:pPr>
        <w:pStyle w:val="Standard"/>
        <w:jc w:val="center"/>
      </w:pPr>
      <w:r>
        <w:rPr>
          <w:sz w:val="26"/>
          <w:szCs w:val="26"/>
        </w:rPr>
        <w:t xml:space="preserve">GitHub Repository: </w:t>
      </w:r>
      <w:hyperlink r:id="rId7" w:history="1">
        <w:r>
          <w:rPr>
            <w:sz w:val="26"/>
            <w:szCs w:val="26"/>
          </w:rPr>
          <w:t>Intelligent Logistics API</w:t>
        </w:r>
      </w:hyperlink>
    </w:p>
    <w:p w14:paraId="63017BDC" w14:textId="77777777" w:rsidR="007C72AC" w:rsidRDefault="007C72AC" w:rsidP="009E1CD9">
      <w:pPr>
        <w:pStyle w:val="Standard"/>
        <w:jc w:val="both"/>
        <w:rPr>
          <w:sz w:val="26"/>
          <w:szCs w:val="26"/>
        </w:rPr>
      </w:pPr>
    </w:p>
    <w:p w14:paraId="4AF986C1" w14:textId="349AB7BE" w:rsidR="007C72AC" w:rsidRDefault="008802A6" w:rsidP="009E1CD9">
      <w:pPr>
        <w:pStyle w:val="Heading1"/>
        <w:jc w:val="both"/>
        <w:rPr>
          <w:rFonts w:ascii="Liberation Serif" w:hAnsi="Liberation Serif"/>
        </w:rPr>
      </w:pPr>
      <w:proofErr w:type="gramStart"/>
      <w:r>
        <w:rPr>
          <w:rFonts w:ascii="Liberation Serif" w:hAnsi="Liberation Serif"/>
        </w:rPr>
        <w:t>Section::</w:t>
      </w:r>
      <w:proofErr w:type="gramEnd"/>
      <w:r>
        <w:rPr>
          <w:rFonts w:ascii="Liberation Serif" w:hAnsi="Liberation Serif"/>
        </w:rPr>
        <w:t xml:space="preserve"> </w:t>
      </w:r>
      <w:proofErr w:type="spellStart"/>
      <w:r w:rsidR="00000000">
        <w:rPr>
          <w:rFonts w:ascii="Liberation Serif" w:hAnsi="Liberation Serif"/>
        </w:rPr>
        <w:t>Τεχνικές</w:t>
      </w:r>
      <w:proofErr w:type="spellEnd"/>
      <w:r w:rsidR="00000000">
        <w:rPr>
          <w:rFonts w:ascii="Liberation Serif" w:hAnsi="Liberation Serif"/>
        </w:rPr>
        <w:t xml:space="preserve"> απα</w:t>
      </w:r>
      <w:proofErr w:type="spellStart"/>
      <w:r w:rsidR="00000000">
        <w:rPr>
          <w:rFonts w:ascii="Liberation Serif" w:hAnsi="Liberation Serif"/>
        </w:rPr>
        <w:t>ιτήσεις</w:t>
      </w:r>
      <w:proofErr w:type="spellEnd"/>
    </w:p>
    <w:p w14:paraId="61B3802A" w14:textId="77777777" w:rsidR="007C72AC" w:rsidRDefault="00000000" w:rsidP="009E1CD9">
      <w:pPr>
        <w:pStyle w:val="Standard"/>
        <w:numPr>
          <w:ilvl w:val="0"/>
          <w:numId w:val="1"/>
        </w:numPr>
        <w:jc w:val="both"/>
      </w:pPr>
      <w:proofErr w:type="spellStart"/>
      <w:r>
        <w:rPr>
          <w:b/>
          <w:bCs/>
          <w:sz w:val="26"/>
          <w:szCs w:val="26"/>
        </w:rPr>
        <w:t>Γλώσσ</w:t>
      </w:r>
      <w:proofErr w:type="spellEnd"/>
      <w:r>
        <w:rPr>
          <w:b/>
          <w:bCs/>
          <w:sz w:val="26"/>
          <w:szCs w:val="26"/>
        </w:rPr>
        <w:t xml:space="preserve">α: </w:t>
      </w:r>
      <w:r>
        <w:rPr>
          <w:sz w:val="26"/>
          <w:szCs w:val="26"/>
        </w:rPr>
        <w:t>Java 21 (JDK 21)</w:t>
      </w:r>
    </w:p>
    <w:p w14:paraId="3E48B43C" w14:textId="77777777" w:rsidR="007C72AC" w:rsidRDefault="00000000" w:rsidP="009E1CD9">
      <w:pPr>
        <w:pStyle w:val="Standard"/>
        <w:numPr>
          <w:ilvl w:val="0"/>
          <w:numId w:val="1"/>
        </w:numPr>
        <w:jc w:val="both"/>
      </w:pPr>
      <w:r>
        <w:rPr>
          <w:b/>
          <w:bCs/>
          <w:sz w:val="26"/>
          <w:szCs w:val="26"/>
        </w:rPr>
        <w:t xml:space="preserve">Framework: </w:t>
      </w:r>
      <w:r>
        <w:rPr>
          <w:sz w:val="26"/>
          <w:szCs w:val="26"/>
        </w:rPr>
        <w:t>3.2.1</w:t>
      </w:r>
    </w:p>
    <w:p w14:paraId="063727A2" w14:textId="77777777" w:rsidR="007C72AC" w:rsidRDefault="00000000" w:rsidP="009E1CD9">
      <w:pPr>
        <w:pStyle w:val="Standard"/>
        <w:numPr>
          <w:ilvl w:val="0"/>
          <w:numId w:val="1"/>
        </w:numPr>
        <w:jc w:val="both"/>
      </w:pPr>
      <w:proofErr w:type="spellStart"/>
      <w:r>
        <w:rPr>
          <w:b/>
          <w:bCs/>
          <w:sz w:val="26"/>
          <w:szCs w:val="26"/>
        </w:rPr>
        <w:t>DataBase</w:t>
      </w:r>
      <w:proofErr w:type="spellEnd"/>
      <w:r>
        <w:rPr>
          <w:b/>
          <w:bCs/>
          <w:sz w:val="26"/>
          <w:szCs w:val="26"/>
        </w:rPr>
        <w:t xml:space="preserve">: </w:t>
      </w:r>
      <w:r>
        <w:rPr>
          <w:sz w:val="26"/>
          <w:szCs w:val="26"/>
        </w:rPr>
        <w:t>PostgreSQL</w:t>
      </w:r>
    </w:p>
    <w:p w14:paraId="0CF8306C" w14:textId="77777777" w:rsidR="007C72AC" w:rsidRDefault="00000000" w:rsidP="009E1CD9">
      <w:pPr>
        <w:pStyle w:val="Standard"/>
        <w:numPr>
          <w:ilvl w:val="0"/>
          <w:numId w:val="1"/>
        </w:numPr>
        <w:jc w:val="both"/>
      </w:pPr>
      <w:r>
        <w:rPr>
          <w:b/>
          <w:bCs/>
          <w:sz w:val="26"/>
          <w:szCs w:val="26"/>
        </w:rPr>
        <w:t xml:space="preserve">Build Tool: </w:t>
      </w:r>
      <w:r>
        <w:rPr>
          <w:sz w:val="26"/>
          <w:szCs w:val="26"/>
        </w:rPr>
        <w:t>Maven</w:t>
      </w:r>
    </w:p>
    <w:p w14:paraId="2866460D" w14:textId="77777777" w:rsidR="007C72AC" w:rsidRDefault="007C72AC" w:rsidP="009E1CD9">
      <w:pPr>
        <w:pStyle w:val="Standard"/>
        <w:jc w:val="both"/>
        <w:rPr>
          <w:sz w:val="26"/>
          <w:szCs w:val="26"/>
        </w:rPr>
      </w:pPr>
    </w:p>
    <w:p w14:paraId="769A17A4" w14:textId="77777777" w:rsidR="007C72AC" w:rsidRPr="008F703F" w:rsidRDefault="00000000" w:rsidP="009E1CD9">
      <w:pPr>
        <w:pStyle w:val="Standard"/>
        <w:jc w:val="both"/>
        <w:rPr>
          <w:lang w:val="el-GR"/>
        </w:rPr>
      </w:pPr>
      <w:proofErr w:type="gramStart"/>
      <w:r>
        <w:rPr>
          <w:sz w:val="26"/>
          <w:szCs w:val="26"/>
        </w:rPr>
        <w:t>Section</w:t>
      </w:r>
      <w:r w:rsidRPr="008F703F">
        <w:rPr>
          <w:sz w:val="26"/>
          <w:szCs w:val="26"/>
          <w:lang w:val="el-GR"/>
        </w:rPr>
        <w:t>::</w:t>
      </w:r>
      <w:proofErr w:type="gramEnd"/>
      <w:r w:rsidRPr="008F703F">
        <w:rPr>
          <w:sz w:val="26"/>
          <w:szCs w:val="26"/>
          <w:lang w:val="el-GR"/>
        </w:rPr>
        <w:t xml:space="preserve"> Δημιουργία και εκκίνηση</w:t>
      </w:r>
      <w:r>
        <w:rPr>
          <w:sz w:val="26"/>
          <w:szCs w:val="26"/>
          <w:lang w:val="el-GR"/>
        </w:rPr>
        <w:t xml:space="preserve"> απαραιτήτων λειτουργιών</w:t>
      </w:r>
    </w:p>
    <w:p w14:paraId="1089F441" w14:textId="77777777" w:rsidR="007C72AC" w:rsidRPr="008F703F" w:rsidRDefault="00000000" w:rsidP="009E1CD9">
      <w:pPr>
        <w:pStyle w:val="Standard"/>
        <w:jc w:val="both"/>
        <w:rPr>
          <w:lang w:val="el-GR"/>
        </w:rPr>
      </w:pPr>
      <w:r>
        <w:rPr>
          <w:sz w:val="22"/>
          <w:szCs w:val="22"/>
          <w:lang/>
        </w:rPr>
        <w:t xml:space="preserve">Η βάση δεδομένων της εργασίας είναι PostgreSQL και είναι εγκαταστημένη σε docker σε localhost. Η πόρτα της βάσης είναι η </w:t>
      </w:r>
      <w:r>
        <w:rPr>
          <w:b/>
          <w:bCs/>
          <w:sz w:val="22"/>
          <w:szCs w:val="22"/>
          <w:lang/>
        </w:rPr>
        <w:t>5432</w:t>
      </w:r>
      <w:r>
        <w:rPr>
          <w:sz w:val="22"/>
          <w:szCs w:val="22"/>
          <w:lang/>
        </w:rPr>
        <w:t>. Το Docker Compose file βρίσκεται στο root directory του project υπό την ονομασία docker-compose.yml. Για την δημιουργία του docker και της βάσης δεδομένων, εκτελείται η εντολή</w:t>
      </w:r>
      <w:r>
        <w:rPr>
          <w:b/>
          <w:bCs/>
          <w:sz w:val="22"/>
          <w:szCs w:val="22"/>
          <w:lang/>
        </w:rPr>
        <w:t xml:space="preserve"> docker-compose up -d postgres-db</w:t>
      </w:r>
      <w:r>
        <w:rPr>
          <w:sz w:val="22"/>
          <w:szCs w:val="22"/>
          <w:lang/>
        </w:rPr>
        <w:t xml:space="preserve">. Η σύνδεση της βάσης με το project επιτυγχάνεται μέσω του αρχείου application.properties. Στο directory </w:t>
      </w:r>
      <w:r>
        <w:rPr>
          <w:b/>
          <w:bCs/>
          <w:sz w:val="22"/>
          <w:szCs w:val="22"/>
          <w:lang/>
        </w:rPr>
        <w:t xml:space="preserve">src/main/resources </w:t>
      </w:r>
      <w:r>
        <w:rPr>
          <w:sz w:val="22"/>
          <w:szCs w:val="22"/>
          <w:lang/>
        </w:rPr>
        <w:t xml:space="preserve">βρίσκεται το </w:t>
      </w:r>
      <w:r>
        <w:rPr>
          <w:b/>
          <w:bCs/>
          <w:sz w:val="22"/>
          <w:szCs w:val="22"/>
          <w:lang/>
        </w:rPr>
        <w:t xml:space="preserve">schema.sql </w:t>
      </w:r>
      <w:r>
        <w:rPr>
          <w:sz w:val="22"/>
          <w:szCs w:val="22"/>
          <w:lang/>
        </w:rPr>
        <w:t xml:space="preserve">που δημιουργεί τους πίνακες της βάσης δεδομένων καθώς και το </w:t>
      </w:r>
      <w:r>
        <w:rPr>
          <w:b/>
          <w:bCs/>
          <w:sz w:val="22"/>
          <w:szCs w:val="22"/>
          <w:lang/>
        </w:rPr>
        <w:t xml:space="preserve">data.sql </w:t>
      </w:r>
      <w:r>
        <w:rPr>
          <w:sz w:val="22"/>
          <w:szCs w:val="22"/>
          <w:lang/>
        </w:rPr>
        <w:t xml:space="preserve">που ενημερώνει τους πίνακες με δεδομένα. Στη συνέχεια, η main class του project εκτελεί ένα </w:t>
      </w:r>
      <w:r>
        <w:rPr>
          <w:rStyle w:val="SourceText"/>
          <w:rFonts w:ascii="Liberation Serif" w:hAnsi="Liberation Serif"/>
          <w:sz w:val="22"/>
          <w:szCs w:val="22"/>
          <w:lang/>
        </w:rPr>
        <w:t xml:space="preserve">«Internal Warm-up» με σκοπό την αντιμετώπιση του «Lazy Loading» και του «Cold Start» των συνδέσεων στέλνοντας dummy δεδομένα που αντιμετωπίζονται αναλόγως από το πρόγραμμα. Περισσότερη ανάλυση θα δωθεί στο Sub-section:: </w:t>
      </w:r>
      <w:r>
        <w:rPr>
          <w:rStyle w:val="SourceText"/>
          <w:rFonts w:ascii="Liberation Serif" w:hAnsi="Liberation Serif"/>
          <w:b/>
          <w:bCs/>
          <w:sz w:val="22"/>
          <w:szCs w:val="22"/>
          <w:lang/>
        </w:rPr>
        <w:t>Διαχείρηση Παραγγελιών</w:t>
      </w:r>
      <w:r>
        <w:rPr>
          <w:rStyle w:val="SourceText"/>
          <w:rFonts w:ascii="Liberation Serif" w:hAnsi="Liberation Serif"/>
          <w:sz w:val="22"/>
          <w:szCs w:val="22"/>
          <w:lang/>
        </w:rPr>
        <w:t xml:space="preserve">. Για την ενεργοποίηση  της ικανότητας ασύγχρονης εκτέλεσης του Spring Boot απαραίτητη είναι η προσθήκη του Annotation </w:t>
      </w:r>
      <w:r>
        <w:rPr>
          <w:rStyle w:val="SourceText"/>
          <w:rFonts w:ascii="Liberation Serif" w:hAnsi="Liberation Serif"/>
          <w:b/>
          <w:bCs/>
          <w:sz w:val="22"/>
          <w:szCs w:val="22"/>
          <w:lang/>
        </w:rPr>
        <w:t xml:space="preserve">@EnableAsync </w:t>
      </w:r>
      <w:r>
        <w:rPr>
          <w:rStyle w:val="SourceText"/>
          <w:rFonts w:ascii="Liberation Serif" w:hAnsi="Liberation Serif"/>
          <w:sz w:val="22"/>
          <w:szCs w:val="22"/>
          <w:lang/>
        </w:rPr>
        <w:t>στη main class. Επίσης, στο root directory βρίσκεται και το Postman Collection που περιέχει όλα τα queries στα αντίστοιχα endpoints καθώς και με ένα query με λανθασμένες παραμέτρους για κάθε endpoint.</w:t>
      </w:r>
    </w:p>
    <w:p w14:paraId="176C16E4" w14:textId="77777777" w:rsidR="007C72AC" w:rsidRPr="008F703F" w:rsidRDefault="007C72AC" w:rsidP="009E1CD9">
      <w:pPr>
        <w:pStyle w:val="Standard"/>
        <w:jc w:val="both"/>
        <w:rPr>
          <w:lang w:val="el-GR"/>
        </w:rPr>
      </w:pPr>
    </w:p>
    <w:p w14:paraId="28B6E1ED" w14:textId="77777777" w:rsidR="007C72AC" w:rsidRPr="008F703F" w:rsidRDefault="00000000" w:rsidP="009E1CD9">
      <w:pPr>
        <w:pStyle w:val="Standard"/>
        <w:jc w:val="both"/>
        <w:rPr>
          <w:sz w:val="28"/>
          <w:szCs w:val="28"/>
          <w:lang w:val="el-GR"/>
        </w:rPr>
      </w:pPr>
      <w:r w:rsidRPr="008F703F">
        <w:rPr>
          <w:rStyle w:val="SourceText"/>
          <w:rFonts w:ascii="Liberation Serif" w:hAnsi="Liberation Serif"/>
          <w:sz w:val="28"/>
          <w:szCs w:val="28"/>
          <w:lang/>
        </w:rPr>
        <w:t>Section:: Δομή των κλάσεων</w:t>
      </w:r>
    </w:p>
    <w:p w14:paraId="0B060450" w14:textId="77777777" w:rsidR="007C72AC" w:rsidRPr="008F703F" w:rsidRDefault="00000000" w:rsidP="009E1CD9">
      <w:pPr>
        <w:pStyle w:val="Standard"/>
        <w:jc w:val="both"/>
        <w:rPr>
          <w:lang w:val="el-GR"/>
        </w:rPr>
      </w:pPr>
      <w:r w:rsidRPr="008F703F">
        <w:rPr>
          <w:rStyle w:val="SourceText"/>
          <w:rFonts w:ascii="Liberation Serif" w:hAnsi="Liberation Serif"/>
          <w:lang/>
        </w:rPr>
        <w:t xml:space="preserve">Sub-section:: </w:t>
      </w:r>
      <w:r w:rsidRPr="008F703F">
        <w:rPr>
          <w:rStyle w:val="SourceText"/>
          <w:rFonts w:ascii="Liberation Serif" w:hAnsi="Liberation Serif"/>
          <w:b/>
          <w:bCs/>
          <w:lang/>
        </w:rPr>
        <w:t>Διαχείρηση Παραγγελιών</w:t>
      </w:r>
    </w:p>
    <w:p w14:paraId="00E021EC" w14:textId="77777777" w:rsidR="007C72AC" w:rsidRPr="008F703F" w:rsidRDefault="007C72AC" w:rsidP="009E1CD9">
      <w:pPr>
        <w:pStyle w:val="Standard"/>
        <w:jc w:val="both"/>
        <w:rPr>
          <w:lang w:val="el-GR"/>
        </w:rPr>
      </w:pPr>
    </w:p>
    <w:p w14:paraId="3181F855" w14:textId="77777777" w:rsidR="007C72AC" w:rsidRPr="008F703F" w:rsidRDefault="00000000" w:rsidP="009E1CD9">
      <w:pPr>
        <w:pStyle w:val="Standard"/>
        <w:jc w:val="both"/>
        <w:rPr>
          <w:lang w:val="el-GR"/>
        </w:rPr>
      </w:pPr>
      <w:r>
        <w:rPr>
          <w:rStyle w:val="SourceText"/>
          <w:rFonts w:ascii="Liberation Serif" w:hAnsi="Liberation Serif"/>
          <w:sz w:val="22"/>
          <w:szCs w:val="22"/>
          <w:lang/>
        </w:rPr>
        <w:t>Σε αυτή τη την ενότητα θα αναλυθεί η</w:t>
      </w:r>
      <w:r>
        <w:rPr>
          <w:rStyle w:val="SourceText"/>
          <w:rFonts w:ascii="Liberation Serif" w:hAnsi="Liberation Serif"/>
          <w:b/>
          <w:bCs/>
          <w:sz w:val="22"/>
          <w:szCs w:val="22"/>
          <w:lang/>
        </w:rPr>
        <w:t xml:space="preserve"> διαχείρηση παραγγελιών.</w:t>
      </w:r>
      <w:r>
        <w:rPr>
          <w:rStyle w:val="SourceText"/>
          <w:rFonts w:ascii="Liberation Serif" w:hAnsi="Liberation Serif"/>
          <w:sz w:val="22"/>
          <w:szCs w:val="22"/>
          <w:lang/>
        </w:rPr>
        <w:t xml:space="preserve"> Το προγραμματιστικό πρότυπο που ακολουθήθηκε είναι το «Strategy». Όταν ο client στείλει POST στο URI: </w:t>
      </w:r>
      <w:hyperlink r:id="rId8" w:history="1">
        <w:r w:rsidRPr="008F703F">
          <w:rPr>
            <w:rStyle w:val="SourceText"/>
            <w:rFonts w:ascii="Liberation Serif" w:hAnsi="Liberation Serif"/>
            <w:lang/>
          </w:rPr>
          <w:t>http://localhost:8080</w:t>
        </w:r>
      </w:hyperlink>
      <w:hyperlink r:id="rId9" w:history="1">
        <w:r w:rsidRPr="008F703F">
          <w:rPr>
            <w:rStyle w:val="SourceText"/>
            <w:rFonts w:ascii="Liberation Serif" w:hAnsi="Liberation Serif"/>
            <w:lang/>
          </w:rPr>
          <w:t>/orders</w:t>
        </w:r>
      </w:hyperlink>
      <w:r>
        <w:rPr>
          <w:rStyle w:val="SourceText"/>
          <w:rFonts w:ascii="Liberation Serif" w:hAnsi="Liberation Serif"/>
          <w:color w:val="000000"/>
          <w:sz w:val="22"/>
          <w:szCs w:val="22"/>
          <w:lang/>
        </w:rPr>
        <w:t>, με</w:t>
      </w:r>
      <w:r>
        <w:rPr>
          <w:rStyle w:val="SourceText"/>
          <w:rFonts w:ascii="Liberation Serif" w:hAnsi="Liberation Serif"/>
          <w:b/>
          <w:bCs/>
          <w:color w:val="000000"/>
          <w:sz w:val="22"/>
          <w:szCs w:val="22"/>
          <w:lang/>
        </w:rPr>
        <w:t xml:space="preserve"> body: </w:t>
      </w:r>
      <w:r>
        <w:rPr>
          <w:rStyle w:val="SourceText"/>
          <w:rFonts w:ascii="Liberation Serif" w:hAnsi="Liberation Serif"/>
          <w:color w:val="000000"/>
          <w:sz w:val="22"/>
          <w:szCs w:val="22"/>
          <w:lang/>
        </w:rPr>
        <w:t>{"customerName":"Ziggy STANDARD", "weight": 7, "destination": "Mars", "shippingType": "STANDARD"}</w:t>
      </w:r>
      <w:r>
        <w:rPr>
          <w:rStyle w:val="SourceText"/>
          <w:rFonts w:ascii="Liberation Serif" w:hAnsi="Liberation Serif"/>
          <w:b/>
          <w:bCs/>
          <w:color w:val="000000"/>
          <w:sz w:val="22"/>
          <w:szCs w:val="22"/>
          <w:lang/>
        </w:rPr>
        <w:t xml:space="preserve"> </w:t>
      </w:r>
      <w:r>
        <w:rPr>
          <w:rStyle w:val="SourceText"/>
          <w:rFonts w:ascii="Liberation Serif" w:hAnsi="Liberation Serif"/>
          <w:color w:val="000000"/>
          <w:sz w:val="22"/>
          <w:szCs w:val="22"/>
          <w:lang/>
        </w:rPr>
        <w:t>το ShippingController στέλνει αμέσως respond: 200 OK και "PENDING" σε λιγότερο απο 200ms ενώ ένα δεύτερο thread υπολογίζει το κόστος παραγγελίας και το εκτυπώνει. Η μέθοδος processOrderInBackground εκτελείται σε ξεχωριστό thread pool (μέσω της @Async), διασφαλίζοντας ότι οι βαριές λειτουργίες (π.χ. υπολογισμοί δρομολόγησης, εγγραφή στη βάση) δεν «παγώνουν» το main Thread. Για τη χρήση multi-threading χωρίς να γεμίσει η μνήμη από threads για κάθε αίτημα η κλάση «AsyncConfig» δημιουργεί έναν αριθμό από κατελάχιστον 5 ενεργά threads με μέγιστα 10 ενεργά, με αναμονή έως και 25 εργασίες σε ουρά αναμονής εφόσον τα υπόλοιπα threads είναι απασχολημένα.</w:t>
      </w:r>
    </w:p>
    <w:p w14:paraId="6220A50D" w14:textId="6177480D" w:rsidR="007C72AC" w:rsidRPr="0047465E" w:rsidRDefault="00000000" w:rsidP="009E1CD9">
      <w:pPr>
        <w:pStyle w:val="Standard"/>
        <w:jc w:val="both"/>
        <w:rPr>
          <w:lang w:val="el-GR"/>
        </w:rPr>
      </w:pPr>
      <w:r>
        <w:rPr>
          <w:rStyle w:val="SourceText"/>
          <w:rFonts w:ascii="Liberation Serif" w:hAnsi="Liberation Serif"/>
          <w:color w:val="000000"/>
          <w:sz w:val="22"/>
          <w:szCs w:val="22"/>
          <w:lang/>
        </w:rPr>
        <w:t xml:space="preserve">Παράλληλα, </w:t>
      </w:r>
      <w:r w:rsidR="006D0C78">
        <w:rPr>
          <w:rStyle w:val="SourceText"/>
          <w:rFonts w:ascii="Liberation Serif" w:hAnsi="Liberation Serif"/>
          <w:color w:val="000000"/>
          <w:sz w:val="22"/>
          <w:szCs w:val="22"/>
          <w:lang w:val="el-GR"/>
        </w:rPr>
        <w:t xml:space="preserve">χρησιμοποιώντας το </w:t>
      </w:r>
      <w:r w:rsidR="006D0C78">
        <w:rPr>
          <w:rStyle w:val="SourceText"/>
          <w:rFonts w:ascii="Liberation Serif" w:hAnsi="Liberation Serif"/>
          <w:color w:val="000000"/>
          <w:sz w:val="22"/>
          <w:szCs w:val="22"/>
          <w:lang/>
        </w:rPr>
        <w:t>annotation</w:t>
      </w:r>
      <w:r w:rsidR="006D0C78" w:rsidRPr="006D0C78">
        <w:rPr>
          <w:rStyle w:val="SourceText"/>
          <w:rFonts w:ascii="Liberation Serif" w:hAnsi="Liberation Serif"/>
          <w:color w:val="000000"/>
          <w:sz w:val="22"/>
          <w:szCs w:val="22"/>
          <w:lang w:val="el-GR"/>
        </w:rPr>
        <w:t xml:space="preserve"> @</w:t>
      </w:r>
      <w:r w:rsidR="006D0C78">
        <w:rPr>
          <w:rStyle w:val="SourceText"/>
          <w:rFonts w:ascii="Liberation Serif" w:hAnsi="Liberation Serif"/>
          <w:color w:val="000000"/>
          <w:sz w:val="22"/>
          <w:szCs w:val="22"/>
          <w:lang/>
        </w:rPr>
        <w:t>Component</w:t>
      </w:r>
      <w:r w:rsidR="006D0C78" w:rsidRPr="006D0C78">
        <w:rPr>
          <w:rStyle w:val="SourceText"/>
          <w:rFonts w:ascii="Liberation Serif" w:hAnsi="Liberation Serif"/>
          <w:color w:val="000000"/>
          <w:sz w:val="22"/>
          <w:szCs w:val="22"/>
          <w:lang w:val="el-GR"/>
        </w:rPr>
        <w:t xml:space="preserve"> </w:t>
      </w:r>
      <w:r w:rsidR="006D0C78">
        <w:rPr>
          <w:rStyle w:val="SourceText"/>
          <w:rFonts w:ascii="Liberation Serif" w:hAnsi="Liberation Serif"/>
          <w:color w:val="000000"/>
          <w:sz w:val="22"/>
          <w:szCs w:val="22"/>
          <w:lang w:val="el-GR"/>
        </w:rPr>
        <w:t xml:space="preserve">σε κάθε υλοποίηση του </w:t>
      </w:r>
      <w:proofErr w:type="spellStart"/>
      <w:r w:rsidR="006D0C78">
        <w:rPr>
          <w:rStyle w:val="SourceText"/>
          <w:rFonts w:ascii="Liberation Serif" w:hAnsi="Liberation Serif"/>
          <w:color w:val="000000"/>
          <w:sz w:val="22"/>
          <w:szCs w:val="22"/>
          <w:lang/>
        </w:rPr>
        <w:t>ShippingStrategy</w:t>
      </w:r>
      <w:proofErr w:type="spellEnd"/>
      <w:r w:rsidR="006D0C78" w:rsidRPr="006D0C78">
        <w:rPr>
          <w:rStyle w:val="SourceText"/>
          <w:rFonts w:ascii="Liberation Serif" w:hAnsi="Liberation Serif"/>
          <w:color w:val="000000"/>
          <w:sz w:val="22"/>
          <w:szCs w:val="22"/>
          <w:lang w:val="el-GR"/>
        </w:rPr>
        <w:t xml:space="preserve"> </w:t>
      </w:r>
      <w:r w:rsidR="0047465E">
        <w:rPr>
          <w:rStyle w:val="SourceText"/>
          <w:rFonts w:ascii="Liberation Serif" w:hAnsi="Liberation Serif"/>
          <w:color w:val="000000"/>
          <w:sz w:val="22"/>
          <w:szCs w:val="22"/>
          <w:lang/>
        </w:rPr>
        <w:t>Interface</w:t>
      </w:r>
      <w:r w:rsidR="0047465E" w:rsidRPr="0047465E">
        <w:rPr>
          <w:rStyle w:val="SourceText"/>
          <w:rFonts w:ascii="Liberation Serif" w:hAnsi="Liberation Serif"/>
          <w:color w:val="000000"/>
          <w:sz w:val="22"/>
          <w:szCs w:val="22"/>
          <w:lang w:val="el-GR"/>
        </w:rPr>
        <w:t xml:space="preserve">, </w:t>
      </w:r>
      <w:r w:rsidR="0047465E">
        <w:rPr>
          <w:rStyle w:val="SourceText"/>
          <w:rFonts w:ascii="Liberation Serif" w:hAnsi="Liberation Serif"/>
          <w:color w:val="000000"/>
          <w:sz w:val="22"/>
          <w:szCs w:val="22"/>
          <w:lang w:val="el-GR"/>
        </w:rPr>
        <w:t xml:space="preserve">το </w:t>
      </w:r>
      <w:r w:rsidR="0047465E">
        <w:rPr>
          <w:rStyle w:val="SourceText"/>
          <w:rFonts w:ascii="Liberation Serif" w:hAnsi="Liberation Serif"/>
          <w:color w:val="000000"/>
          <w:sz w:val="22"/>
          <w:szCs w:val="22"/>
          <w:lang/>
        </w:rPr>
        <w:t>Spring</w:t>
      </w:r>
      <w:r w:rsidR="0047465E" w:rsidRPr="0047465E">
        <w:rPr>
          <w:rStyle w:val="SourceText"/>
          <w:rFonts w:ascii="Liberation Serif" w:hAnsi="Liberation Serif"/>
          <w:color w:val="000000"/>
          <w:sz w:val="22"/>
          <w:szCs w:val="22"/>
          <w:lang w:val="el-GR"/>
        </w:rPr>
        <w:t xml:space="preserve"> </w:t>
      </w:r>
      <w:r w:rsidR="0047465E">
        <w:rPr>
          <w:rStyle w:val="SourceText"/>
          <w:rFonts w:ascii="Liberation Serif" w:hAnsi="Liberation Serif"/>
          <w:color w:val="000000"/>
          <w:sz w:val="22"/>
          <w:szCs w:val="22"/>
          <w:lang w:val="el-GR"/>
        </w:rPr>
        <w:t xml:space="preserve">σαρώνει το </w:t>
      </w:r>
      <w:proofErr w:type="spellStart"/>
      <w:r w:rsidR="0047465E">
        <w:rPr>
          <w:rStyle w:val="SourceText"/>
          <w:rFonts w:ascii="Liberation Serif" w:hAnsi="Liberation Serif"/>
          <w:color w:val="000000"/>
          <w:sz w:val="22"/>
          <w:szCs w:val="22"/>
          <w:lang/>
        </w:rPr>
        <w:t>classpath</w:t>
      </w:r>
      <w:proofErr w:type="spellEnd"/>
      <w:r w:rsidR="0047465E" w:rsidRPr="0047465E">
        <w:rPr>
          <w:rStyle w:val="SourceText"/>
          <w:rFonts w:ascii="Liberation Serif" w:hAnsi="Liberation Serif"/>
          <w:color w:val="000000"/>
          <w:sz w:val="22"/>
          <w:szCs w:val="22"/>
          <w:lang w:val="el-GR"/>
        </w:rPr>
        <w:t xml:space="preserve"> </w:t>
      </w:r>
      <w:r w:rsidR="0047465E">
        <w:rPr>
          <w:rStyle w:val="SourceText"/>
          <w:rFonts w:ascii="Liberation Serif" w:hAnsi="Liberation Serif"/>
          <w:color w:val="000000"/>
          <w:sz w:val="22"/>
          <w:szCs w:val="22"/>
          <w:lang w:val="el-GR"/>
        </w:rPr>
        <w:t xml:space="preserve">κατά την εκκίνηση. Η κλάση </w:t>
      </w:r>
      <w:proofErr w:type="spellStart"/>
      <w:r w:rsidR="0047465E">
        <w:rPr>
          <w:rStyle w:val="SourceText"/>
          <w:rFonts w:ascii="Liberation Serif" w:hAnsi="Liberation Serif"/>
          <w:color w:val="000000"/>
          <w:sz w:val="22"/>
          <w:szCs w:val="22"/>
          <w:lang/>
        </w:rPr>
        <w:t>ShippingContext</w:t>
      </w:r>
      <w:proofErr w:type="spellEnd"/>
      <w:r w:rsidR="0047465E" w:rsidRPr="0047465E">
        <w:rPr>
          <w:rStyle w:val="SourceText"/>
          <w:rFonts w:ascii="Liberation Serif" w:hAnsi="Liberation Serif"/>
          <w:color w:val="000000"/>
          <w:sz w:val="22"/>
          <w:szCs w:val="22"/>
          <w:lang w:val="el-GR"/>
        </w:rPr>
        <w:t xml:space="preserve"> </w:t>
      </w:r>
      <w:r w:rsidR="0047465E">
        <w:rPr>
          <w:rStyle w:val="SourceText"/>
          <w:rFonts w:ascii="Liberation Serif" w:hAnsi="Liberation Serif"/>
          <w:color w:val="000000"/>
          <w:sz w:val="22"/>
          <w:szCs w:val="22"/>
          <w:lang w:val="el-GR"/>
        </w:rPr>
        <w:t xml:space="preserve">δέχεται στον </w:t>
      </w:r>
      <w:r w:rsidR="0047465E">
        <w:rPr>
          <w:rStyle w:val="SourceText"/>
          <w:rFonts w:ascii="Liberation Serif" w:hAnsi="Liberation Serif"/>
          <w:color w:val="000000"/>
          <w:sz w:val="22"/>
          <w:szCs w:val="22"/>
          <w:lang/>
        </w:rPr>
        <w:t>constructor</w:t>
      </w:r>
      <w:r w:rsidR="0047465E" w:rsidRPr="0047465E">
        <w:rPr>
          <w:rStyle w:val="SourceText"/>
          <w:rFonts w:ascii="Liberation Serif" w:hAnsi="Liberation Serif"/>
          <w:color w:val="000000"/>
          <w:sz w:val="22"/>
          <w:szCs w:val="22"/>
          <w:lang w:val="el-GR"/>
        </w:rPr>
        <w:t xml:space="preserve"> </w:t>
      </w:r>
      <w:r w:rsidR="0047465E">
        <w:rPr>
          <w:rStyle w:val="SourceText"/>
          <w:rFonts w:ascii="Liberation Serif" w:hAnsi="Liberation Serif"/>
          <w:color w:val="000000"/>
          <w:sz w:val="22"/>
          <w:szCs w:val="22"/>
          <w:lang w:val="el-GR"/>
        </w:rPr>
        <w:t xml:space="preserve">της μία λίστα απο </w:t>
      </w:r>
      <w:proofErr w:type="spellStart"/>
      <w:r w:rsidR="0047465E">
        <w:rPr>
          <w:rStyle w:val="SourceText"/>
          <w:rFonts w:ascii="Liberation Serif" w:hAnsi="Liberation Serif"/>
          <w:color w:val="000000"/>
          <w:sz w:val="22"/>
          <w:szCs w:val="22"/>
          <w:lang/>
        </w:rPr>
        <w:t>ShippingStrategy</w:t>
      </w:r>
      <w:proofErr w:type="spellEnd"/>
      <w:r w:rsidR="0047465E">
        <w:rPr>
          <w:rStyle w:val="SourceText"/>
          <w:rFonts w:ascii="Liberation Serif" w:hAnsi="Liberation Serif"/>
          <w:color w:val="000000"/>
          <w:sz w:val="22"/>
          <w:szCs w:val="22"/>
          <w:lang w:val="el-GR"/>
        </w:rPr>
        <w:t xml:space="preserve">, αυτό βοηθάει το </w:t>
      </w:r>
      <w:r w:rsidR="0047465E">
        <w:rPr>
          <w:rStyle w:val="SourceText"/>
          <w:rFonts w:ascii="Liberation Serif" w:hAnsi="Liberation Serif"/>
          <w:color w:val="000000"/>
          <w:sz w:val="22"/>
          <w:szCs w:val="22"/>
          <w:lang/>
        </w:rPr>
        <w:t>Framework</w:t>
      </w:r>
      <w:r w:rsidR="0047465E" w:rsidRPr="0047465E">
        <w:rPr>
          <w:rStyle w:val="SourceText"/>
          <w:rFonts w:ascii="Liberation Serif" w:hAnsi="Liberation Serif"/>
          <w:color w:val="000000"/>
          <w:sz w:val="22"/>
          <w:szCs w:val="22"/>
          <w:lang w:val="el-GR"/>
        </w:rPr>
        <w:t xml:space="preserve"> </w:t>
      </w:r>
      <w:r w:rsidR="0047465E">
        <w:rPr>
          <w:rStyle w:val="SourceText"/>
          <w:rFonts w:ascii="Liberation Serif" w:hAnsi="Liberation Serif"/>
          <w:color w:val="000000"/>
          <w:sz w:val="22"/>
          <w:szCs w:val="22"/>
          <w:lang w:val="el-GR"/>
        </w:rPr>
        <w:t>να εντοπίσει όλες τις διαθέσιμες στρατηγικές χρέωσης και να τις τοποθετεί στη λίστα αυτόματα.</w:t>
      </w:r>
    </w:p>
    <w:p w14:paraId="398A7459" w14:textId="7D7DCD75" w:rsidR="008F703F" w:rsidRPr="0012092D" w:rsidRDefault="00000000" w:rsidP="009E1CD9">
      <w:pPr>
        <w:pStyle w:val="Standard"/>
        <w:jc w:val="both"/>
      </w:pPr>
      <w:r>
        <w:rPr>
          <w:rStyle w:val="SourceText"/>
          <w:rFonts w:ascii="Liberation Serif" w:hAnsi="Liberation Serif"/>
          <w:color w:val="000000"/>
          <w:sz w:val="22"/>
          <w:szCs w:val="22"/>
          <w:lang/>
        </w:rPr>
        <w:t xml:space="preserve">Στις πρώτες εκτελέσεις του client query παρατηρήθηκε πως πάντοτε τα πρώτα respond επιστρέφονταν πάντα σε χρόνο μεγαλύτερο των 200ms. Αυτό οφειλόταν στο Just In Time (JIT) Intervention. Το JIT παρακολουθεί ποια τμήματα του κώδικα εκτελούνται συχνά, στο προκειμένο project, τα API endpoints. Όταν το JIT τα εντοπίσει τα μετατρέπει σε Native Machine Code και το αποθηκεύει στη Code Cache. Αυτό έχει ως αποτέλεσμα να καθυστερεί η απάντηση στη πρώτη κλήση ενώ οι επόμενες απαντήσεις έρχονται σχεδόν  ακαριαία τα επόμενα responses. Για να ενεργοποιηθεί αυτή η διαδικασία άμεσα με την εκκείνηση της εφαρμογής και όχι έπειτα από τη πρώτη κλήση, με την εκκίνηση του project αμέσως εκτελείται ένα query στο συγκεκριμένο endpoint με dummy δεδομένα επιτυγχάνοντας το caching του συγκεκριμένου endpoint. Το </w:t>
      </w:r>
      <w:r>
        <w:rPr>
          <w:rStyle w:val="SourceText"/>
          <w:rFonts w:ascii="Liberation Serif" w:hAnsi="Liberation Serif"/>
          <w:color w:val="000000"/>
          <w:sz w:val="22"/>
          <w:szCs w:val="22"/>
          <w:lang/>
        </w:rPr>
        <w:lastRenderedPageBreak/>
        <w:t xml:space="preserve">query αυτό γίνεται consumed από τη διαχειριστική κλάση αυτών των query, δηλαδή την OrderAsyncService η οποία αναγνωρίζει το dummy body του (ή αλλιως: "WARMUP_BOT") και το αγνοεί και έτσι τα επόμενα queries επιτυγχάνονται </w:t>
      </w:r>
      <w:r w:rsidR="0012092D">
        <w:rPr>
          <w:rStyle w:val="SourceText"/>
          <w:rFonts w:ascii="Liberation Serif" w:hAnsi="Liberation Serif"/>
          <w:color w:val="000000"/>
          <w:sz w:val="22"/>
          <w:szCs w:val="22"/>
          <w:lang w:val="el-GR"/>
        </w:rPr>
        <w:t>ακαριαία</w:t>
      </w:r>
      <w:r>
        <w:rPr>
          <w:rStyle w:val="SourceText"/>
          <w:rFonts w:ascii="Liberation Serif" w:hAnsi="Liberation Serif"/>
          <w:color w:val="000000"/>
          <w:sz w:val="22"/>
          <w:szCs w:val="22"/>
          <w:lang/>
        </w:rPr>
        <w:t>.</w:t>
      </w:r>
    </w:p>
    <w:p w14:paraId="217D5AC7" w14:textId="77777777" w:rsidR="006D0C78" w:rsidRDefault="0012092D" w:rsidP="009E1CD9">
      <w:pPr>
        <w:pStyle w:val="Standard"/>
        <w:keepNext/>
        <w:jc w:val="center"/>
      </w:pPr>
      <w:r>
        <w:rPr>
          <w:noProof/>
          <w:lang w:val="el-GR"/>
        </w:rPr>
        <w:drawing>
          <wp:inline distT="0" distB="0" distL="0" distR="0" wp14:anchorId="4DAF1A3C" wp14:editId="208A8785">
            <wp:extent cx="6120130" cy="2727325"/>
            <wp:effectExtent l="0" t="0" r="0" b="0"/>
            <wp:docPr id="3577670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767036" name="Picture 357767036"/>
                    <pic:cNvPicPr/>
                  </pic:nvPicPr>
                  <pic:blipFill>
                    <a:blip r:embed="rId10">
                      <a:extLst>
                        <a:ext uri="{28A0092B-C50C-407E-A947-70E740481C1C}">
                          <a14:useLocalDpi xmlns:a14="http://schemas.microsoft.com/office/drawing/2010/main" val="0"/>
                        </a:ext>
                      </a:extLst>
                    </a:blip>
                    <a:stretch>
                      <a:fillRect/>
                    </a:stretch>
                  </pic:blipFill>
                  <pic:spPr>
                    <a:xfrm>
                      <a:off x="0" y="0"/>
                      <a:ext cx="6120130" cy="2727325"/>
                    </a:xfrm>
                    <a:prstGeom prst="rect">
                      <a:avLst/>
                    </a:prstGeom>
                  </pic:spPr>
                </pic:pic>
              </a:graphicData>
            </a:graphic>
          </wp:inline>
        </w:drawing>
      </w:r>
    </w:p>
    <w:p w14:paraId="7FE892E5" w14:textId="6EC373A7" w:rsidR="008F703F" w:rsidRPr="008F703F" w:rsidRDefault="006D0C78" w:rsidP="009E1CD9">
      <w:pPr>
        <w:pStyle w:val="Caption"/>
        <w:jc w:val="both"/>
        <w:rPr>
          <w:lang w:val="el-GR"/>
        </w:rPr>
      </w:pPr>
      <w:r w:rsidRPr="009E1CD9">
        <w:rPr>
          <w:lang w:val="el-GR"/>
        </w:rPr>
        <w:t xml:space="preserve">Εικόνα </w:t>
      </w:r>
      <w:r>
        <w:fldChar w:fldCharType="begin"/>
      </w:r>
      <w:r w:rsidRPr="009E1CD9">
        <w:rPr>
          <w:lang w:val="el-GR"/>
        </w:rPr>
        <w:instrText xml:space="preserve"> </w:instrText>
      </w:r>
      <w:r>
        <w:instrText>SEQ</w:instrText>
      </w:r>
      <w:r w:rsidRPr="009E1CD9">
        <w:rPr>
          <w:lang w:val="el-GR"/>
        </w:rPr>
        <w:instrText xml:space="preserve"> Εικόνα \* </w:instrText>
      </w:r>
      <w:r>
        <w:instrText>ARABIC</w:instrText>
      </w:r>
      <w:r w:rsidRPr="009E1CD9">
        <w:rPr>
          <w:lang w:val="el-GR"/>
        </w:rPr>
        <w:instrText xml:space="preserve"> </w:instrText>
      </w:r>
      <w:r>
        <w:fldChar w:fldCharType="separate"/>
      </w:r>
      <w:r w:rsidR="009E1CD9" w:rsidRPr="009E1CD9">
        <w:rPr>
          <w:noProof/>
          <w:lang w:val="el-GR"/>
        </w:rPr>
        <w:t>1</w:t>
      </w:r>
      <w:r>
        <w:fldChar w:fldCharType="end"/>
      </w:r>
      <w:r w:rsidR="009E1CD9">
        <w:rPr>
          <w:lang w:val="el-GR"/>
        </w:rPr>
        <w:t xml:space="preserve">: </w:t>
      </w:r>
      <w:r>
        <w:rPr>
          <w:lang w:val="el-GR"/>
        </w:rPr>
        <w:t xml:space="preserve">Παράδειγμα με </w:t>
      </w:r>
      <w:r>
        <w:t>express</w:t>
      </w:r>
      <w:r w:rsidRPr="009E1CD9">
        <w:rPr>
          <w:lang w:val="el-GR"/>
        </w:rPr>
        <w:t xml:space="preserve"> </w:t>
      </w:r>
      <w:r>
        <w:rPr>
          <w:lang w:val="el-GR"/>
        </w:rPr>
        <w:t>χρέωση</w:t>
      </w:r>
    </w:p>
    <w:p w14:paraId="60BDE930" w14:textId="0C60FD78" w:rsidR="007C72AC" w:rsidRPr="008F703F" w:rsidRDefault="00000000" w:rsidP="009E1CD9">
      <w:pPr>
        <w:pStyle w:val="Standard"/>
        <w:jc w:val="both"/>
        <w:rPr>
          <w:lang w:val="el-GR"/>
        </w:rPr>
      </w:pPr>
      <w:r>
        <w:rPr>
          <w:noProof/>
        </w:rPr>
        <mc:AlternateContent>
          <mc:Choice Requires="wps">
            <w:drawing>
              <wp:anchor distT="0" distB="0" distL="114300" distR="114300" simplePos="0" relativeHeight="251658240" behindDoc="0" locked="0" layoutInCell="1" allowOverlap="1" wp14:anchorId="1BBE4E31" wp14:editId="6ECA6086">
                <wp:simplePos x="0" y="0"/>
                <wp:positionH relativeFrom="column">
                  <wp:align>center</wp:align>
                </wp:positionH>
                <wp:positionV relativeFrom="paragraph">
                  <wp:align>top</wp:align>
                </wp:positionV>
                <wp:extent cx="6119987" cy="3891229"/>
                <wp:effectExtent l="0" t="0" r="0" b="0"/>
                <wp:wrapSquare wrapText="bothSides"/>
                <wp:docPr id="948113716" name="Frame1"/>
                <wp:cNvGraphicFramePr/>
                <a:graphic xmlns:a="http://schemas.openxmlformats.org/drawingml/2006/main">
                  <a:graphicData uri="http://schemas.microsoft.com/office/word/2010/wordprocessingShape">
                    <wps:wsp>
                      <wps:cNvSpPr txBox="1"/>
                      <wps:spPr>
                        <a:xfrm>
                          <a:off x="0" y="0"/>
                          <a:ext cx="6119987" cy="3891229"/>
                        </a:xfrm>
                        <a:prstGeom prst="rect">
                          <a:avLst/>
                        </a:prstGeom>
                        <a:ln>
                          <a:noFill/>
                          <a:prstDash/>
                        </a:ln>
                      </wps:spPr>
                      <wps:txbx>
                        <w:txbxContent>
                          <w:p w14:paraId="29A9CA99" w14:textId="083DF66E" w:rsidR="007C72AC" w:rsidRPr="008F703F" w:rsidRDefault="007C72AC">
                            <w:pPr>
                              <w:pStyle w:val="Figure"/>
                              <w:rPr>
                                <w:lang w:val="el-GR"/>
                              </w:rPr>
                            </w:pPr>
                          </w:p>
                        </w:txbxContent>
                      </wps:txbx>
                      <wps:bodyPr wrap="none" lIns="0" tIns="0" rIns="0" bIns="0" compatLnSpc="0">
                        <a:spAutoFit/>
                      </wps:bodyPr>
                    </wps:wsp>
                  </a:graphicData>
                </a:graphic>
              </wp:anchor>
            </w:drawing>
          </mc:Choice>
          <mc:Fallback>
            <w:pict>
              <v:shapetype w14:anchorId="1BBE4E31" id="_x0000_t202" coordsize="21600,21600" o:spt="202" path="m,l,21600r21600,l21600,xe">
                <v:stroke joinstyle="miter"/>
                <v:path gradientshapeok="t" o:connecttype="rect"/>
              </v:shapetype>
              <v:shape id="Frame1" o:spid="_x0000_s1026" type="#_x0000_t202" style="position:absolute;left:0;text-align:left;margin-left:0;margin-top:0;width:481.9pt;height:306.4pt;z-index:251658240;visibility:visible;mso-wrap-style:none;mso-wrap-distance-left:9pt;mso-wrap-distance-top:0;mso-wrap-distance-right:9pt;mso-wrap-distance-bottom:0;mso-position-horizontal:center;mso-position-horizontal-relative:text;mso-position-vertical:top;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LVlqmwEAACsDAAAOAAAAZHJzL2Uyb0RvYy54bWysUttqGzEQfQ/0H4Tea3kdSO3Fa9NgUgKh&#10;DTj9AFkreRckjdAo3vXfdyTfSvJW+jI70syeOWeOluvRWXbQEXvwDa8mU860V9D2ft/w329PX+ec&#10;YZK+lRa8bvhRI1+vvtwth1DrGXRgWx0ZgXish9DwLqVQC4Gq007iBIL2VDQQnUx0jHvRRjkQurNi&#10;Np0+iAFiGyIojUi3m1ORrwq+MVqlX8agTsw2nLilEmOJuxzFainrfZSh69WZhvwHFk72noZeoTYy&#10;SfYe+09QrlcREEyaKHACjOmVLhpITTX9oGbbyaCLFloOhuua8P/Bqp+HbXiNLI2PMJKBeSFDwBrp&#10;MusZTXT5S0wZ1WmFx+va9JiYosuHqlos5t84U1S7ny+q2WyRccTt9xAx/dDgWE4aHsmXsi55eMF0&#10;ar205GnW5+jhqbe2OJSLG4ndqTWXxY1lztK4G6mY0x20R1I0kKkN9/TqOLPPnnaW/b8k8ZLsLgn5&#10;EWR68dugcmsmgOH7eyISheEN+jycHCkaz68nW/73uXTd3vjqDwAAAP//AwBQSwMEFAAGAAgAAAAh&#10;ALODlYXZAAAABQEAAA8AAABkcnMvZG93bnJldi54bWxMj0FLxDAQhe+C/yGM4M1Nd4Vaa9NFFrx4&#10;c5UFb9lmtikmk5Jku+2/d/SilwfDG977XrOdvRMTxjQEUrBeFSCQumAG6hV8vL/cVSBS1mS0C4QK&#10;Fkywba+vGl2bcKE3nPa5FxxCqdYKbM5jLWXqLHqdVmFEYu8UoteZz9hLE/WFw72Tm6IopdcDcYPV&#10;I+4sdl/7s1fwMB8Cjgl3+HmaumiHpXKvi1K3N/PzE4iMc/57hh98RoeWmY7hTCYJp4CH5F9l77G8&#10;5xlHBeV6U4FsG/mfvv0GAAD//wMAUEsBAi0AFAAGAAgAAAAhALaDOJL+AAAA4QEAABMAAAAAAAAA&#10;AAAAAAAAAAAAAFtDb250ZW50X1R5cGVzXS54bWxQSwECLQAUAAYACAAAACEAOP0h/9YAAACUAQAA&#10;CwAAAAAAAAAAAAAAAAAvAQAAX3JlbHMvLnJlbHNQSwECLQAUAAYACAAAACEA+C1ZapsBAAArAwAA&#10;DgAAAAAAAAAAAAAAAAAuAgAAZHJzL2Uyb0RvYy54bWxQSwECLQAUAAYACAAAACEAs4OVhdkAAAAF&#10;AQAADwAAAAAAAAAAAAAAAAD1AwAAZHJzL2Rvd25yZXYueG1sUEsFBgAAAAAEAAQA8wAAAPsEAAAA&#10;AA==&#10;" filled="f" stroked="f">
                <v:textbox style="mso-fit-shape-to-text:t" inset="0,0,0,0">
                  <w:txbxContent>
                    <w:p w14:paraId="29A9CA99" w14:textId="083DF66E" w:rsidR="007C72AC" w:rsidRPr="008F703F" w:rsidRDefault="007C72AC">
                      <w:pPr>
                        <w:pStyle w:val="Figure"/>
                        <w:rPr>
                          <w:lang w:val="el-GR"/>
                        </w:rPr>
                      </w:pPr>
                    </w:p>
                  </w:txbxContent>
                </v:textbox>
                <w10:wrap type="square"/>
              </v:shape>
            </w:pict>
          </mc:Fallback>
        </mc:AlternateContent>
      </w:r>
    </w:p>
    <w:p w14:paraId="70A7C062" w14:textId="77777777" w:rsidR="007C72AC" w:rsidRPr="008F703F" w:rsidRDefault="00000000" w:rsidP="009E1CD9">
      <w:pPr>
        <w:pStyle w:val="Standard"/>
        <w:jc w:val="both"/>
      </w:pPr>
      <w:r>
        <w:rPr>
          <w:rStyle w:val="SourceText"/>
          <w:rFonts w:ascii="Liberation Serif" w:hAnsi="Liberation Serif"/>
          <w:sz w:val="22"/>
          <w:szCs w:val="22"/>
          <w:lang/>
        </w:rPr>
        <w:t xml:space="preserve">Sub-section:: </w:t>
      </w:r>
      <w:r>
        <w:rPr>
          <w:rStyle w:val="SourceText"/>
          <w:rFonts w:ascii="Liberation Serif" w:hAnsi="Liberation Serif"/>
          <w:b/>
          <w:bCs/>
          <w:sz w:val="22"/>
          <w:szCs w:val="22"/>
          <w:lang/>
        </w:rPr>
        <w:t>Στρατηγική κοστολόγησης</w:t>
      </w:r>
    </w:p>
    <w:p w14:paraId="6E8C69A8" w14:textId="133084BD" w:rsidR="007C72AC" w:rsidRDefault="00000000" w:rsidP="009E1CD9">
      <w:pPr>
        <w:pStyle w:val="Standard"/>
        <w:jc w:val="both"/>
        <w:rPr>
          <w:rFonts w:eastAsia="Noto Sans Mono CJK SC" w:cs="Liberation Mono"/>
          <w:sz w:val="22"/>
          <w:szCs w:val="22"/>
          <w:lang/>
        </w:rPr>
      </w:pPr>
      <w:r>
        <w:rPr>
          <w:rStyle w:val="SourceText"/>
          <w:rFonts w:ascii="Liberation Serif" w:hAnsi="Liberation Serif"/>
          <w:sz w:val="22"/>
          <w:szCs w:val="22"/>
          <w:lang/>
        </w:rPr>
        <w:t xml:space="preserve">Σε αυτή την ενότητα θα αναλυθεί η </w:t>
      </w:r>
      <w:r>
        <w:rPr>
          <w:rStyle w:val="SourceText"/>
          <w:rFonts w:ascii="Liberation Serif" w:hAnsi="Liberation Serif"/>
          <w:b/>
          <w:bCs/>
          <w:sz w:val="22"/>
          <w:szCs w:val="22"/>
          <w:lang/>
        </w:rPr>
        <w:t>στρατ</w:t>
      </w:r>
      <w:r w:rsidR="0047465E">
        <w:rPr>
          <w:rStyle w:val="SourceText"/>
          <w:rFonts w:ascii="Liberation Serif" w:hAnsi="Liberation Serif"/>
          <w:b/>
          <w:bCs/>
          <w:sz w:val="22"/>
          <w:szCs w:val="22"/>
          <w:lang w:val="el-GR"/>
        </w:rPr>
        <w:t>η</w:t>
      </w:r>
      <w:r>
        <w:rPr>
          <w:rStyle w:val="SourceText"/>
          <w:rFonts w:ascii="Liberation Serif" w:hAnsi="Liberation Serif"/>
          <w:b/>
          <w:bCs/>
          <w:sz w:val="22"/>
          <w:szCs w:val="22"/>
          <w:lang/>
        </w:rPr>
        <w:t xml:space="preserve">γική κοστολόγησης. </w:t>
      </w:r>
      <w:r>
        <w:rPr>
          <w:rStyle w:val="SourceText"/>
          <w:rFonts w:ascii="Liberation Serif" w:hAnsi="Liberation Serif"/>
          <w:sz w:val="22"/>
          <w:szCs w:val="22"/>
          <w:lang/>
        </w:rPr>
        <w:t xml:space="preserve">Το προγραμματιστικό πρότυπο που ακολουθήθηκε είναι το «Abstract Factory». Όταν ο client στείλει GET στο URI  </w:t>
      </w:r>
      <w:hyperlink r:id="rId11" w:history="1">
        <w:r>
          <w:rPr>
            <w:rStyle w:val="SourceText"/>
            <w:rFonts w:ascii="Liberation Serif" w:hAnsi="Liberation Serif"/>
            <w:sz w:val="22"/>
            <w:szCs w:val="22"/>
            <w:lang/>
          </w:rPr>
          <w:t>http://localhost:8080/vehicles/init?type=Drone</w:t>
        </w:r>
      </w:hyperlink>
      <w:r>
        <w:rPr>
          <w:rStyle w:val="SourceText"/>
          <w:rFonts w:ascii="Liberation Serif" w:hAnsi="Liberation Serif"/>
          <w:sz w:val="22"/>
          <w:szCs w:val="22"/>
          <w:lang/>
        </w:rPr>
        <w:t xml:space="preserve">, το Controller «VehicleController» </w:t>
      </w:r>
      <w:r w:rsidR="007B71F2">
        <w:rPr>
          <w:rStyle w:val="SourceText"/>
          <w:rFonts w:ascii="Liberation Serif" w:hAnsi="Liberation Serif"/>
          <w:sz w:val="22"/>
          <w:szCs w:val="22"/>
          <w:lang w:val="el-GR"/>
        </w:rPr>
        <w:t>καλεί</w:t>
      </w:r>
      <w:r w:rsidR="007B71F2" w:rsidRPr="007B71F2">
        <w:rPr>
          <w:rStyle w:val="SourceText"/>
          <w:rFonts w:ascii="Liberation Serif" w:hAnsi="Liberation Serif"/>
          <w:sz w:val="22"/>
          <w:szCs w:val="22"/>
          <w:lang/>
        </w:rPr>
        <w:t xml:space="preserve"> </w:t>
      </w:r>
      <w:r w:rsidR="007B71F2">
        <w:rPr>
          <w:rStyle w:val="SourceText"/>
          <w:rFonts w:ascii="Liberation Serif" w:hAnsi="Liberation Serif"/>
          <w:sz w:val="22"/>
          <w:szCs w:val="22"/>
          <w:lang w:val="el-GR"/>
        </w:rPr>
        <w:t>τη</w:t>
      </w:r>
      <w:r w:rsidR="007B71F2" w:rsidRPr="007B71F2">
        <w:rPr>
          <w:rStyle w:val="SourceText"/>
          <w:rFonts w:ascii="Liberation Serif" w:hAnsi="Liberation Serif"/>
          <w:sz w:val="22"/>
          <w:szCs w:val="22"/>
          <w:lang/>
        </w:rPr>
        <w:t xml:space="preserve"> </w:t>
      </w:r>
      <w:r w:rsidR="007B71F2">
        <w:rPr>
          <w:rStyle w:val="SourceText"/>
          <w:rFonts w:ascii="Liberation Serif" w:hAnsi="Liberation Serif"/>
          <w:sz w:val="22"/>
          <w:szCs w:val="22"/>
          <w:lang w:val="el-GR"/>
        </w:rPr>
        <w:t>κλάση</w:t>
      </w:r>
      <w:r w:rsidR="007B71F2" w:rsidRPr="007B71F2">
        <w:rPr>
          <w:rStyle w:val="SourceText"/>
          <w:rFonts w:ascii="Liberation Serif" w:hAnsi="Liberation Serif"/>
          <w:sz w:val="22"/>
          <w:szCs w:val="22"/>
          <w:lang/>
        </w:rPr>
        <w:t xml:space="preserve"> </w:t>
      </w:r>
      <w:r w:rsidR="007B71F2" w:rsidRPr="007B71F2">
        <w:rPr>
          <w:rFonts w:eastAsia="Noto Sans Mono CJK SC" w:cs="Liberation Mono"/>
          <w:sz w:val="22"/>
          <w:szCs w:val="22"/>
          <w:lang/>
        </w:rPr>
        <w:t>LogisticsVehicleFactory</w:t>
      </w:r>
      <w:r w:rsidR="007B71F2" w:rsidRPr="007B71F2">
        <w:rPr>
          <w:rFonts w:eastAsia="Noto Sans Mono CJK SC" w:cs="Liberation Mono"/>
          <w:sz w:val="22"/>
          <w:szCs w:val="22"/>
          <w:lang/>
        </w:rPr>
        <w:t xml:space="preserve"> </w:t>
      </w:r>
      <w:r w:rsidR="007B71F2">
        <w:rPr>
          <w:rFonts w:eastAsia="Noto Sans Mono CJK SC" w:cs="Liberation Mono"/>
          <w:sz w:val="22"/>
          <w:szCs w:val="22"/>
          <w:lang w:val="el-GR"/>
        </w:rPr>
        <w:t>η</w:t>
      </w:r>
      <w:r w:rsidR="007B71F2" w:rsidRPr="007B71F2">
        <w:rPr>
          <w:rFonts w:eastAsia="Noto Sans Mono CJK SC" w:cs="Liberation Mono"/>
          <w:sz w:val="22"/>
          <w:szCs w:val="22"/>
          <w:lang/>
        </w:rPr>
        <w:t xml:space="preserve"> </w:t>
      </w:r>
      <w:r w:rsidR="007B71F2">
        <w:rPr>
          <w:rFonts w:eastAsia="Noto Sans Mono CJK SC" w:cs="Liberation Mono"/>
          <w:sz w:val="22"/>
          <w:szCs w:val="22"/>
          <w:lang w:val="el-GR"/>
        </w:rPr>
        <w:t>οποία</w:t>
      </w:r>
      <w:r w:rsidR="007B71F2" w:rsidRPr="007B71F2">
        <w:rPr>
          <w:rFonts w:eastAsia="Noto Sans Mono CJK SC" w:cs="Liberation Mono"/>
          <w:sz w:val="22"/>
          <w:szCs w:val="22"/>
          <w:lang/>
        </w:rPr>
        <w:t xml:space="preserve"> </w:t>
      </w:r>
      <w:r w:rsidR="007B71F2">
        <w:rPr>
          <w:rFonts w:eastAsia="Noto Sans Mono CJK SC" w:cs="Liberation Mono"/>
          <w:sz w:val="22"/>
          <w:szCs w:val="22"/>
          <w:lang w:val="el-GR"/>
        </w:rPr>
        <w:t>βρίσκει</w:t>
      </w:r>
      <w:r w:rsidR="007B71F2" w:rsidRPr="007B71F2">
        <w:rPr>
          <w:rFonts w:eastAsia="Noto Sans Mono CJK SC" w:cs="Liberation Mono"/>
          <w:sz w:val="22"/>
          <w:szCs w:val="22"/>
          <w:lang/>
        </w:rPr>
        <w:t xml:space="preserve"> </w:t>
      </w:r>
      <w:r w:rsidR="007B71F2">
        <w:rPr>
          <w:rFonts w:eastAsia="Noto Sans Mono CJK SC" w:cs="Liberation Mono"/>
          <w:sz w:val="22"/>
          <w:szCs w:val="22"/>
          <w:lang w:val="el-GR"/>
        </w:rPr>
        <w:t>τη</w:t>
      </w:r>
      <w:r w:rsidR="007B71F2" w:rsidRPr="007B71F2">
        <w:rPr>
          <w:rFonts w:eastAsia="Noto Sans Mono CJK SC" w:cs="Liberation Mono"/>
          <w:sz w:val="22"/>
          <w:szCs w:val="22"/>
          <w:lang/>
        </w:rPr>
        <w:t xml:space="preserve"> </w:t>
      </w:r>
      <w:r w:rsidR="007B71F2">
        <w:rPr>
          <w:rFonts w:eastAsia="Noto Sans Mono CJK SC" w:cs="Liberation Mono"/>
          <w:sz w:val="22"/>
          <w:szCs w:val="22"/>
          <w:lang w:val="el-GR"/>
        </w:rPr>
        <w:t>κατάλληλη</w:t>
      </w:r>
      <w:r w:rsidR="007B71F2" w:rsidRPr="007B71F2">
        <w:rPr>
          <w:rFonts w:eastAsia="Noto Sans Mono CJK SC" w:cs="Liberation Mono"/>
          <w:sz w:val="22"/>
          <w:szCs w:val="22"/>
          <w:lang/>
        </w:rPr>
        <w:t xml:space="preserve"> </w:t>
      </w:r>
      <w:r w:rsidR="007B71F2">
        <w:rPr>
          <w:rFonts w:eastAsia="Noto Sans Mono CJK SC" w:cs="Liberation Mono"/>
          <w:sz w:val="22"/>
          <w:szCs w:val="22"/>
          <w:lang w:val="el-GR"/>
        </w:rPr>
        <w:t>υλοποίηση</w:t>
      </w:r>
      <w:r w:rsidR="007B71F2" w:rsidRPr="007B71F2">
        <w:rPr>
          <w:rFonts w:eastAsia="Noto Sans Mono CJK SC" w:cs="Liberation Mono"/>
          <w:sz w:val="22"/>
          <w:szCs w:val="22"/>
          <w:lang/>
        </w:rPr>
        <w:t xml:space="preserve"> </w:t>
      </w:r>
      <w:r w:rsidR="007B71F2">
        <w:rPr>
          <w:rFonts w:eastAsia="Noto Sans Mono CJK SC" w:cs="Liberation Mono"/>
          <w:sz w:val="22"/>
          <w:szCs w:val="22"/>
          <w:lang w:val="el-GR"/>
        </w:rPr>
        <w:t>του</w:t>
      </w:r>
      <w:r w:rsidR="007B71F2" w:rsidRPr="007B71F2">
        <w:rPr>
          <w:rFonts w:eastAsia="Noto Sans Mono CJK SC" w:cs="Liberation Mono"/>
          <w:sz w:val="22"/>
          <w:szCs w:val="22"/>
          <w:lang/>
        </w:rPr>
        <w:t xml:space="preserve"> </w:t>
      </w:r>
      <w:r w:rsidR="007B71F2" w:rsidRPr="007B71F2">
        <w:rPr>
          <w:rFonts w:eastAsia="Noto Sans Mono CJK SC" w:cs="Liberation Mono"/>
          <w:sz w:val="22"/>
          <w:szCs w:val="22"/>
          <w:lang/>
        </w:rPr>
        <w:t>VehicleFactory</w:t>
      </w:r>
      <w:r w:rsidR="007B71F2" w:rsidRPr="007B71F2">
        <w:rPr>
          <w:rFonts w:eastAsia="Noto Sans Mono CJK SC" w:cs="Liberation Mono"/>
          <w:sz w:val="22"/>
          <w:szCs w:val="22"/>
          <w:lang/>
        </w:rPr>
        <w:t xml:space="preserve"> </w:t>
      </w:r>
      <w:r w:rsidR="007B71F2">
        <w:rPr>
          <w:rFonts w:eastAsia="Noto Sans Mono CJK SC" w:cs="Liberation Mono"/>
          <w:sz w:val="22"/>
          <w:szCs w:val="22"/>
          <w:lang w:val="el-GR"/>
        </w:rPr>
        <w:t>βάση</w:t>
      </w:r>
      <w:r w:rsidR="007B71F2" w:rsidRPr="007B71F2">
        <w:rPr>
          <w:rFonts w:eastAsia="Noto Sans Mono CJK SC" w:cs="Liberation Mono"/>
          <w:sz w:val="22"/>
          <w:szCs w:val="22"/>
          <w:lang/>
        </w:rPr>
        <w:t xml:space="preserve"> </w:t>
      </w:r>
      <w:r w:rsidR="007B71F2">
        <w:rPr>
          <w:rFonts w:eastAsia="Noto Sans Mono CJK SC" w:cs="Liberation Mono"/>
          <w:sz w:val="22"/>
          <w:szCs w:val="22"/>
          <w:lang w:val="el-GR"/>
        </w:rPr>
        <w:t>του</w:t>
      </w:r>
      <w:r w:rsidR="007B71F2" w:rsidRPr="007B71F2">
        <w:rPr>
          <w:rFonts w:eastAsia="Noto Sans Mono CJK SC" w:cs="Liberation Mono"/>
          <w:sz w:val="22"/>
          <w:szCs w:val="22"/>
          <w:lang/>
        </w:rPr>
        <w:t xml:space="preserve"> body </w:t>
      </w:r>
      <w:r w:rsidR="007B71F2">
        <w:rPr>
          <w:rFonts w:eastAsia="Noto Sans Mono CJK SC" w:cs="Liberation Mono"/>
          <w:sz w:val="22"/>
          <w:szCs w:val="22"/>
          <w:lang w:val="el-GR"/>
        </w:rPr>
        <w:t>που</w:t>
      </w:r>
      <w:r w:rsidR="007B71F2" w:rsidRPr="007B71F2">
        <w:rPr>
          <w:rFonts w:eastAsia="Noto Sans Mono CJK SC" w:cs="Liberation Mono"/>
          <w:sz w:val="22"/>
          <w:szCs w:val="22"/>
          <w:lang/>
        </w:rPr>
        <w:t xml:space="preserve"> </w:t>
      </w:r>
      <w:r w:rsidR="007B71F2">
        <w:rPr>
          <w:rFonts w:eastAsia="Noto Sans Mono CJK SC" w:cs="Liberation Mono"/>
          <w:sz w:val="22"/>
          <w:szCs w:val="22"/>
          <w:lang w:val="el-GR"/>
        </w:rPr>
        <w:t>έστειλε</w:t>
      </w:r>
      <w:r w:rsidR="007B71F2" w:rsidRPr="007B71F2">
        <w:rPr>
          <w:rFonts w:eastAsia="Noto Sans Mono CJK SC" w:cs="Liberation Mono"/>
          <w:sz w:val="22"/>
          <w:szCs w:val="22"/>
          <w:lang/>
        </w:rPr>
        <w:t xml:space="preserve"> </w:t>
      </w:r>
      <w:r w:rsidR="007B71F2">
        <w:rPr>
          <w:rFonts w:eastAsia="Noto Sans Mono CJK SC" w:cs="Liberation Mono"/>
          <w:sz w:val="22"/>
          <w:szCs w:val="22"/>
          <w:lang w:val="el-GR"/>
        </w:rPr>
        <w:t>ο</w:t>
      </w:r>
      <w:r w:rsidR="007B71F2" w:rsidRPr="007B71F2">
        <w:rPr>
          <w:rFonts w:eastAsia="Noto Sans Mono CJK SC" w:cs="Liberation Mono"/>
          <w:sz w:val="22"/>
          <w:szCs w:val="22"/>
          <w:lang/>
        </w:rPr>
        <w:t xml:space="preserve"> </w:t>
      </w:r>
      <w:r w:rsidR="007B71F2">
        <w:rPr>
          <w:rFonts w:eastAsia="Noto Sans Mono CJK SC" w:cs="Liberation Mono"/>
          <w:sz w:val="22"/>
          <w:szCs w:val="22"/>
          <w:lang w:val="el-GR"/>
        </w:rPr>
        <w:t>χρήστης</w:t>
      </w:r>
      <w:r w:rsidR="007B71F2" w:rsidRPr="007B71F2">
        <w:rPr>
          <w:rFonts w:eastAsia="Noto Sans Mono CJK SC" w:cs="Liberation Mono"/>
          <w:sz w:val="22"/>
          <w:szCs w:val="22"/>
          <w:lang/>
        </w:rPr>
        <w:t xml:space="preserve">. </w:t>
      </w:r>
      <w:r w:rsidR="007B71F2">
        <w:rPr>
          <w:rFonts w:eastAsia="Noto Sans Mono CJK SC" w:cs="Liberation Mono"/>
          <w:sz w:val="22"/>
          <w:szCs w:val="22"/>
          <w:lang w:val="el-GR"/>
        </w:rPr>
        <w:t xml:space="preserve">Ύστερα με τη χρήση των αφαιρετικών κλάσεων, το αντικείμενο που έχει δημιουργηθεί ως </w:t>
      </w:r>
      <w:r w:rsidR="007B71F2">
        <w:rPr>
          <w:rFonts w:eastAsia="Noto Sans Mono CJK SC" w:cs="Liberation Mono"/>
          <w:sz w:val="22"/>
          <w:szCs w:val="22"/>
          <w:lang/>
        </w:rPr>
        <w:t>Drone</w:t>
      </w:r>
      <w:r w:rsidR="007B71F2" w:rsidRPr="007B71F2">
        <w:rPr>
          <w:rFonts w:eastAsia="Noto Sans Mono CJK SC" w:cs="Liberation Mono"/>
          <w:sz w:val="22"/>
          <w:szCs w:val="22"/>
          <w:lang w:val="el-GR"/>
        </w:rPr>
        <w:t xml:space="preserve"> </w:t>
      </w:r>
      <w:r w:rsidR="007B71F2">
        <w:rPr>
          <w:rFonts w:eastAsia="Noto Sans Mono CJK SC" w:cs="Liberation Mono"/>
          <w:sz w:val="22"/>
          <w:szCs w:val="22"/>
          <w:lang w:val="el-GR"/>
        </w:rPr>
        <w:t xml:space="preserve">για παράδειγμα επιτρέπει στο </w:t>
      </w:r>
      <w:proofErr w:type="spellStart"/>
      <w:r w:rsidR="007B71F2" w:rsidRPr="007B71F2">
        <w:rPr>
          <w:rFonts w:eastAsia="Noto Sans Mono CJK SC" w:cs="Liberation Mono"/>
          <w:sz w:val="22"/>
          <w:szCs w:val="22"/>
          <w:lang/>
        </w:rPr>
        <w:t>VehicleRepository</w:t>
      </w:r>
      <w:proofErr w:type="spellEnd"/>
      <w:r w:rsidR="007B71F2" w:rsidRPr="007B71F2">
        <w:rPr>
          <w:rFonts w:eastAsia="Noto Sans Mono CJK SC" w:cs="Liberation Mono"/>
          <w:sz w:val="22"/>
          <w:szCs w:val="22"/>
          <w:lang w:val="el-GR"/>
        </w:rPr>
        <w:t xml:space="preserve"> να το αποθηκεύσει στη βάση δεδομένων χρησιμοποιώντας το </w:t>
      </w:r>
      <w:r w:rsidR="007B71F2" w:rsidRPr="007B71F2">
        <w:rPr>
          <w:rFonts w:eastAsia="Noto Sans Mono CJK SC" w:cs="Liberation Mono"/>
          <w:sz w:val="22"/>
          <w:szCs w:val="22"/>
          <w:lang/>
        </w:rPr>
        <w:t>Single</w:t>
      </w:r>
      <w:r w:rsidR="007B71F2" w:rsidRPr="007B71F2">
        <w:rPr>
          <w:rFonts w:eastAsia="Noto Sans Mono CJK SC" w:cs="Liberation Mono"/>
          <w:sz w:val="22"/>
          <w:szCs w:val="22"/>
          <w:lang w:val="el-GR"/>
        </w:rPr>
        <w:t xml:space="preserve"> </w:t>
      </w:r>
      <w:r w:rsidR="007B71F2" w:rsidRPr="007B71F2">
        <w:rPr>
          <w:rFonts w:eastAsia="Noto Sans Mono CJK SC" w:cs="Liberation Mono"/>
          <w:sz w:val="22"/>
          <w:szCs w:val="22"/>
          <w:lang/>
        </w:rPr>
        <w:t>Table</w:t>
      </w:r>
      <w:r w:rsidR="007B71F2" w:rsidRPr="007B71F2">
        <w:rPr>
          <w:rFonts w:eastAsia="Noto Sans Mono CJK SC" w:cs="Liberation Mono"/>
          <w:sz w:val="22"/>
          <w:szCs w:val="22"/>
          <w:lang w:val="el-GR"/>
        </w:rPr>
        <w:t xml:space="preserve"> </w:t>
      </w:r>
      <w:r w:rsidR="007B71F2" w:rsidRPr="007B71F2">
        <w:rPr>
          <w:rFonts w:eastAsia="Noto Sans Mono CJK SC" w:cs="Liberation Mono"/>
          <w:sz w:val="22"/>
          <w:szCs w:val="22"/>
          <w:lang/>
        </w:rPr>
        <w:t>Inheritance</w:t>
      </w:r>
      <w:r w:rsidR="007B71F2" w:rsidRPr="007B71F2">
        <w:rPr>
          <w:rFonts w:eastAsia="Noto Sans Mono CJK SC" w:cs="Liberation Mono"/>
          <w:sz w:val="22"/>
          <w:szCs w:val="22"/>
          <w:lang w:val="el-GR"/>
        </w:rPr>
        <w:t>, όπου η διάκριση του τύπου γίνεται αυτόματα μέσω του @</w:t>
      </w:r>
      <w:proofErr w:type="spellStart"/>
      <w:r w:rsidR="007B71F2" w:rsidRPr="007B71F2">
        <w:rPr>
          <w:rFonts w:eastAsia="Noto Sans Mono CJK SC" w:cs="Liberation Mono"/>
          <w:sz w:val="22"/>
          <w:szCs w:val="22"/>
          <w:lang/>
        </w:rPr>
        <w:t>DiscriminatorColumn</w:t>
      </w:r>
      <w:proofErr w:type="spellEnd"/>
      <w:r w:rsidR="00F66211" w:rsidRPr="00F66211">
        <w:rPr>
          <w:rFonts w:eastAsia="Noto Sans Mono CJK SC" w:cs="Liberation Mono"/>
          <w:sz w:val="22"/>
          <w:szCs w:val="22"/>
          <w:lang w:val="el-GR"/>
        </w:rPr>
        <w:t xml:space="preserve">. </w:t>
      </w:r>
      <w:r w:rsidR="00F66211" w:rsidRPr="00F66211">
        <w:rPr>
          <w:rFonts w:eastAsia="Noto Sans Mono CJK SC" w:cs="Liberation Mono"/>
          <w:sz w:val="22"/>
          <w:szCs w:val="22"/>
          <w:lang w:val="el-GR"/>
        </w:rPr>
        <w:t>Στη συνέχεια</w:t>
      </w:r>
      <w:r w:rsidR="00B810CC">
        <w:rPr>
          <w:rFonts w:eastAsia="Noto Sans Mono CJK SC" w:cs="Liberation Mono"/>
          <w:sz w:val="22"/>
          <w:szCs w:val="22"/>
          <w:lang w:val="el-GR"/>
        </w:rPr>
        <w:t xml:space="preserve"> η </w:t>
      </w:r>
      <w:r w:rsidR="00B810CC" w:rsidRPr="00B810CC">
        <w:rPr>
          <w:rFonts w:eastAsia="Noto Sans Mono CJK SC" w:cs="Liberation Mono"/>
          <w:sz w:val="22"/>
          <w:szCs w:val="22"/>
          <w:lang w:val="el-GR"/>
        </w:rPr>
        <w:t>διαδικασία ολοκληρώνεται με την επιστροφή της πληροφορίας στον χρήστη</w:t>
      </w:r>
      <w:r w:rsidR="00B810CC">
        <w:rPr>
          <w:rFonts w:eastAsia="Noto Sans Mono CJK SC" w:cs="Liberation Mono"/>
          <w:sz w:val="22"/>
          <w:szCs w:val="22"/>
          <w:lang w:val="el-GR"/>
        </w:rPr>
        <w:t>,</w:t>
      </w:r>
      <w:r w:rsidR="00F66211" w:rsidRPr="00F66211">
        <w:rPr>
          <w:rFonts w:eastAsia="Noto Sans Mono CJK SC" w:cs="Liberation Mono"/>
          <w:sz w:val="22"/>
          <w:szCs w:val="22"/>
          <w:lang w:val="el-GR"/>
        </w:rPr>
        <w:t xml:space="preserve"> το </w:t>
      </w:r>
      <w:r w:rsidR="00F66211" w:rsidRPr="00F66211">
        <w:rPr>
          <w:rFonts w:eastAsia="Noto Sans Mono CJK SC" w:cs="Liberation Mono"/>
          <w:sz w:val="22"/>
          <w:szCs w:val="22"/>
          <w:lang/>
        </w:rPr>
        <w:t>service</w:t>
      </w:r>
      <w:r w:rsidR="00F66211" w:rsidRPr="00F66211">
        <w:rPr>
          <w:rFonts w:eastAsia="Noto Sans Mono CJK SC" w:cs="Liberation Mono"/>
          <w:sz w:val="22"/>
          <w:szCs w:val="22"/>
          <w:lang w:val="el-GR"/>
        </w:rPr>
        <w:t xml:space="preserve"> ανακτά τη λίστα των οχημάτων (μέσω του </w:t>
      </w:r>
      <w:proofErr w:type="spellStart"/>
      <w:r w:rsidR="00F66211" w:rsidRPr="00F66211">
        <w:rPr>
          <w:rFonts w:eastAsia="Noto Sans Mono CJK SC" w:cs="Liberation Mono"/>
          <w:sz w:val="22"/>
          <w:szCs w:val="22"/>
          <w:lang/>
        </w:rPr>
        <w:t>findByType</w:t>
      </w:r>
      <w:proofErr w:type="spellEnd"/>
      <w:r w:rsidR="00F66211" w:rsidRPr="00F66211">
        <w:rPr>
          <w:rFonts w:eastAsia="Noto Sans Mono CJK SC" w:cs="Liberation Mono"/>
          <w:sz w:val="22"/>
          <w:szCs w:val="22"/>
          <w:lang w:val="el-GR"/>
        </w:rPr>
        <w:t>) για να διασφαλίσει ότι επιστρέφ</w:t>
      </w:r>
      <w:r w:rsidR="00F66211">
        <w:rPr>
          <w:rFonts w:eastAsia="Noto Sans Mono CJK SC" w:cs="Liberation Mono"/>
          <w:sz w:val="22"/>
          <w:szCs w:val="22"/>
          <w:lang w:val="el-GR"/>
        </w:rPr>
        <w:t>εται</w:t>
      </w:r>
      <w:r w:rsidR="00F66211" w:rsidRPr="00F66211">
        <w:rPr>
          <w:rFonts w:eastAsia="Noto Sans Mono CJK SC" w:cs="Liberation Mono"/>
          <w:sz w:val="22"/>
          <w:szCs w:val="22"/>
          <w:lang w:val="el-GR"/>
        </w:rPr>
        <w:t xml:space="preserve"> η τρέχουσα κατάσταση της βάσης.</w:t>
      </w:r>
      <w:r w:rsidR="00F66211">
        <w:rPr>
          <w:rFonts w:eastAsia="Noto Sans Mono CJK SC" w:cs="Liberation Mono"/>
          <w:sz w:val="22"/>
          <w:szCs w:val="22"/>
          <w:lang w:val="el-GR"/>
        </w:rPr>
        <w:t xml:space="preserve"> </w:t>
      </w:r>
      <w:r w:rsidR="00F66211" w:rsidRPr="00F66211">
        <w:rPr>
          <w:rFonts w:eastAsia="Noto Sans Mono CJK SC" w:cs="Liberation Mono"/>
          <w:sz w:val="22"/>
          <w:szCs w:val="22"/>
          <w:lang w:val="el-GR"/>
        </w:rPr>
        <w:t xml:space="preserve">Όταν η λίστα με τα </w:t>
      </w:r>
      <w:r w:rsidR="00F66211" w:rsidRPr="00F66211">
        <w:rPr>
          <w:rFonts w:eastAsia="Noto Sans Mono CJK SC" w:cs="Liberation Mono"/>
          <w:sz w:val="22"/>
          <w:szCs w:val="22"/>
          <w:lang/>
        </w:rPr>
        <w:t>Vehicle</w:t>
      </w:r>
      <w:r w:rsidR="00F66211" w:rsidRPr="00F66211">
        <w:rPr>
          <w:rFonts w:eastAsia="Noto Sans Mono CJK SC" w:cs="Liberation Mono"/>
          <w:sz w:val="22"/>
          <w:szCs w:val="22"/>
          <w:lang w:val="el-GR"/>
        </w:rPr>
        <w:t xml:space="preserve"> επιστρέψει στον </w:t>
      </w:r>
      <w:proofErr w:type="spellStart"/>
      <w:r w:rsidR="00F66211" w:rsidRPr="00F66211">
        <w:rPr>
          <w:rFonts w:eastAsia="Noto Sans Mono CJK SC" w:cs="Liberation Mono"/>
          <w:sz w:val="22"/>
          <w:szCs w:val="22"/>
          <w:lang/>
        </w:rPr>
        <w:t>VehicleController</w:t>
      </w:r>
      <w:proofErr w:type="spellEnd"/>
      <w:r w:rsidR="00F66211" w:rsidRPr="00F66211">
        <w:rPr>
          <w:rFonts w:eastAsia="Noto Sans Mono CJK SC" w:cs="Liberation Mono"/>
          <w:sz w:val="22"/>
          <w:szCs w:val="22"/>
          <w:lang w:val="el-GR"/>
        </w:rPr>
        <w:t xml:space="preserve">, ξεκινά η διαδικασία του </w:t>
      </w:r>
      <w:r w:rsidR="00F66211">
        <w:rPr>
          <w:rFonts w:eastAsia="Noto Sans Mono CJK SC" w:cs="Liberation Mono"/>
          <w:sz w:val="22"/>
          <w:szCs w:val="22"/>
          <w:lang/>
        </w:rPr>
        <w:t>m</w:t>
      </w:r>
      <w:r w:rsidR="00F66211" w:rsidRPr="00F66211">
        <w:rPr>
          <w:rFonts w:eastAsia="Noto Sans Mono CJK SC" w:cs="Liberation Mono"/>
          <w:sz w:val="22"/>
          <w:szCs w:val="22"/>
          <w:lang/>
        </w:rPr>
        <w:t>apping</w:t>
      </w:r>
      <w:r w:rsidR="00F66211" w:rsidRPr="00F66211">
        <w:rPr>
          <w:rFonts w:eastAsia="Noto Sans Mono CJK SC" w:cs="Liberation Mono"/>
          <w:sz w:val="22"/>
          <w:szCs w:val="22"/>
          <w:lang w:val="el-GR"/>
        </w:rPr>
        <w:t xml:space="preserve">. </w:t>
      </w:r>
      <w:r w:rsidR="00F66211" w:rsidRPr="00F66211">
        <w:rPr>
          <w:rFonts w:eastAsia="Noto Sans Mono CJK SC" w:cs="Liberation Mono"/>
          <w:sz w:val="22"/>
          <w:szCs w:val="22"/>
          <w:lang w:val="el-GR"/>
        </w:rPr>
        <w:t xml:space="preserve">Κάθε αντικείμενο </w:t>
      </w:r>
      <w:r w:rsidR="00F66211" w:rsidRPr="00F66211">
        <w:rPr>
          <w:rFonts w:eastAsia="Noto Sans Mono CJK SC" w:cs="Liberation Mono"/>
          <w:sz w:val="22"/>
          <w:szCs w:val="22"/>
          <w:lang/>
        </w:rPr>
        <w:t>Vehicle</w:t>
      </w:r>
      <w:r w:rsidR="00F66211" w:rsidRPr="00F66211">
        <w:rPr>
          <w:rFonts w:eastAsia="Noto Sans Mono CJK SC" w:cs="Liberation Mono"/>
          <w:sz w:val="22"/>
          <w:szCs w:val="22"/>
          <w:lang w:val="el-GR"/>
        </w:rPr>
        <w:t xml:space="preserve"> (πολυμορφικά) μετατρέπεται σε ένα </w:t>
      </w:r>
      <w:proofErr w:type="spellStart"/>
      <w:r w:rsidR="00F66211" w:rsidRPr="00F66211">
        <w:rPr>
          <w:rFonts w:eastAsia="Noto Sans Mono CJK SC" w:cs="Liberation Mono"/>
          <w:sz w:val="22"/>
          <w:szCs w:val="22"/>
          <w:lang/>
        </w:rPr>
        <w:t>VehicleResponseDTO</w:t>
      </w:r>
      <w:proofErr w:type="spellEnd"/>
      <w:r w:rsidR="00F66211" w:rsidRPr="00F66211">
        <w:rPr>
          <w:rFonts w:eastAsia="Noto Sans Mono CJK SC" w:cs="Liberation Mono"/>
          <w:sz w:val="22"/>
          <w:szCs w:val="22"/>
          <w:lang w:val="el-GR"/>
        </w:rPr>
        <w:t xml:space="preserve"> </w:t>
      </w:r>
      <w:r w:rsidR="00F66211">
        <w:rPr>
          <w:rFonts w:eastAsia="Noto Sans Mono CJK SC" w:cs="Liberation Mono"/>
          <w:sz w:val="22"/>
          <w:szCs w:val="22"/>
          <w:lang w:val="el-GR"/>
        </w:rPr>
        <w:t xml:space="preserve">ώστε να προστατεύσει εσωτερικά δεδομένα της βάσης, όπως το </w:t>
      </w:r>
      <w:r w:rsidR="00F66211">
        <w:rPr>
          <w:rFonts w:eastAsia="Noto Sans Mono CJK SC" w:cs="Liberation Mono"/>
          <w:sz w:val="22"/>
          <w:szCs w:val="22"/>
          <w:lang/>
        </w:rPr>
        <w:t>ID</w:t>
      </w:r>
      <w:r w:rsidR="00F66211">
        <w:rPr>
          <w:rFonts w:eastAsia="Noto Sans Mono CJK SC" w:cs="Liberation Mono"/>
          <w:sz w:val="22"/>
          <w:szCs w:val="22"/>
          <w:lang w:val="el-GR"/>
        </w:rPr>
        <w:t>, στέλνοντας στον χρήστη μόνο αυτό που χρειάζεται</w:t>
      </w:r>
      <w:r w:rsidR="00B810CC">
        <w:rPr>
          <w:rFonts w:eastAsia="Noto Sans Mono CJK SC" w:cs="Liberation Mono"/>
          <w:sz w:val="22"/>
          <w:szCs w:val="22"/>
          <w:lang w:val="el-GR"/>
        </w:rPr>
        <w:t xml:space="preserve"> σε μορφή </w:t>
      </w:r>
      <w:r w:rsidR="00B810CC">
        <w:rPr>
          <w:rFonts w:eastAsia="Noto Sans Mono CJK SC" w:cs="Liberation Mono"/>
          <w:sz w:val="22"/>
          <w:szCs w:val="22"/>
          <w:lang/>
        </w:rPr>
        <w:t>JSON</w:t>
      </w:r>
      <w:r w:rsidR="00F66211">
        <w:rPr>
          <w:rFonts w:eastAsia="Noto Sans Mono CJK SC" w:cs="Liberation Mono"/>
          <w:sz w:val="22"/>
          <w:szCs w:val="22"/>
          <w:lang w:val="el-GR"/>
        </w:rPr>
        <w:t>.</w:t>
      </w:r>
      <w:r w:rsidR="00B810CC" w:rsidRPr="00B810CC">
        <w:rPr>
          <w:rFonts w:eastAsia="Noto Sans Mono CJK SC" w:cs="Liberation Mono"/>
          <w:sz w:val="22"/>
          <w:szCs w:val="22"/>
          <w:lang w:val="el-GR"/>
        </w:rPr>
        <w:t xml:space="preserve"> </w:t>
      </w:r>
    </w:p>
    <w:p w14:paraId="726DF416" w14:textId="3B8E6D19" w:rsidR="00B810CC" w:rsidRDefault="00B810CC" w:rsidP="009E1CD9">
      <w:pPr>
        <w:pStyle w:val="Standard"/>
        <w:jc w:val="both"/>
        <w:rPr>
          <w:rFonts w:eastAsia="Noto Sans Mono CJK SC" w:cs="Liberation Mono"/>
          <w:sz w:val="22"/>
          <w:szCs w:val="22"/>
          <w:lang w:val="el-GR"/>
        </w:rPr>
      </w:pPr>
      <w:r>
        <w:rPr>
          <w:rFonts w:eastAsia="Noto Sans Mono CJK SC" w:cs="Liberation Mono"/>
          <w:sz w:val="22"/>
          <w:szCs w:val="22"/>
          <w:lang w:val="el-GR"/>
        </w:rPr>
        <w:t xml:space="preserve">Τέλος η </w:t>
      </w:r>
      <w:r w:rsidRPr="00B810CC">
        <w:rPr>
          <w:rFonts w:eastAsia="Noto Sans Mono CJK SC" w:cs="Liberation Mono"/>
          <w:sz w:val="22"/>
          <w:szCs w:val="22"/>
          <w:lang w:val="el-GR"/>
        </w:rPr>
        <w:t xml:space="preserve">χρήση του </w:t>
      </w:r>
      <w:proofErr w:type="spellStart"/>
      <w:r w:rsidRPr="00B810CC">
        <w:rPr>
          <w:rFonts w:eastAsia="Noto Sans Mono CJK SC" w:cs="Liberation Mono"/>
          <w:sz w:val="22"/>
          <w:szCs w:val="22"/>
          <w:lang/>
        </w:rPr>
        <w:t>ResponseEntity</w:t>
      </w:r>
      <w:proofErr w:type="spellEnd"/>
      <w:r w:rsidRPr="00B810CC">
        <w:rPr>
          <w:rFonts w:eastAsia="Noto Sans Mono CJK SC" w:cs="Liberation Mono"/>
          <w:sz w:val="22"/>
          <w:szCs w:val="22"/>
          <w:lang w:val="el-GR"/>
        </w:rPr>
        <w:t xml:space="preserve"> επιτρέπει τον πλήρη έλεγχο των </w:t>
      </w:r>
      <w:r w:rsidRPr="00B810CC">
        <w:rPr>
          <w:rFonts w:eastAsia="Noto Sans Mono CJK SC" w:cs="Liberation Mono"/>
          <w:sz w:val="22"/>
          <w:szCs w:val="22"/>
          <w:lang/>
        </w:rPr>
        <w:t>HTTP</w:t>
      </w:r>
      <w:r w:rsidRPr="00B810CC">
        <w:rPr>
          <w:rFonts w:eastAsia="Noto Sans Mono CJK SC" w:cs="Liberation Mono"/>
          <w:sz w:val="22"/>
          <w:szCs w:val="22"/>
          <w:lang w:val="el-GR"/>
        </w:rPr>
        <w:t xml:space="preserve"> </w:t>
      </w:r>
      <w:r w:rsidRPr="00B810CC">
        <w:rPr>
          <w:rFonts w:eastAsia="Noto Sans Mono CJK SC" w:cs="Liberation Mono"/>
          <w:sz w:val="22"/>
          <w:szCs w:val="22"/>
          <w:lang/>
        </w:rPr>
        <w:t>headers</w:t>
      </w:r>
      <w:r w:rsidRPr="00B810CC">
        <w:rPr>
          <w:rFonts w:eastAsia="Noto Sans Mono CJK SC" w:cs="Liberation Mono"/>
          <w:sz w:val="22"/>
          <w:szCs w:val="22"/>
          <w:lang w:val="el-GR"/>
        </w:rPr>
        <w:t xml:space="preserve"> και των </w:t>
      </w:r>
      <w:r w:rsidRPr="00B810CC">
        <w:rPr>
          <w:rFonts w:eastAsia="Noto Sans Mono CJK SC" w:cs="Liberation Mono"/>
          <w:sz w:val="22"/>
          <w:szCs w:val="22"/>
          <w:lang/>
        </w:rPr>
        <w:t>status</w:t>
      </w:r>
      <w:r w:rsidRPr="00B810CC">
        <w:rPr>
          <w:rFonts w:eastAsia="Noto Sans Mono CJK SC" w:cs="Liberation Mono"/>
          <w:sz w:val="22"/>
          <w:szCs w:val="22"/>
          <w:lang w:val="el-GR"/>
        </w:rPr>
        <w:t xml:space="preserve"> </w:t>
      </w:r>
      <w:r w:rsidRPr="00B810CC">
        <w:rPr>
          <w:rFonts w:eastAsia="Noto Sans Mono CJK SC" w:cs="Liberation Mono"/>
          <w:sz w:val="22"/>
          <w:szCs w:val="22"/>
          <w:lang/>
        </w:rPr>
        <w:t>codes</w:t>
      </w:r>
      <w:r w:rsidRPr="00B810CC">
        <w:rPr>
          <w:rFonts w:eastAsia="Noto Sans Mono CJK SC" w:cs="Liberation Mono"/>
          <w:sz w:val="22"/>
          <w:szCs w:val="22"/>
          <w:lang w:val="el-GR"/>
        </w:rPr>
        <w:t>, παρέχοντας μια επαγγελματική και τυποποιημένη απάντηση (</w:t>
      </w:r>
      <w:r w:rsidRPr="00B810CC">
        <w:rPr>
          <w:rFonts w:eastAsia="Noto Sans Mono CJK SC" w:cs="Liberation Mono"/>
          <w:sz w:val="22"/>
          <w:szCs w:val="22"/>
          <w:lang/>
        </w:rPr>
        <w:t>RESTful</w:t>
      </w:r>
      <w:r w:rsidRPr="00B810CC">
        <w:rPr>
          <w:rFonts w:eastAsia="Noto Sans Mono CJK SC" w:cs="Liberation Mono"/>
          <w:sz w:val="22"/>
          <w:szCs w:val="22"/>
          <w:lang w:val="el-GR"/>
        </w:rPr>
        <w:t xml:space="preserve"> </w:t>
      </w:r>
      <w:r w:rsidRPr="00B810CC">
        <w:rPr>
          <w:rFonts w:eastAsia="Noto Sans Mono CJK SC" w:cs="Liberation Mono"/>
          <w:sz w:val="22"/>
          <w:szCs w:val="22"/>
          <w:lang/>
        </w:rPr>
        <w:t>standards</w:t>
      </w:r>
      <w:r w:rsidRPr="00B810CC">
        <w:rPr>
          <w:rFonts w:eastAsia="Noto Sans Mono CJK SC" w:cs="Liberation Mono"/>
          <w:sz w:val="22"/>
          <w:szCs w:val="22"/>
          <w:lang w:val="el-GR"/>
        </w:rPr>
        <w:t>)</w:t>
      </w:r>
    </w:p>
    <w:p w14:paraId="22003530" w14:textId="3DDDFBA8" w:rsidR="009E1CD9" w:rsidRPr="009E1CD9" w:rsidRDefault="009E1CD9" w:rsidP="009E1CD9">
      <w:pPr>
        <w:pStyle w:val="Standard"/>
        <w:keepNext/>
        <w:jc w:val="both"/>
        <w:rPr>
          <w:lang w:val="el-GR"/>
        </w:rPr>
      </w:pPr>
    </w:p>
    <w:p w14:paraId="30C5D1E6" w14:textId="77777777" w:rsidR="009E1CD9" w:rsidRDefault="009E1CD9" w:rsidP="009E1CD9">
      <w:pPr>
        <w:pStyle w:val="Standard"/>
        <w:keepNext/>
        <w:jc w:val="center"/>
      </w:pPr>
      <w:r>
        <w:rPr>
          <w:noProof/>
          <w:lang w:val="el-GR"/>
        </w:rPr>
        <w:drawing>
          <wp:inline distT="0" distB="0" distL="0" distR="0" wp14:anchorId="10124D68" wp14:editId="566940B5">
            <wp:extent cx="3941914" cy="2511243"/>
            <wp:effectExtent l="0" t="0" r="1905" b="3810"/>
            <wp:docPr id="3685055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505528" name="Picture 36850552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978123" cy="2534310"/>
                    </a:xfrm>
                    <a:prstGeom prst="rect">
                      <a:avLst/>
                    </a:prstGeom>
                  </pic:spPr>
                </pic:pic>
              </a:graphicData>
            </a:graphic>
          </wp:inline>
        </w:drawing>
      </w:r>
    </w:p>
    <w:p w14:paraId="068D46B9" w14:textId="2E742DD3" w:rsidR="009E1CD9" w:rsidRDefault="009E1CD9" w:rsidP="009E1CD9">
      <w:pPr>
        <w:pStyle w:val="Caption"/>
        <w:jc w:val="center"/>
      </w:pPr>
      <w:r w:rsidRPr="008F3871">
        <w:rPr>
          <w:lang w:val="el-GR"/>
        </w:rPr>
        <w:t xml:space="preserve">Εικόνα </w:t>
      </w:r>
      <w:r>
        <w:fldChar w:fldCharType="begin"/>
      </w:r>
      <w:r w:rsidRPr="008F3871">
        <w:rPr>
          <w:lang w:val="el-GR"/>
        </w:rPr>
        <w:instrText xml:space="preserve"> </w:instrText>
      </w:r>
      <w:r>
        <w:instrText>SEQ</w:instrText>
      </w:r>
      <w:r w:rsidRPr="008F3871">
        <w:rPr>
          <w:lang w:val="el-GR"/>
        </w:rPr>
        <w:instrText xml:space="preserve"> Εικόνα \* </w:instrText>
      </w:r>
      <w:r>
        <w:instrText>ARABIC</w:instrText>
      </w:r>
      <w:r w:rsidRPr="008F3871">
        <w:rPr>
          <w:lang w:val="el-GR"/>
        </w:rPr>
        <w:instrText xml:space="preserve"> </w:instrText>
      </w:r>
      <w:r>
        <w:fldChar w:fldCharType="separate"/>
      </w:r>
      <w:r w:rsidRPr="008F3871">
        <w:rPr>
          <w:noProof/>
          <w:lang w:val="el-GR"/>
        </w:rPr>
        <w:t>2</w:t>
      </w:r>
      <w:r>
        <w:fldChar w:fldCharType="end"/>
      </w:r>
      <w:r>
        <w:rPr>
          <w:lang w:val="el-GR"/>
        </w:rPr>
        <w:t xml:space="preserve">: Παράδειγμα με </w:t>
      </w:r>
      <w:r>
        <w:t>type</w:t>
      </w:r>
      <w:r w:rsidRPr="008F3871">
        <w:rPr>
          <w:lang w:val="el-GR"/>
        </w:rPr>
        <w:t>=</w:t>
      </w:r>
      <w:r>
        <w:t>Drone</w:t>
      </w:r>
    </w:p>
    <w:p w14:paraId="373EC6EF" w14:textId="32649EE5" w:rsidR="008F3871" w:rsidRPr="008F3871" w:rsidRDefault="008F3871" w:rsidP="008F3871">
      <w:pPr>
        <w:pStyle w:val="Caption"/>
        <w:jc w:val="both"/>
      </w:pPr>
      <w:proofErr w:type="gramStart"/>
      <w:r>
        <w:lastRenderedPageBreak/>
        <w:t>Section::</w:t>
      </w:r>
      <w:proofErr w:type="gramEnd"/>
      <w:r>
        <w:t xml:space="preserve"> </w:t>
      </w:r>
      <w:r w:rsidRPr="008F3871">
        <w:t xml:space="preserve">Checklist </w:t>
      </w:r>
      <w:proofErr w:type="spellStart"/>
      <w:r w:rsidRPr="008F3871">
        <w:t>Αυτο</w:t>
      </w:r>
      <w:proofErr w:type="spellEnd"/>
      <w:r w:rsidRPr="008F3871">
        <w:t>αξιολόγησης</w:t>
      </w:r>
    </w:p>
    <w:tbl>
      <w:tblPr>
        <w:tblStyle w:val="TableGrid"/>
        <w:tblW w:w="0" w:type="auto"/>
        <w:tblLook w:val="04A0" w:firstRow="1" w:lastRow="0" w:firstColumn="1" w:lastColumn="0" w:noHBand="0" w:noVBand="1"/>
      </w:tblPr>
      <w:tblGrid>
        <w:gridCol w:w="3209"/>
        <w:gridCol w:w="3209"/>
        <w:gridCol w:w="3210"/>
      </w:tblGrid>
      <w:tr w:rsidR="008F3871" w14:paraId="5DC77232" w14:textId="77777777" w:rsidTr="008F3871">
        <w:tc>
          <w:tcPr>
            <w:tcW w:w="3209" w:type="dxa"/>
          </w:tcPr>
          <w:p w14:paraId="0D756F1D" w14:textId="5F2992FC" w:rsidR="008F3871" w:rsidRDefault="008F3871" w:rsidP="008F3871">
            <w:pPr>
              <w:pStyle w:val="Caption"/>
              <w:jc w:val="center"/>
              <w:rPr>
                <w:i w:val="0"/>
                <w:iCs w:val="0"/>
                <w:lang w:val="el-GR"/>
              </w:rPr>
            </w:pPr>
            <w:r w:rsidRPr="008F3871">
              <w:rPr>
                <w:i w:val="0"/>
                <w:iCs w:val="0"/>
                <w:lang w:val="el-GR"/>
              </w:rPr>
              <w:t>Ζητούμενο (Requirement)</w:t>
            </w:r>
          </w:p>
        </w:tc>
        <w:tc>
          <w:tcPr>
            <w:tcW w:w="3209" w:type="dxa"/>
          </w:tcPr>
          <w:p w14:paraId="62F95D55" w14:textId="77777777" w:rsidR="008F3871" w:rsidRPr="008F3871" w:rsidRDefault="008F3871" w:rsidP="008F3871">
            <w:pPr>
              <w:pStyle w:val="Caption"/>
              <w:jc w:val="center"/>
              <w:rPr>
                <w:i w:val="0"/>
                <w:iCs w:val="0"/>
                <w:lang w:val="el-GR"/>
              </w:rPr>
            </w:pPr>
            <w:r w:rsidRPr="008F3871">
              <w:rPr>
                <w:i w:val="0"/>
                <w:iCs w:val="0"/>
                <w:lang w:val="el-GR"/>
              </w:rPr>
              <w:t>Κατάσταση (ΝΑΙ</w:t>
            </w:r>
          </w:p>
          <w:p w14:paraId="6D3458DD" w14:textId="137E778C" w:rsidR="008F3871" w:rsidRDefault="008F3871" w:rsidP="008F3871">
            <w:pPr>
              <w:pStyle w:val="Caption"/>
              <w:jc w:val="center"/>
              <w:rPr>
                <w:i w:val="0"/>
                <w:iCs w:val="0"/>
                <w:lang w:val="el-GR"/>
              </w:rPr>
            </w:pPr>
            <w:r w:rsidRPr="008F3871">
              <w:rPr>
                <w:i w:val="0"/>
                <w:iCs w:val="0"/>
                <w:lang w:val="el-GR"/>
              </w:rPr>
              <w:t>/ ΟΧΙ / ΜΕΡΙΚΩΣ)</w:t>
            </w:r>
          </w:p>
        </w:tc>
        <w:tc>
          <w:tcPr>
            <w:tcW w:w="3210" w:type="dxa"/>
          </w:tcPr>
          <w:p w14:paraId="38450C26" w14:textId="77777777" w:rsidR="008F3871" w:rsidRPr="008F3871" w:rsidRDefault="008F3871" w:rsidP="008F3871">
            <w:pPr>
              <w:pStyle w:val="Caption"/>
              <w:jc w:val="center"/>
              <w:rPr>
                <w:i w:val="0"/>
                <w:iCs w:val="0"/>
                <w:lang w:val="el-GR"/>
              </w:rPr>
            </w:pPr>
            <w:r w:rsidRPr="008F3871">
              <w:rPr>
                <w:i w:val="0"/>
                <w:iCs w:val="0"/>
                <w:lang w:val="el-GR"/>
              </w:rPr>
              <w:t>Σχόλια /</w:t>
            </w:r>
          </w:p>
          <w:p w14:paraId="0C42125F" w14:textId="4BEFDB48" w:rsidR="008F3871" w:rsidRDefault="008F3871" w:rsidP="008F3871">
            <w:pPr>
              <w:pStyle w:val="Caption"/>
              <w:jc w:val="center"/>
              <w:rPr>
                <w:i w:val="0"/>
                <w:iCs w:val="0"/>
                <w:lang w:val="el-GR"/>
              </w:rPr>
            </w:pPr>
            <w:r w:rsidRPr="008F3871">
              <w:rPr>
                <w:i w:val="0"/>
                <w:iCs w:val="0"/>
                <w:lang w:val="el-GR"/>
              </w:rPr>
              <w:t>Παρατηρήσεις</w:t>
            </w:r>
          </w:p>
        </w:tc>
      </w:tr>
      <w:tr w:rsidR="008F3871" w14:paraId="370C32E0" w14:textId="77777777" w:rsidTr="008F3871">
        <w:tc>
          <w:tcPr>
            <w:tcW w:w="3209" w:type="dxa"/>
          </w:tcPr>
          <w:p w14:paraId="3B6B568C" w14:textId="77777777" w:rsidR="008F3871" w:rsidRPr="008F3871" w:rsidRDefault="008F3871" w:rsidP="008F3871">
            <w:pPr>
              <w:pStyle w:val="Caption"/>
              <w:jc w:val="center"/>
              <w:rPr>
                <w:i w:val="0"/>
                <w:iCs w:val="0"/>
                <w:lang w:val="el-GR"/>
              </w:rPr>
            </w:pPr>
            <w:r w:rsidRPr="008F3871">
              <w:rPr>
                <w:i w:val="0"/>
                <w:iCs w:val="0"/>
                <w:lang w:val="el-GR"/>
              </w:rPr>
              <w:t>1. Basic Setup: Η εφαρμογή τρέχει (Spring</w:t>
            </w:r>
          </w:p>
          <w:p w14:paraId="4774BE08" w14:textId="1FE41D7E" w:rsidR="008F3871" w:rsidRDefault="008F3871" w:rsidP="008F3871">
            <w:pPr>
              <w:pStyle w:val="Caption"/>
              <w:jc w:val="center"/>
              <w:rPr>
                <w:i w:val="0"/>
                <w:iCs w:val="0"/>
                <w:lang w:val="el-GR"/>
              </w:rPr>
            </w:pPr>
            <w:r w:rsidRPr="008F3871">
              <w:rPr>
                <w:i w:val="0"/>
                <w:iCs w:val="0"/>
                <w:lang w:val="el-GR"/>
              </w:rPr>
              <w:t>Boot) και συνδέεται με τη Βάση.</w:t>
            </w:r>
          </w:p>
        </w:tc>
        <w:tc>
          <w:tcPr>
            <w:tcW w:w="3209" w:type="dxa"/>
          </w:tcPr>
          <w:p w14:paraId="64AB18E3" w14:textId="7AC04A51" w:rsidR="008F3871" w:rsidRPr="008F3871" w:rsidRDefault="008F3871" w:rsidP="008F3871">
            <w:pPr>
              <w:pStyle w:val="Caption"/>
              <w:jc w:val="center"/>
              <w:rPr>
                <w:i w:val="0"/>
                <w:iCs w:val="0"/>
                <w:lang w:val="el-GR"/>
              </w:rPr>
            </w:pPr>
            <w:r>
              <w:rPr>
                <w:i w:val="0"/>
                <w:iCs w:val="0"/>
                <w:lang w:val="el-GR"/>
              </w:rPr>
              <w:t>ΝΑΙ</w:t>
            </w:r>
          </w:p>
        </w:tc>
        <w:tc>
          <w:tcPr>
            <w:tcW w:w="3210" w:type="dxa"/>
          </w:tcPr>
          <w:p w14:paraId="12E6B075" w14:textId="6D78C1E9" w:rsidR="008F3871" w:rsidRPr="008F3871" w:rsidRDefault="008F3871" w:rsidP="008F3871">
            <w:pPr>
              <w:pStyle w:val="Caption"/>
              <w:jc w:val="center"/>
              <w:rPr>
                <w:i w:val="0"/>
                <w:iCs w:val="0"/>
                <w:lang w:val="el-GR"/>
              </w:rPr>
            </w:pPr>
            <w:r>
              <w:rPr>
                <w:i w:val="0"/>
                <w:iCs w:val="0"/>
                <w:lang w:val="el-GR"/>
              </w:rPr>
              <w:t xml:space="preserve">Η βάση βρίσκεται σε </w:t>
            </w:r>
            <w:r>
              <w:rPr>
                <w:i w:val="0"/>
                <w:iCs w:val="0"/>
              </w:rPr>
              <w:t>docker</w:t>
            </w:r>
          </w:p>
        </w:tc>
      </w:tr>
      <w:tr w:rsidR="008F3871" w14:paraId="5DA39990" w14:textId="77777777" w:rsidTr="008F3871">
        <w:tc>
          <w:tcPr>
            <w:tcW w:w="3209" w:type="dxa"/>
          </w:tcPr>
          <w:p w14:paraId="17F0E4CE" w14:textId="77777777" w:rsidR="008F3871" w:rsidRPr="008F3871" w:rsidRDefault="008F3871" w:rsidP="008F3871">
            <w:pPr>
              <w:pStyle w:val="Caption"/>
              <w:jc w:val="center"/>
              <w:rPr>
                <w:i w:val="0"/>
                <w:iCs w:val="0"/>
                <w:lang w:val="el-GR"/>
              </w:rPr>
            </w:pPr>
            <w:r w:rsidRPr="008F3871">
              <w:rPr>
                <w:i w:val="0"/>
                <w:iCs w:val="0"/>
                <w:lang w:val="el-GR"/>
              </w:rPr>
              <w:t>2. Async Processing: Η παραγγελία</w:t>
            </w:r>
          </w:p>
          <w:p w14:paraId="0F866A23" w14:textId="77777777" w:rsidR="008F3871" w:rsidRPr="008F3871" w:rsidRDefault="008F3871" w:rsidP="008F3871">
            <w:pPr>
              <w:pStyle w:val="Caption"/>
              <w:jc w:val="center"/>
              <w:rPr>
                <w:i w:val="0"/>
                <w:iCs w:val="0"/>
                <w:lang w:val="el-GR"/>
              </w:rPr>
            </w:pPr>
            <w:r w:rsidRPr="008F3871">
              <w:rPr>
                <w:i w:val="0"/>
                <w:iCs w:val="0"/>
                <w:lang w:val="el-GR"/>
              </w:rPr>
              <w:t>απαντάει άμεσα, η επεξεργασία γίνεται σε</w:t>
            </w:r>
          </w:p>
          <w:p w14:paraId="6A0881F5" w14:textId="32A27624" w:rsidR="008F3871" w:rsidRDefault="008F3871" w:rsidP="008F3871">
            <w:pPr>
              <w:pStyle w:val="Caption"/>
              <w:jc w:val="center"/>
              <w:rPr>
                <w:i w:val="0"/>
                <w:iCs w:val="0"/>
                <w:lang w:val="el-GR"/>
              </w:rPr>
            </w:pPr>
            <w:r w:rsidRPr="008F3871">
              <w:rPr>
                <w:i w:val="0"/>
                <w:iCs w:val="0"/>
                <w:lang w:val="el-GR"/>
              </w:rPr>
              <w:t>background thread.</w:t>
            </w:r>
          </w:p>
        </w:tc>
        <w:tc>
          <w:tcPr>
            <w:tcW w:w="3209" w:type="dxa"/>
          </w:tcPr>
          <w:p w14:paraId="636E71E3" w14:textId="2AFAE465" w:rsidR="008F3871" w:rsidRPr="008F3871" w:rsidRDefault="008F3871" w:rsidP="008F3871">
            <w:pPr>
              <w:pStyle w:val="Caption"/>
              <w:jc w:val="center"/>
              <w:rPr>
                <w:i w:val="0"/>
                <w:iCs w:val="0"/>
                <w:lang w:val="el-GR"/>
              </w:rPr>
            </w:pPr>
            <w:r>
              <w:rPr>
                <w:i w:val="0"/>
                <w:iCs w:val="0"/>
                <w:lang w:val="el-GR"/>
              </w:rPr>
              <w:t>ΝΑΙ</w:t>
            </w:r>
          </w:p>
        </w:tc>
        <w:tc>
          <w:tcPr>
            <w:tcW w:w="3210" w:type="dxa"/>
          </w:tcPr>
          <w:p w14:paraId="1F140229" w14:textId="77777777" w:rsidR="008F3871" w:rsidRDefault="008F3871" w:rsidP="008F3871">
            <w:pPr>
              <w:pStyle w:val="Caption"/>
              <w:jc w:val="center"/>
              <w:rPr>
                <w:i w:val="0"/>
                <w:iCs w:val="0"/>
                <w:lang w:val="el-GR"/>
              </w:rPr>
            </w:pPr>
          </w:p>
        </w:tc>
      </w:tr>
      <w:tr w:rsidR="008F3871" w:rsidRPr="008F3871" w14:paraId="4273CAAE" w14:textId="77777777" w:rsidTr="008F3871">
        <w:tc>
          <w:tcPr>
            <w:tcW w:w="3209" w:type="dxa"/>
          </w:tcPr>
          <w:p w14:paraId="7EEDC330" w14:textId="77777777" w:rsidR="008F3871" w:rsidRPr="008F3871" w:rsidRDefault="008F3871" w:rsidP="008F3871">
            <w:pPr>
              <w:pStyle w:val="Caption"/>
              <w:jc w:val="center"/>
              <w:rPr>
                <w:i w:val="0"/>
                <w:iCs w:val="0"/>
                <w:lang w:val="el-GR"/>
              </w:rPr>
            </w:pPr>
            <w:r w:rsidRPr="008F3871">
              <w:rPr>
                <w:i w:val="0"/>
                <w:iCs w:val="0"/>
                <w:lang w:val="el-GR"/>
              </w:rPr>
              <w:t>3. Strategy Pattern: Υλοποίηση</w:t>
            </w:r>
          </w:p>
          <w:p w14:paraId="026601E6" w14:textId="77777777" w:rsidR="008F3871" w:rsidRPr="008F3871" w:rsidRDefault="008F3871" w:rsidP="008F3871">
            <w:pPr>
              <w:pStyle w:val="Caption"/>
              <w:jc w:val="center"/>
              <w:rPr>
                <w:i w:val="0"/>
                <w:iCs w:val="0"/>
                <w:lang w:val="el-GR"/>
              </w:rPr>
            </w:pPr>
            <w:r w:rsidRPr="008F3871">
              <w:rPr>
                <w:i w:val="0"/>
                <w:iCs w:val="0"/>
                <w:lang w:val="el-GR"/>
              </w:rPr>
              <w:t>διαφορετικών στρατηγικών χρέωσης</w:t>
            </w:r>
          </w:p>
          <w:p w14:paraId="68470BC4" w14:textId="1E6398F7" w:rsidR="008F3871" w:rsidRPr="008F3871" w:rsidRDefault="008F3871" w:rsidP="008F3871">
            <w:pPr>
              <w:pStyle w:val="Caption"/>
              <w:jc w:val="center"/>
              <w:rPr>
                <w:i w:val="0"/>
                <w:iCs w:val="0"/>
              </w:rPr>
            </w:pPr>
            <w:r w:rsidRPr="008F3871">
              <w:rPr>
                <w:i w:val="0"/>
                <w:iCs w:val="0"/>
              </w:rPr>
              <w:t xml:space="preserve">(Standard, Express </w:t>
            </w:r>
            <w:r w:rsidRPr="008F3871">
              <w:rPr>
                <w:i w:val="0"/>
                <w:iCs w:val="0"/>
                <w:lang w:val="el-GR"/>
              </w:rPr>
              <w:t>κ</w:t>
            </w:r>
            <w:r w:rsidRPr="008F3871">
              <w:rPr>
                <w:i w:val="0"/>
                <w:iCs w:val="0"/>
              </w:rPr>
              <w:t>.</w:t>
            </w:r>
            <w:r w:rsidRPr="008F3871">
              <w:rPr>
                <w:i w:val="0"/>
                <w:iCs w:val="0"/>
                <w:lang w:val="el-GR"/>
              </w:rPr>
              <w:t>λπ</w:t>
            </w:r>
            <w:r w:rsidRPr="008F3871">
              <w:rPr>
                <w:i w:val="0"/>
                <w:iCs w:val="0"/>
              </w:rPr>
              <w:t xml:space="preserve">.) </w:t>
            </w:r>
            <w:r w:rsidRPr="008F3871">
              <w:rPr>
                <w:i w:val="0"/>
                <w:iCs w:val="0"/>
                <w:lang w:val="el-GR"/>
              </w:rPr>
              <w:t>μέσω</w:t>
            </w:r>
            <w:r w:rsidRPr="008F3871">
              <w:rPr>
                <w:i w:val="0"/>
                <w:iCs w:val="0"/>
              </w:rPr>
              <w:t xml:space="preserve"> Interface.</w:t>
            </w:r>
          </w:p>
        </w:tc>
        <w:tc>
          <w:tcPr>
            <w:tcW w:w="3209" w:type="dxa"/>
          </w:tcPr>
          <w:p w14:paraId="089B51F9" w14:textId="116C735C" w:rsidR="008F3871" w:rsidRPr="008F3871" w:rsidRDefault="008F3871" w:rsidP="008F3871">
            <w:pPr>
              <w:pStyle w:val="Caption"/>
              <w:jc w:val="center"/>
              <w:rPr>
                <w:i w:val="0"/>
                <w:iCs w:val="0"/>
                <w:lang w:val="el-GR"/>
              </w:rPr>
            </w:pPr>
            <w:r>
              <w:rPr>
                <w:i w:val="0"/>
                <w:iCs w:val="0"/>
                <w:lang w:val="el-GR"/>
              </w:rPr>
              <w:t>ΝΑΙ</w:t>
            </w:r>
          </w:p>
        </w:tc>
        <w:tc>
          <w:tcPr>
            <w:tcW w:w="3210" w:type="dxa"/>
          </w:tcPr>
          <w:p w14:paraId="49A462EC" w14:textId="77777777" w:rsidR="008F3871" w:rsidRPr="008F3871" w:rsidRDefault="008F3871" w:rsidP="008F3871">
            <w:pPr>
              <w:pStyle w:val="Caption"/>
              <w:jc w:val="center"/>
              <w:rPr>
                <w:i w:val="0"/>
                <w:iCs w:val="0"/>
              </w:rPr>
            </w:pPr>
          </w:p>
        </w:tc>
      </w:tr>
      <w:tr w:rsidR="008F3871" w:rsidRPr="008F3871" w14:paraId="5C4A06A2" w14:textId="77777777" w:rsidTr="008F3871">
        <w:tc>
          <w:tcPr>
            <w:tcW w:w="3209" w:type="dxa"/>
          </w:tcPr>
          <w:p w14:paraId="53F2627B" w14:textId="77777777" w:rsidR="008F3871" w:rsidRPr="008F3871" w:rsidRDefault="008F3871" w:rsidP="008F3871">
            <w:pPr>
              <w:pStyle w:val="Caption"/>
              <w:jc w:val="center"/>
              <w:rPr>
                <w:i w:val="0"/>
                <w:iCs w:val="0"/>
                <w:lang w:val="el-GR"/>
              </w:rPr>
            </w:pPr>
            <w:r w:rsidRPr="008F3871">
              <w:rPr>
                <w:i w:val="0"/>
                <w:iCs w:val="0"/>
                <w:lang w:val="el-GR"/>
              </w:rPr>
              <w:t xml:space="preserve">4. </w:t>
            </w:r>
            <w:r w:rsidRPr="008F3871">
              <w:rPr>
                <w:i w:val="0"/>
                <w:iCs w:val="0"/>
              </w:rPr>
              <w:t>Factory</w:t>
            </w:r>
            <w:r w:rsidRPr="008F3871">
              <w:rPr>
                <w:i w:val="0"/>
                <w:iCs w:val="0"/>
                <w:lang w:val="el-GR"/>
              </w:rPr>
              <w:t xml:space="preserve"> </w:t>
            </w:r>
            <w:r w:rsidRPr="008F3871">
              <w:rPr>
                <w:i w:val="0"/>
                <w:iCs w:val="0"/>
              </w:rPr>
              <w:t>Pattern</w:t>
            </w:r>
            <w:r w:rsidRPr="008F3871">
              <w:rPr>
                <w:i w:val="0"/>
                <w:iCs w:val="0"/>
                <w:lang w:val="el-GR"/>
              </w:rPr>
              <w:t>: Δημιουργία</w:t>
            </w:r>
          </w:p>
          <w:p w14:paraId="14B8E021" w14:textId="77777777" w:rsidR="008F3871" w:rsidRPr="008F3871" w:rsidRDefault="008F3871" w:rsidP="008F3871">
            <w:pPr>
              <w:pStyle w:val="Caption"/>
              <w:jc w:val="center"/>
              <w:rPr>
                <w:i w:val="0"/>
                <w:iCs w:val="0"/>
                <w:lang w:val="el-GR"/>
              </w:rPr>
            </w:pPr>
            <w:r w:rsidRPr="008F3871">
              <w:rPr>
                <w:i w:val="0"/>
                <w:iCs w:val="0"/>
                <w:lang w:val="el-GR"/>
              </w:rPr>
              <w:t xml:space="preserve">αντικειμένων </w:t>
            </w:r>
            <w:r w:rsidRPr="008F3871">
              <w:rPr>
                <w:i w:val="0"/>
                <w:iCs w:val="0"/>
              </w:rPr>
              <w:t>Vehicle</w:t>
            </w:r>
            <w:r w:rsidRPr="008F3871">
              <w:rPr>
                <w:i w:val="0"/>
                <w:iCs w:val="0"/>
                <w:lang w:val="el-GR"/>
              </w:rPr>
              <w:t xml:space="preserve"> μέσω </w:t>
            </w:r>
            <w:r w:rsidRPr="008F3871">
              <w:rPr>
                <w:i w:val="0"/>
                <w:iCs w:val="0"/>
              </w:rPr>
              <w:t>Factory</w:t>
            </w:r>
          </w:p>
          <w:p w14:paraId="6F3351F8" w14:textId="137B047E" w:rsidR="008F3871" w:rsidRPr="008F3871" w:rsidRDefault="008F3871" w:rsidP="008F3871">
            <w:pPr>
              <w:pStyle w:val="Caption"/>
              <w:jc w:val="center"/>
              <w:rPr>
                <w:i w:val="0"/>
                <w:iCs w:val="0"/>
              </w:rPr>
            </w:pPr>
            <w:proofErr w:type="spellStart"/>
            <w:r w:rsidRPr="008F3871">
              <w:rPr>
                <w:i w:val="0"/>
                <w:iCs w:val="0"/>
              </w:rPr>
              <w:t>κλάσης</w:t>
            </w:r>
            <w:proofErr w:type="spellEnd"/>
            <w:r w:rsidRPr="008F3871">
              <w:rPr>
                <w:i w:val="0"/>
                <w:iCs w:val="0"/>
              </w:rPr>
              <w:t>.</w:t>
            </w:r>
          </w:p>
        </w:tc>
        <w:tc>
          <w:tcPr>
            <w:tcW w:w="3209" w:type="dxa"/>
          </w:tcPr>
          <w:p w14:paraId="1EDC925A" w14:textId="71D7A6E4" w:rsidR="008F3871" w:rsidRPr="008F3871" w:rsidRDefault="008F3871" w:rsidP="008F3871">
            <w:pPr>
              <w:pStyle w:val="Caption"/>
              <w:jc w:val="center"/>
              <w:rPr>
                <w:i w:val="0"/>
                <w:iCs w:val="0"/>
                <w:lang w:val="el-GR"/>
              </w:rPr>
            </w:pPr>
            <w:r>
              <w:rPr>
                <w:i w:val="0"/>
                <w:iCs w:val="0"/>
                <w:lang w:val="el-GR"/>
              </w:rPr>
              <w:t>ΝΑΙ</w:t>
            </w:r>
          </w:p>
        </w:tc>
        <w:tc>
          <w:tcPr>
            <w:tcW w:w="3210" w:type="dxa"/>
          </w:tcPr>
          <w:p w14:paraId="0EE758E5" w14:textId="77777777" w:rsidR="008F3871" w:rsidRPr="008F3871" w:rsidRDefault="008F3871" w:rsidP="008F3871">
            <w:pPr>
              <w:pStyle w:val="Caption"/>
              <w:jc w:val="center"/>
              <w:rPr>
                <w:i w:val="0"/>
                <w:iCs w:val="0"/>
              </w:rPr>
            </w:pPr>
          </w:p>
        </w:tc>
      </w:tr>
      <w:tr w:rsidR="008F3871" w:rsidRPr="008F3871" w14:paraId="21D44762" w14:textId="77777777" w:rsidTr="008F3871">
        <w:trPr>
          <w:trHeight w:val="1615"/>
        </w:trPr>
        <w:tc>
          <w:tcPr>
            <w:tcW w:w="3209" w:type="dxa"/>
          </w:tcPr>
          <w:p w14:paraId="28AD6CC7" w14:textId="77777777" w:rsidR="008F3871" w:rsidRPr="008F3871" w:rsidRDefault="008F3871" w:rsidP="008F3871">
            <w:pPr>
              <w:pStyle w:val="Caption"/>
              <w:jc w:val="center"/>
              <w:rPr>
                <w:i w:val="0"/>
                <w:iCs w:val="0"/>
              </w:rPr>
            </w:pPr>
            <w:r w:rsidRPr="008F3871">
              <w:rPr>
                <w:i w:val="0"/>
                <w:iCs w:val="0"/>
              </w:rPr>
              <w:t>5. Stream API: Υπ</w:t>
            </w:r>
            <w:proofErr w:type="spellStart"/>
            <w:r w:rsidRPr="008F3871">
              <w:rPr>
                <w:i w:val="0"/>
                <w:iCs w:val="0"/>
              </w:rPr>
              <w:t>ολογισμός</w:t>
            </w:r>
            <w:proofErr w:type="spellEnd"/>
            <w:r w:rsidRPr="008F3871">
              <w:rPr>
                <w:i w:val="0"/>
                <w:iCs w:val="0"/>
              </w:rPr>
              <w:t xml:space="preserve"> Analytics</w:t>
            </w:r>
          </w:p>
          <w:p w14:paraId="1EED4C98" w14:textId="2032D2DB" w:rsidR="008F3871" w:rsidRPr="008F3871" w:rsidRDefault="008F3871" w:rsidP="008F3871">
            <w:pPr>
              <w:pStyle w:val="Caption"/>
              <w:jc w:val="center"/>
              <w:rPr>
                <w:i w:val="0"/>
                <w:iCs w:val="0"/>
              </w:rPr>
            </w:pPr>
            <w:r w:rsidRPr="008F3871">
              <w:rPr>
                <w:i w:val="0"/>
                <w:iCs w:val="0"/>
              </w:rPr>
              <w:t xml:space="preserve">(Group By, Max, Filter) </w:t>
            </w:r>
            <w:proofErr w:type="spellStart"/>
            <w:r w:rsidRPr="008F3871">
              <w:rPr>
                <w:i w:val="0"/>
                <w:iCs w:val="0"/>
              </w:rPr>
              <w:t>χωρίς</w:t>
            </w:r>
            <w:proofErr w:type="spellEnd"/>
            <w:r w:rsidRPr="008F3871">
              <w:rPr>
                <w:i w:val="0"/>
                <w:iCs w:val="0"/>
              </w:rPr>
              <w:t xml:space="preserve"> SQL queries.</w:t>
            </w:r>
          </w:p>
        </w:tc>
        <w:tc>
          <w:tcPr>
            <w:tcW w:w="3209" w:type="dxa"/>
          </w:tcPr>
          <w:p w14:paraId="10A03199" w14:textId="159AD529" w:rsidR="008F3871" w:rsidRPr="008F3871" w:rsidRDefault="008F3871" w:rsidP="008F3871">
            <w:pPr>
              <w:pStyle w:val="Caption"/>
              <w:jc w:val="center"/>
              <w:rPr>
                <w:i w:val="0"/>
                <w:iCs w:val="0"/>
                <w:lang w:val="el-GR"/>
              </w:rPr>
            </w:pPr>
            <w:r>
              <w:rPr>
                <w:i w:val="0"/>
                <w:iCs w:val="0"/>
                <w:lang w:val="el-GR"/>
              </w:rPr>
              <w:t>ΝΑΙ</w:t>
            </w:r>
          </w:p>
        </w:tc>
        <w:tc>
          <w:tcPr>
            <w:tcW w:w="3210" w:type="dxa"/>
          </w:tcPr>
          <w:p w14:paraId="6C9B6DE8" w14:textId="77777777" w:rsidR="008F3871" w:rsidRPr="008F3871" w:rsidRDefault="008F3871" w:rsidP="008F3871">
            <w:pPr>
              <w:pStyle w:val="Caption"/>
              <w:jc w:val="center"/>
              <w:rPr>
                <w:i w:val="0"/>
                <w:iCs w:val="0"/>
              </w:rPr>
            </w:pPr>
          </w:p>
        </w:tc>
      </w:tr>
      <w:tr w:rsidR="008F3871" w:rsidRPr="008F3871" w14:paraId="4EA2E056" w14:textId="77777777" w:rsidTr="008F3871">
        <w:trPr>
          <w:trHeight w:val="1615"/>
        </w:trPr>
        <w:tc>
          <w:tcPr>
            <w:tcW w:w="3209" w:type="dxa"/>
          </w:tcPr>
          <w:p w14:paraId="32577703" w14:textId="77777777" w:rsidR="008F3871" w:rsidRPr="008F3871" w:rsidRDefault="008F3871" w:rsidP="008F3871">
            <w:pPr>
              <w:pStyle w:val="Caption"/>
              <w:jc w:val="center"/>
              <w:rPr>
                <w:i w:val="0"/>
                <w:iCs w:val="0"/>
              </w:rPr>
            </w:pPr>
            <w:r w:rsidRPr="008F3871">
              <w:rPr>
                <w:i w:val="0"/>
                <w:iCs w:val="0"/>
              </w:rPr>
              <w:t xml:space="preserve">6. Clean Code: </w:t>
            </w:r>
            <w:proofErr w:type="spellStart"/>
            <w:r w:rsidRPr="008F3871">
              <w:rPr>
                <w:i w:val="0"/>
                <w:iCs w:val="0"/>
              </w:rPr>
              <w:t>Χρήση</w:t>
            </w:r>
            <w:proofErr w:type="spellEnd"/>
            <w:r w:rsidRPr="008F3871">
              <w:rPr>
                <w:i w:val="0"/>
                <w:iCs w:val="0"/>
              </w:rPr>
              <w:t xml:space="preserve"> DTOs</w:t>
            </w:r>
          </w:p>
          <w:p w14:paraId="607D7CFD" w14:textId="77777777" w:rsidR="008F3871" w:rsidRPr="008F3871" w:rsidRDefault="008F3871" w:rsidP="008F3871">
            <w:pPr>
              <w:pStyle w:val="Caption"/>
              <w:jc w:val="center"/>
              <w:rPr>
                <w:i w:val="0"/>
                <w:iCs w:val="0"/>
              </w:rPr>
            </w:pPr>
            <w:r w:rsidRPr="008F3871">
              <w:rPr>
                <w:i w:val="0"/>
                <w:iCs w:val="0"/>
              </w:rPr>
              <w:t xml:space="preserve">(Request/Response objects) και </w:t>
            </w:r>
            <w:proofErr w:type="spellStart"/>
            <w:r w:rsidRPr="008F3871">
              <w:rPr>
                <w:i w:val="0"/>
                <w:iCs w:val="0"/>
              </w:rPr>
              <w:t>όχι</w:t>
            </w:r>
            <w:proofErr w:type="spellEnd"/>
          </w:p>
          <w:p w14:paraId="7750AF5A" w14:textId="4930DA04" w:rsidR="008F3871" w:rsidRPr="008F3871" w:rsidRDefault="008F3871" w:rsidP="008F3871">
            <w:pPr>
              <w:pStyle w:val="Caption"/>
              <w:jc w:val="center"/>
              <w:rPr>
                <w:i w:val="0"/>
                <w:iCs w:val="0"/>
              </w:rPr>
            </w:pPr>
            <w:r w:rsidRPr="008F3871">
              <w:rPr>
                <w:i w:val="0"/>
                <w:iCs w:val="0"/>
              </w:rPr>
              <w:t xml:space="preserve">Entities </w:t>
            </w:r>
            <w:proofErr w:type="spellStart"/>
            <w:r w:rsidRPr="008F3871">
              <w:rPr>
                <w:i w:val="0"/>
                <w:iCs w:val="0"/>
              </w:rPr>
              <w:t>στον</w:t>
            </w:r>
            <w:proofErr w:type="spellEnd"/>
            <w:r w:rsidRPr="008F3871">
              <w:rPr>
                <w:i w:val="0"/>
                <w:iCs w:val="0"/>
              </w:rPr>
              <w:t xml:space="preserve"> Controller.</w:t>
            </w:r>
          </w:p>
        </w:tc>
        <w:tc>
          <w:tcPr>
            <w:tcW w:w="3209" w:type="dxa"/>
          </w:tcPr>
          <w:p w14:paraId="6D64039B" w14:textId="47C2CDDB" w:rsidR="008F3871" w:rsidRPr="008F3871" w:rsidRDefault="008F3871" w:rsidP="008F3871">
            <w:pPr>
              <w:pStyle w:val="Caption"/>
              <w:jc w:val="center"/>
              <w:rPr>
                <w:i w:val="0"/>
                <w:iCs w:val="0"/>
              </w:rPr>
            </w:pPr>
            <w:r>
              <w:rPr>
                <w:i w:val="0"/>
                <w:iCs w:val="0"/>
              </w:rPr>
              <w:t>NAI</w:t>
            </w:r>
          </w:p>
        </w:tc>
        <w:tc>
          <w:tcPr>
            <w:tcW w:w="3210" w:type="dxa"/>
          </w:tcPr>
          <w:p w14:paraId="30EB5183" w14:textId="11F3911E" w:rsidR="008F3871" w:rsidRPr="008F3871" w:rsidRDefault="008F3871" w:rsidP="008F3871">
            <w:pPr>
              <w:pStyle w:val="Caption"/>
              <w:rPr>
                <w:i w:val="0"/>
                <w:iCs w:val="0"/>
              </w:rPr>
            </w:pPr>
          </w:p>
        </w:tc>
      </w:tr>
    </w:tbl>
    <w:p w14:paraId="0FDD5FD3" w14:textId="77777777" w:rsidR="009E1CD9" w:rsidRPr="008F3871" w:rsidRDefault="009E1CD9" w:rsidP="009E1CD9">
      <w:pPr>
        <w:pStyle w:val="Caption"/>
        <w:jc w:val="both"/>
        <w:rPr>
          <w:i w:val="0"/>
          <w:iCs w:val="0"/>
        </w:rPr>
      </w:pPr>
    </w:p>
    <w:sectPr w:rsidR="009E1CD9" w:rsidRPr="008F3871">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1F1624" w14:textId="77777777" w:rsidR="00E5629C" w:rsidRDefault="00E5629C">
      <w:r>
        <w:separator/>
      </w:r>
    </w:p>
  </w:endnote>
  <w:endnote w:type="continuationSeparator" w:id="0">
    <w:p w14:paraId="16585259" w14:textId="77777777" w:rsidR="00E5629C" w:rsidRDefault="00E562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Symbol">
    <w:altName w:val="Segoe UI Symbol"/>
    <w:charset w:val="02"/>
    <w:family w:val="auto"/>
    <w:pitch w:val="default"/>
  </w:font>
  <w:font w:name="Liberation Serif">
    <w:altName w:val="Times New Roman"/>
    <w:charset w:val="00"/>
    <w:family w:val="roman"/>
    <w:pitch w:val="variable"/>
  </w:font>
  <w:font w:name="Noto Serif CJK SC">
    <w:altName w:val="Calibri"/>
    <w:charset w:val="00"/>
    <w:family w:val="auto"/>
    <w:pitch w:val="variable"/>
  </w:font>
  <w:font w:name="FreeSans">
    <w:charset w:val="00"/>
    <w:family w:val="auto"/>
    <w:pitch w:val="variable"/>
  </w:font>
  <w:font w:name="Liberation Sans">
    <w:altName w:val="Arial"/>
    <w:charset w:val="00"/>
    <w:family w:val="swiss"/>
    <w:pitch w:val="variable"/>
  </w:font>
  <w:font w:name="Noto Sans CJK SC">
    <w:charset w:val="00"/>
    <w:family w:val="auto"/>
    <w:pitch w:val="variable"/>
  </w:font>
  <w:font w:name="Times New Roman">
    <w:panose1 w:val="02020603050405020304"/>
    <w:charset w:val="00"/>
    <w:family w:val="roman"/>
    <w:pitch w:val="variable"/>
    <w:sig w:usb0="E0002EFF" w:usb1="C000785B" w:usb2="00000009" w:usb3="00000000" w:csb0="000001FF" w:csb1="00000000"/>
  </w:font>
  <w:font w:name="Liberation Mono">
    <w:charset w:val="00"/>
    <w:family w:val="modern"/>
    <w:pitch w:val="fixed"/>
  </w:font>
  <w:font w:name="Noto Sans Mono CJK SC">
    <w:charset w:val="00"/>
    <w:family w:val="modern"/>
    <w:pitch w:val="fixed"/>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2B8E4D" w14:textId="77777777" w:rsidR="00E5629C" w:rsidRDefault="00E5629C">
      <w:r>
        <w:rPr>
          <w:color w:val="000000"/>
        </w:rPr>
        <w:separator/>
      </w:r>
    </w:p>
  </w:footnote>
  <w:footnote w:type="continuationSeparator" w:id="0">
    <w:p w14:paraId="1CA04ACF" w14:textId="77777777" w:rsidR="00E5629C" w:rsidRDefault="00E5629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D703A"/>
    <w:multiLevelType w:val="multilevel"/>
    <w:tmpl w:val="40486EBC"/>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num w:numId="1" w16cid:durableId="12499969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useWord2013TrackBottomHyphenation" w:uri="http://schemas.microsoft.com/office/word" w:val="1"/>
  </w:compat>
  <w:rsids>
    <w:rsidRoot w:val="007C72AC"/>
    <w:rsid w:val="0012092D"/>
    <w:rsid w:val="003772D5"/>
    <w:rsid w:val="0047465E"/>
    <w:rsid w:val="006D0C78"/>
    <w:rsid w:val="007B71F2"/>
    <w:rsid w:val="007C72AC"/>
    <w:rsid w:val="008802A6"/>
    <w:rsid w:val="008F3871"/>
    <w:rsid w:val="008F703F"/>
    <w:rsid w:val="009E1CD9"/>
    <w:rsid w:val="00B810CC"/>
    <w:rsid w:val="00E5629C"/>
    <w:rsid w:val="00F66211"/>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206A06"/>
  <w15:docId w15:val="{39D6D4E0-EC7E-4871-A995-7E96F8CEB8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FreeSans"/>
        <w:kern w:val="3"/>
        <w:sz w:val="24"/>
        <w:szCs w:val="24"/>
        <w:lang w:val="en-US" w:eastAsia="zh-CN" w:bidi="hi-IN"/>
      </w:rPr>
    </w:rPrDefault>
    <w:pPrDefault>
      <w:pPr>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Textbody"/>
    <w:uiPriority w:val="9"/>
    <w:qFormat/>
    <w:pPr>
      <w:outlineLvl w:val="0"/>
    </w:pPr>
    <w:rPr>
      <w:b/>
      <w:bCs/>
      <w:sz w:val="36"/>
      <w:szCs w:val="3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Noto Sans CJK SC" w:hAnsi="Liberation Sans"/>
      <w:sz w:val="28"/>
      <w:szCs w:val="28"/>
    </w:rPr>
  </w:style>
  <w:style w:type="paragraph" w:customStyle="1" w:styleId="Textbody">
    <w:name w:val="Text body"/>
    <w:basedOn w:val="Standard"/>
    <w:pPr>
      <w:spacing w:after="140" w:line="276" w:lineRule="auto"/>
    </w:pPr>
  </w:style>
  <w:style w:type="paragraph" w:styleId="List">
    <w:name w:val="List"/>
    <w:basedOn w:val="Textbody"/>
  </w:style>
  <w:style w:type="paragraph" w:styleId="Caption">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Figure">
    <w:name w:val="Figure"/>
    <w:basedOn w:val="Caption"/>
  </w:style>
  <w:style w:type="character" w:customStyle="1" w:styleId="Internetlink">
    <w:name w:val="Internet link"/>
    <w:rPr>
      <w:color w:val="000080"/>
      <w:u w:val="single"/>
    </w:rPr>
  </w:style>
  <w:style w:type="character" w:customStyle="1" w:styleId="SourceText">
    <w:name w:val="Source Text"/>
    <w:rPr>
      <w:rFonts w:ascii="Liberation Mono" w:eastAsia="Noto Sans Mono CJK SC" w:hAnsi="Liberation Mono" w:cs="Liberation Mono"/>
    </w:rPr>
  </w:style>
  <w:style w:type="character" w:customStyle="1" w:styleId="BulletSymbols">
    <w:name w:val="Bullet Symbols"/>
    <w:rPr>
      <w:rFonts w:ascii="OpenSymbol" w:eastAsia="OpenSymbol" w:hAnsi="OpenSymbol" w:cs="OpenSymbol"/>
    </w:rPr>
  </w:style>
  <w:style w:type="table" w:styleId="TableGrid">
    <w:name w:val="Table Grid"/>
    <w:basedOn w:val="TableNormal"/>
    <w:uiPriority w:val="39"/>
    <w:rsid w:val="008F38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localhost:8080/orders"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GeorgeStyl/Intelligent-Logistics-API.git" TargetMode="External"/><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localhost:8080/vehicles/init?type=Drone" TargetMode="External"/><Relationship Id="rId5" Type="http://schemas.openxmlformats.org/officeDocument/2006/relationships/footnotes" Target="footnotes.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localhost:8080/order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3</Pages>
  <Words>995</Words>
  <Characters>5373</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GEORGIOS STYLIANOPOULOS</cp:lastModifiedBy>
  <cp:revision>6</cp:revision>
  <dcterms:created xsi:type="dcterms:W3CDTF">2026-01-31T18:23:00Z</dcterms:created>
  <dcterms:modified xsi:type="dcterms:W3CDTF">2026-01-31T18:47:00Z</dcterms:modified>
</cp:coreProperties>
</file>