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35F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644F554B" w14:textId="77777777" w:rsidR="000E5035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528805CC" w14:textId="641E60C8" w:rsidR="000E5035" w:rsidRPr="00CC351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</w:t>
      </w:r>
      <w:r>
        <w:rPr>
          <w:b/>
          <w:bCs/>
          <w:color w:val="000000" w:themeColor="text1"/>
          <w:kern w:val="24"/>
          <w:sz w:val="28"/>
          <w:szCs w:val="28"/>
        </w:rPr>
        <w:t>10</w:t>
      </w:r>
    </w:p>
    <w:p w14:paraId="47533DFF" w14:textId="77777777" w:rsidR="000E5035" w:rsidRPr="00A6365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>Введение в 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69A44961" w14:textId="2ED6BAC2" w:rsidR="004C31DC" w:rsidRPr="00157712" w:rsidRDefault="004C31DC" w:rsidP="00157712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Выполнил:</w:t>
      </w:r>
      <w:r w:rsidR="00157712">
        <w:rPr>
          <w:color w:val="000000" w:themeColor="text1"/>
          <w:sz w:val="24"/>
          <w:szCs w:val="24"/>
          <w:lang w:val="ru-RU"/>
        </w:rPr>
        <w:t xml:space="preserve"> </w:t>
      </w:r>
      <w:r w:rsidR="00157712">
        <w:rPr>
          <w:color w:val="000000" w:themeColor="text1"/>
          <w:sz w:val="24"/>
          <w:szCs w:val="24"/>
          <w:lang w:val="ru-RU"/>
        </w:rPr>
        <w:t>Монаков Денис</w:t>
      </w:r>
    </w:p>
    <w:p w14:paraId="5E9FFC4E" w14:textId="1E0B7CA3" w:rsidR="004C31DC" w:rsidRPr="002E62A2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</w:p>
    <w:p w14:paraId="3A9F3605" w14:textId="520FF9B6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1D5B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="00157712">
        <w:rPr>
          <w:color w:val="000000" w:themeColor="text1"/>
          <w:sz w:val="24"/>
          <w:szCs w:val="24"/>
          <w:lang w:val="ru-RU"/>
        </w:rPr>
        <w:t xml:space="preserve"> </w:t>
      </w:r>
      <w:r w:rsidRPr="005B0D12">
        <w:rPr>
          <w:b/>
          <w:color w:val="000000" w:themeColor="text1"/>
          <w:sz w:val="24"/>
          <w:szCs w:val="24"/>
          <w:lang w:val="ru-RU"/>
        </w:rPr>
        <w:t>________________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4C448" w14:textId="30042622" w:rsidR="004C31DC" w:rsidRPr="00D11D3F" w:rsidRDefault="004C31DC" w:rsidP="004C31DC"/>
    <w:p w14:paraId="1E8E3EE8" w14:textId="77777777" w:rsidR="00157712" w:rsidRDefault="00157712">
      <w:pPr>
        <w:rPr>
          <w:b/>
        </w:rPr>
      </w:pPr>
      <w:r>
        <w:rPr>
          <w:b/>
        </w:rPr>
        <w:br w:type="page"/>
      </w:r>
    </w:p>
    <w:p w14:paraId="6B05AB2C" w14:textId="661293AA" w:rsidR="00897522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r w:rsidR="00157712">
        <w:rPr>
          <w:b/>
        </w:rPr>
        <w:t>9</w:t>
      </w:r>
      <w:r w:rsidR="00F14978">
        <w:rPr>
          <w:b/>
        </w:rPr>
        <w:t>)</w:t>
      </w:r>
    </w:p>
    <w:p w14:paraId="15D14222" w14:textId="77777777" w:rsidR="00AB48AD" w:rsidRDefault="00AB48AD">
      <w:pPr>
        <w:rPr>
          <w:b/>
        </w:rPr>
      </w:pPr>
    </w:p>
    <w:p w14:paraId="1587D251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Программа должна быть разбита на несколько функций и обязательно содержать:</w:t>
      </w:r>
    </w:p>
    <w:p w14:paraId="169C3429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1. Функции формирования исходного файла;</w:t>
      </w:r>
    </w:p>
    <w:p w14:paraId="0189CE5B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2. Функции вывода результата работы программы;</w:t>
      </w:r>
    </w:p>
    <w:p w14:paraId="1EBE3B26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3. Одну или более функций, реализующих вычислительную часть алгоритма. Основная</w:t>
      </w:r>
    </w:p>
    <w:p w14:paraId="02EFDC3A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программа должна содержать только операторы вызова функций. Вспомогательные файлы</w:t>
      </w:r>
    </w:p>
    <w:p w14:paraId="4478884C" w14:textId="77777777" w:rsidR="00B06FE3" w:rsidRPr="00B06FE3" w:rsidRDefault="001317D2" w:rsidP="00B06FE3">
      <w:pPr>
        <w:rPr>
          <w:bCs/>
        </w:rPr>
      </w:pPr>
      <w:r w:rsidRPr="001317D2">
        <w:rPr>
          <w:bCs/>
        </w:rPr>
        <w:t>использовать нельзя! В задании предполагается, что нумерация элементов файла начинается с</w:t>
      </w:r>
      <w:r>
        <w:rPr>
          <w:bCs/>
        </w:rPr>
        <w:t xml:space="preserve"> 1.</w:t>
      </w:r>
      <w:r>
        <w:rPr>
          <w:bCs/>
        </w:rPr>
        <w:br/>
      </w:r>
      <w:r w:rsidR="00B06FE3" w:rsidRPr="00B06FE3">
        <w:rPr>
          <w:bCs/>
        </w:rPr>
        <w:t>Дан файл f, компоненты которого являются целыми числами. Найти: количество</w:t>
      </w:r>
    </w:p>
    <w:p w14:paraId="47763BB6" w14:textId="5F119556" w:rsidR="00CE49F4" w:rsidRPr="001317D2" w:rsidRDefault="00B06FE3" w:rsidP="00B06FE3">
      <w:pPr>
        <w:rPr>
          <w:bCs/>
        </w:rPr>
      </w:pPr>
      <w:r w:rsidRPr="00B06FE3">
        <w:rPr>
          <w:bCs/>
        </w:rPr>
        <w:t>чётных и нечётных чисел. Добавить эти значения в конец файла.</w:t>
      </w:r>
    </w:p>
    <w:p w14:paraId="68AB743F" w14:textId="354E2AEE" w:rsidR="00A36C90" w:rsidRDefault="00543B05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1C3F943" w14:textId="05D61F68" w:rsidR="00A36C90" w:rsidRDefault="00A36C90">
      <w:pPr>
        <w:rPr>
          <w:b/>
        </w:rPr>
      </w:pPr>
    </w:p>
    <w:p w14:paraId="2EC93A43" w14:textId="631082AE" w:rsidR="00A36C90" w:rsidRDefault="00B06FE3">
      <w:pPr>
        <w:rPr>
          <w:b/>
        </w:rPr>
      </w:pPr>
      <w:r w:rsidRPr="00B06FE3">
        <w:rPr>
          <w:b/>
        </w:rPr>
        <w:drawing>
          <wp:inline distT="0" distB="0" distL="0" distR="0" wp14:anchorId="0B723D3B" wp14:editId="30557089">
            <wp:extent cx="5940425" cy="3192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9597" w14:textId="479D9551" w:rsidR="00A36C90" w:rsidRDefault="00B06FE3">
      <w:pPr>
        <w:rPr>
          <w:b/>
        </w:rPr>
      </w:pPr>
      <w:r w:rsidRPr="00B06FE3">
        <w:rPr>
          <w:b/>
        </w:rPr>
        <w:drawing>
          <wp:inline distT="0" distB="0" distL="0" distR="0" wp14:anchorId="03762DB4" wp14:editId="19DDAE3B">
            <wp:extent cx="5940425" cy="31927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3D6F" w14:textId="7EA7FDA3" w:rsidR="00A36C90" w:rsidRPr="00A36C90" w:rsidRDefault="00B06FE3" w:rsidP="00A36C90">
      <w:pPr>
        <w:rPr>
          <w:b/>
        </w:rPr>
      </w:pPr>
      <w:r w:rsidRPr="00B06FE3">
        <w:rPr>
          <w:b/>
        </w:rPr>
        <w:lastRenderedPageBreak/>
        <w:drawing>
          <wp:inline distT="0" distB="0" distL="0" distR="0" wp14:anchorId="0DBA488F" wp14:editId="1576E633">
            <wp:extent cx="5940425" cy="31927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701" w14:textId="486606CB" w:rsidR="00CE49F4" w:rsidRDefault="00CE49F4">
      <w:pPr>
        <w:rPr>
          <w:b/>
        </w:rPr>
      </w:pPr>
    </w:p>
    <w:p w14:paraId="4515F7E8" w14:textId="2568A98B" w:rsidR="00B06FE3" w:rsidRDefault="00B06FE3">
      <w:pPr>
        <w:rPr>
          <w:b/>
        </w:rPr>
      </w:pPr>
      <w:r>
        <w:rPr>
          <w:b/>
        </w:rPr>
        <w:br w:type="page"/>
      </w:r>
    </w:p>
    <w:p w14:paraId="3B3CFE35" w14:textId="77777777" w:rsidR="00A36C90" w:rsidRDefault="00A36C90">
      <w:pPr>
        <w:rPr>
          <w:b/>
        </w:rPr>
      </w:pPr>
    </w:p>
    <w:p w14:paraId="4BFF639C" w14:textId="77777777" w:rsidR="00B06FE3" w:rsidRPr="00543B05" w:rsidRDefault="00B06FE3" w:rsidP="00B06FE3">
      <w:pPr>
        <w:rPr>
          <w:b/>
        </w:rPr>
      </w:pPr>
      <w:r w:rsidRPr="00543B05">
        <w:rPr>
          <w:b/>
        </w:rPr>
        <w:t>ТЕСТЫ</w:t>
      </w:r>
    </w:p>
    <w:p w14:paraId="1F9D472B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</w:p>
    <w:p w14:paraId="6FBFFAE2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</w:p>
    <w:p w14:paraId="3308AE22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>Тест № 1</w:t>
      </w:r>
    </w:p>
    <w:p w14:paraId="6F0D15E8" w14:textId="77777777" w:rsidR="00B06FE3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14475B2D" w14:textId="5B734525" w:rsidR="00B06FE3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B06FE3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drawing>
          <wp:inline distT="0" distB="0" distL="0" distR="0" wp14:anchorId="023F448C" wp14:editId="4EE25211">
            <wp:extent cx="5940425" cy="24199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76A7" w14:textId="73E67637" w:rsidR="00B06FE3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14:paraId="11A8943C" w14:textId="77777777" w:rsidR="00B06FE3" w:rsidRDefault="00B06FE3" w:rsidP="00B06FE3">
      <w:pPr>
        <w:autoSpaceDE w:val="0"/>
        <w:autoSpaceDN w:val="0"/>
        <w:adjustRightInd w:val="0"/>
        <w:rPr>
          <w:b/>
          <w:noProof/>
          <w:color w:val="000000"/>
        </w:rPr>
      </w:pPr>
      <w:r>
        <w:rPr>
          <w:b/>
          <w:noProof/>
          <w:color w:val="000000"/>
        </w:rPr>
        <w:t>Сам файл</w:t>
      </w:r>
    </w:p>
    <w:p w14:paraId="6B520B66" w14:textId="2DF10063" w:rsidR="00B06FE3" w:rsidRPr="00B06FE3" w:rsidRDefault="00B06FE3" w:rsidP="00B06FE3">
      <w:pPr>
        <w:autoSpaceDE w:val="0"/>
        <w:autoSpaceDN w:val="0"/>
        <w:adjustRightInd w:val="0"/>
        <w:rPr>
          <w:b/>
          <w:noProof/>
          <w:color w:val="000000"/>
        </w:rPr>
      </w:pPr>
      <w:r>
        <w:rPr>
          <w:b/>
          <w:noProof/>
          <w:color w:val="000000"/>
        </w:rPr>
        <w:br/>
      </w:r>
      <w:r w:rsidRPr="00B06FE3">
        <w:rPr>
          <w:b/>
          <w:noProof/>
          <w:color w:val="000000"/>
        </w:rPr>
        <w:drawing>
          <wp:inline distT="0" distB="0" distL="0" distR="0" wp14:anchorId="7F1721DA" wp14:editId="520859C5">
            <wp:extent cx="5940425" cy="31927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9AD4" w14:textId="77777777" w:rsidR="00B06FE3" w:rsidRPr="0008445D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14:paraId="571D6372" w14:textId="77777777" w:rsidR="00B06FE3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1D7D019B" w14:textId="13522017" w:rsidR="00B06FE3" w:rsidRDefault="00B06FE3" w:rsidP="00B06FE3">
      <w:pPr>
        <w:autoSpaceDE w:val="0"/>
        <w:autoSpaceDN w:val="0"/>
        <w:adjustRightInd w:val="0"/>
        <w:rPr>
          <w:b/>
        </w:rPr>
      </w:pPr>
      <w:r w:rsidRPr="00B3028C">
        <w:rPr>
          <w:b/>
          <w:noProof/>
          <w:color w:val="000000"/>
        </w:rPr>
        <w:t xml:space="preserve">В данном тесте программе, </w:t>
      </w:r>
      <w:r w:rsidRPr="00B3028C">
        <w:rPr>
          <w:b/>
        </w:rPr>
        <w:t>приведен пример стандартной работы программы.</w:t>
      </w:r>
    </w:p>
    <w:p w14:paraId="50A5D125" w14:textId="7D9E1E0D" w:rsidR="00B06FE3" w:rsidRDefault="00B06FE3" w:rsidP="00B06FE3">
      <w:pPr>
        <w:autoSpaceDE w:val="0"/>
        <w:autoSpaceDN w:val="0"/>
        <w:adjustRightInd w:val="0"/>
        <w:rPr>
          <w:b/>
        </w:rPr>
      </w:pPr>
    </w:p>
    <w:p w14:paraId="35F3DE52" w14:textId="2882D1CA" w:rsidR="00B06FE3" w:rsidRDefault="00B06FE3" w:rsidP="00B06FE3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 xml:space="preserve">Тест № </w:t>
      </w:r>
      <w:r w:rsidR="0046378D">
        <w:rPr>
          <w:b/>
        </w:rPr>
        <w:t>2</w:t>
      </w:r>
    </w:p>
    <w:p w14:paraId="62E81C9A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</w:p>
    <w:p w14:paraId="597E979A" w14:textId="2431DDF2" w:rsidR="00B06FE3" w:rsidRPr="00B3028C" w:rsidRDefault="00B06FE3" w:rsidP="00B06FE3">
      <w:pPr>
        <w:autoSpaceDE w:val="0"/>
        <w:autoSpaceDN w:val="0"/>
        <w:adjustRightInd w:val="0"/>
        <w:rPr>
          <w:b/>
          <w:noProof/>
          <w:color w:val="000000"/>
        </w:rPr>
      </w:pPr>
      <w:r w:rsidRPr="00B06FE3">
        <w:rPr>
          <w:b/>
          <w:noProof/>
          <w:color w:val="000000"/>
        </w:rPr>
        <w:drawing>
          <wp:inline distT="0" distB="0" distL="0" distR="0" wp14:anchorId="281C54C6" wp14:editId="66B1F0B4">
            <wp:extent cx="5940425" cy="7289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6AF" w14:textId="287D98B8" w:rsidR="00597D0B" w:rsidRDefault="00597D0B" w:rsidP="00B06FE3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7558A5F4" w14:textId="61160EEE" w:rsidR="0046378D" w:rsidRDefault="00B06FE3" w:rsidP="00B06FE3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Ввод некорректного </w:t>
      </w:r>
      <w:r w:rsidR="0046378D">
        <w:rPr>
          <w:b/>
        </w:rPr>
        <w:t>количества чисел. Сам файл в данном случае не создается.</w:t>
      </w:r>
    </w:p>
    <w:p w14:paraId="263D1B22" w14:textId="49E79461" w:rsidR="0046378D" w:rsidRDefault="0046378D" w:rsidP="0046378D">
      <w:pPr>
        <w:autoSpaceDE w:val="0"/>
        <w:autoSpaceDN w:val="0"/>
        <w:adjustRightInd w:val="0"/>
        <w:rPr>
          <w:b/>
        </w:rPr>
      </w:pPr>
      <w:r>
        <w:rPr>
          <w:b/>
        </w:rPr>
        <w:br w:type="page"/>
      </w:r>
      <w:r w:rsidRPr="00543B05">
        <w:rPr>
          <w:b/>
        </w:rPr>
        <w:lastRenderedPageBreak/>
        <w:t xml:space="preserve">Тест № </w:t>
      </w:r>
      <w:r>
        <w:rPr>
          <w:b/>
        </w:rPr>
        <w:t>3</w:t>
      </w:r>
    </w:p>
    <w:p w14:paraId="1146B55B" w14:textId="77777777" w:rsidR="0046378D" w:rsidRDefault="0046378D" w:rsidP="0046378D">
      <w:pPr>
        <w:autoSpaceDE w:val="0"/>
        <w:autoSpaceDN w:val="0"/>
        <w:adjustRightInd w:val="0"/>
        <w:rPr>
          <w:b/>
        </w:rPr>
      </w:pPr>
    </w:p>
    <w:p w14:paraId="60A81AE8" w14:textId="77C451F5" w:rsidR="0046378D" w:rsidRPr="00B3028C" w:rsidRDefault="00DF06FC" w:rsidP="0046378D">
      <w:pPr>
        <w:autoSpaceDE w:val="0"/>
        <w:autoSpaceDN w:val="0"/>
        <w:adjustRightInd w:val="0"/>
        <w:rPr>
          <w:b/>
          <w:noProof/>
          <w:color w:val="000000"/>
        </w:rPr>
      </w:pPr>
      <w:r w:rsidRPr="00DF06FC">
        <w:rPr>
          <w:b/>
          <w:noProof/>
          <w:color w:val="000000"/>
        </w:rPr>
        <w:drawing>
          <wp:inline distT="0" distB="0" distL="0" distR="0" wp14:anchorId="4189246E" wp14:editId="0277577C">
            <wp:extent cx="5940425" cy="12579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0EA0" w14:textId="77777777" w:rsidR="0046378D" w:rsidRDefault="0046378D" w:rsidP="0046378D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71C6C984" w14:textId="2BB00E7F" w:rsidR="0046378D" w:rsidRDefault="0046378D" w:rsidP="0046378D">
      <w:pPr>
        <w:autoSpaceDE w:val="0"/>
        <w:autoSpaceDN w:val="0"/>
        <w:adjustRightInd w:val="0"/>
        <w:rPr>
          <w:b/>
        </w:rPr>
      </w:pPr>
      <w:r>
        <w:rPr>
          <w:b/>
        </w:rPr>
        <w:t>Ввод некорректн</w:t>
      </w:r>
      <w:r>
        <w:rPr>
          <w:b/>
        </w:rPr>
        <w:t>ых чисел</w:t>
      </w:r>
      <w:r>
        <w:rPr>
          <w:b/>
        </w:rPr>
        <w:t>. Сам файл в данном случае не создается.</w:t>
      </w:r>
    </w:p>
    <w:p w14:paraId="4E45A69F" w14:textId="722DD266" w:rsidR="00B06FE3" w:rsidRPr="00B06FE3" w:rsidRDefault="00B06FE3" w:rsidP="0046378D">
      <w:pPr>
        <w:rPr>
          <w:b/>
        </w:rPr>
      </w:pPr>
    </w:p>
    <w:sectPr w:rsidR="00B06FE3" w:rsidRPr="00B06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847F8"/>
    <w:rsid w:val="000973B9"/>
    <w:rsid w:val="000A490B"/>
    <w:rsid w:val="000D1726"/>
    <w:rsid w:val="000E1E08"/>
    <w:rsid w:val="000E5035"/>
    <w:rsid w:val="001317D2"/>
    <w:rsid w:val="00135664"/>
    <w:rsid w:val="00153743"/>
    <w:rsid w:val="00157712"/>
    <w:rsid w:val="001B5807"/>
    <w:rsid w:val="001E3D4F"/>
    <w:rsid w:val="0022631B"/>
    <w:rsid w:val="00230DE1"/>
    <w:rsid w:val="00253421"/>
    <w:rsid w:val="00277839"/>
    <w:rsid w:val="002D66D1"/>
    <w:rsid w:val="002E0CD0"/>
    <w:rsid w:val="002E116C"/>
    <w:rsid w:val="002F67E3"/>
    <w:rsid w:val="003079A8"/>
    <w:rsid w:val="003647DB"/>
    <w:rsid w:val="00383534"/>
    <w:rsid w:val="003A3EED"/>
    <w:rsid w:val="003A630C"/>
    <w:rsid w:val="0046378D"/>
    <w:rsid w:val="0048766B"/>
    <w:rsid w:val="004B3955"/>
    <w:rsid w:val="004C31DC"/>
    <w:rsid w:val="004C35CA"/>
    <w:rsid w:val="0051789A"/>
    <w:rsid w:val="00543B05"/>
    <w:rsid w:val="00562A31"/>
    <w:rsid w:val="00597D0B"/>
    <w:rsid w:val="005C0F1A"/>
    <w:rsid w:val="00626843"/>
    <w:rsid w:val="00650EB1"/>
    <w:rsid w:val="00690E56"/>
    <w:rsid w:val="006D59AD"/>
    <w:rsid w:val="006E2C92"/>
    <w:rsid w:val="00766394"/>
    <w:rsid w:val="00797FAE"/>
    <w:rsid w:val="007C031B"/>
    <w:rsid w:val="007C1F7E"/>
    <w:rsid w:val="007C36F4"/>
    <w:rsid w:val="00832A30"/>
    <w:rsid w:val="00833F88"/>
    <w:rsid w:val="008679A4"/>
    <w:rsid w:val="00871073"/>
    <w:rsid w:val="0088344E"/>
    <w:rsid w:val="00897522"/>
    <w:rsid w:val="008C4A20"/>
    <w:rsid w:val="00970C1D"/>
    <w:rsid w:val="00A0168C"/>
    <w:rsid w:val="00A36C90"/>
    <w:rsid w:val="00A621FB"/>
    <w:rsid w:val="00A817DE"/>
    <w:rsid w:val="00AB48AD"/>
    <w:rsid w:val="00AC56EF"/>
    <w:rsid w:val="00B06FE3"/>
    <w:rsid w:val="00B235AE"/>
    <w:rsid w:val="00B24663"/>
    <w:rsid w:val="00B51C69"/>
    <w:rsid w:val="00B5216B"/>
    <w:rsid w:val="00B579E2"/>
    <w:rsid w:val="00BB157E"/>
    <w:rsid w:val="00C84573"/>
    <w:rsid w:val="00C90077"/>
    <w:rsid w:val="00CE49F4"/>
    <w:rsid w:val="00D6776A"/>
    <w:rsid w:val="00DB2AA0"/>
    <w:rsid w:val="00DF032E"/>
    <w:rsid w:val="00DF06FC"/>
    <w:rsid w:val="00E637A1"/>
    <w:rsid w:val="00F14978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06F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170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1408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8</cp:revision>
  <dcterms:created xsi:type="dcterms:W3CDTF">2022-10-20T10:15:00Z</dcterms:created>
  <dcterms:modified xsi:type="dcterms:W3CDTF">2024-12-27T15:29:00Z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