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815C" w14:textId="4B0171B7" w:rsidR="00620E48" w:rsidRDefault="00000000">
      <w:pPr>
        <w:jc w:val="center"/>
      </w:pPr>
      <w:r>
        <w:rPr>
          <w:b/>
          <w:sz w:val="40"/>
        </w:rPr>
        <w:t>NutrYWell</w:t>
      </w:r>
      <w:r>
        <w:rPr>
          <w:b/>
          <w:sz w:val="40"/>
        </w:rPr>
        <w:br/>
        <w:t xml:space="preserve">Logistics and Customer Contact </w:t>
      </w:r>
      <w:r w:rsidR="00D51B30">
        <w:rPr>
          <w:b/>
          <w:sz w:val="40"/>
        </w:rPr>
        <w:t>Interviews</w:t>
      </w:r>
    </w:p>
    <w:p w14:paraId="47D60818" w14:textId="58FB3F3A" w:rsidR="00620E48" w:rsidRDefault="00000000" w:rsidP="00D51B30">
      <w:pPr>
        <w:jc w:val="center"/>
      </w:pPr>
      <w:r>
        <w:rPr>
          <w:i/>
          <w:sz w:val="24"/>
        </w:rPr>
        <w:t>Customer Service and Logistics Specialists - Current-State Summary</w:t>
      </w:r>
    </w:p>
    <w:p w14:paraId="468B5422" w14:textId="310FBF5F" w:rsidR="00620E48" w:rsidRDefault="00000000" w:rsidP="00D51B30">
      <w:pPr>
        <w:spacing w:line="360" w:lineRule="auto"/>
        <w:jc w:val="both"/>
      </w:pPr>
      <w:r>
        <w:t xml:space="preserve">This document summarizes the day-to-day operating model and the main recurring issues discussed during </w:t>
      </w:r>
      <w:r w:rsidR="00D51B30">
        <w:t>Interviews</w:t>
      </w:r>
      <w:r>
        <w:t>.</w:t>
      </w:r>
    </w:p>
    <w:p w14:paraId="6A27895F" w14:textId="77777777" w:rsidR="00620E48" w:rsidRDefault="00000000" w:rsidP="00D51B30">
      <w:pPr>
        <w:pStyle w:val="Titre1"/>
        <w:spacing w:line="360" w:lineRule="auto"/>
        <w:jc w:val="both"/>
      </w:pPr>
      <w:r>
        <w:t>1. Team mission and scope</w:t>
      </w:r>
    </w:p>
    <w:p w14:paraId="09CDE65E" w14:textId="77777777" w:rsidR="00620E48" w:rsidRDefault="00000000" w:rsidP="00D51B30">
      <w:pPr>
        <w:spacing w:line="360" w:lineRule="auto"/>
        <w:jc w:val="both"/>
      </w:pPr>
      <w:r>
        <w:t>The Customer Service and Logistics Specialist team is NutrYWell’s operational front door. Their mission is to convert customer demand into executable commitments by transforming incoming purchase orders into clean, ERP-valid sales orders and by providing reliable, consistent communication to customers.</w:t>
      </w:r>
    </w:p>
    <w:p w14:paraId="3B0B6A5B" w14:textId="77777777" w:rsidR="00620E48" w:rsidRPr="00D51B30" w:rsidRDefault="00000000" w:rsidP="00D51B30">
      <w:pPr>
        <w:spacing w:line="360" w:lineRule="auto"/>
        <w:jc w:val="both"/>
        <w:rPr>
          <w:b/>
          <w:bCs/>
        </w:rPr>
      </w:pPr>
      <w:r w:rsidRPr="00D51B30">
        <w:rPr>
          <w:b/>
          <w:bCs/>
        </w:rPr>
        <w:t>In practice, the team acts as:</w:t>
      </w:r>
    </w:p>
    <w:p w14:paraId="3FFC0677" w14:textId="77777777" w:rsidR="00620E48" w:rsidRDefault="00000000" w:rsidP="00D51B30">
      <w:pPr>
        <w:pStyle w:val="Listepuces"/>
        <w:spacing w:line="360" w:lineRule="auto"/>
        <w:jc w:val="both"/>
      </w:pPr>
      <w:r>
        <w:t>Order gatekeeper - ensuring minimum data completeness and preventing incorrect or non-compliant orders from entering execution</w:t>
      </w:r>
    </w:p>
    <w:p w14:paraId="4290E22A" w14:textId="77777777" w:rsidR="00620E48" w:rsidRDefault="00000000" w:rsidP="00D51B30">
      <w:pPr>
        <w:pStyle w:val="Listepuces"/>
        <w:spacing w:line="360" w:lineRule="auto"/>
        <w:jc w:val="both"/>
      </w:pPr>
      <w:r>
        <w:t>Translator - converting customer language and documents into ERP fields and operational constraints</w:t>
      </w:r>
    </w:p>
    <w:p w14:paraId="4B41446B" w14:textId="77777777" w:rsidR="00620E48" w:rsidRDefault="00000000" w:rsidP="00D51B30">
      <w:pPr>
        <w:pStyle w:val="Listepuces"/>
        <w:spacing w:line="360" w:lineRule="auto"/>
        <w:jc w:val="both"/>
      </w:pPr>
      <w:r>
        <w:t>Traffic controller - triaging inbox flow, balancing workload, and maintaining backlog discipline</w:t>
      </w:r>
    </w:p>
    <w:p w14:paraId="21EA8A93" w14:textId="77777777" w:rsidR="00620E48" w:rsidRDefault="00000000" w:rsidP="00D51B30">
      <w:pPr>
        <w:pStyle w:val="Listepuces"/>
        <w:spacing w:line="360" w:lineRule="auto"/>
        <w:jc w:val="both"/>
      </w:pPr>
      <w:r>
        <w:t>Customer reliability layer - confirming receipt, setting expectations, updating status, and managing escalations</w:t>
      </w:r>
    </w:p>
    <w:p w14:paraId="3DD2EABE" w14:textId="77777777" w:rsidR="00620E48" w:rsidRDefault="00000000" w:rsidP="00D51B30">
      <w:pPr>
        <w:pStyle w:val="Titre1"/>
        <w:spacing w:line="360" w:lineRule="auto"/>
        <w:jc w:val="both"/>
      </w:pPr>
      <w:r>
        <w:t>2. Organization and roles</w:t>
      </w:r>
    </w:p>
    <w:p w14:paraId="5F843D7C" w14:textId="77777777" w:rsidR="00620E48" w:rsidRDefault="00000000" w:rsidP="00D51B30">
      <w:pPr>
        <w:spacing w:line="360" w:lineRule="auto"/>
        <w:jc w:val="both"/>
      </w:pPr>
      <w:r>
        <w:t>The team is composed of four specialists (Jack, John, Thomas, Pierre) led by Fabio. They operate as one shared flow rather than four fully independent roles.</w:t>
      </w:r>
    </w:p>
    <w:p w14:paraId="6F379C4E" w14:textId="77777777" w:rsidR="00620E48" w:rsidRDefault="00000000" w:rsidP="00D51B30">
      <w:pPr>
        <w:spacing w:line="360" w:lineRule="auto"/>
        <w:jc w:val="both"/>
      </w:pPr>
      <w:r>
        <w:t>A daily rotation is used to stabilize intake and prioritization:</w:t>
      </w:r>
    </w:p>
    <w:p w14:paraId="43744982" w14:textId="77777777" w:rsidR="00620E48" w:rsidRDefault="00000000" w:rsidP="00D51B30">
      <w:pPr>
        <w:pStyle w:val="Listepuces"/>
        <w:spacing w:line="360" w:lineRule="auto"/>
        <w:jc w:val="both"/>
      </w:pPr>
      <w:r>
        <w:lastRenderedPageBreak/>
        <w:t>Mailbox Captain (rotating daily): monitors the shared Outlook mailbox, identifies what is a true order vs. requests/questions, triages urgency and complexity, and distributes items to the right specialist (by customer/channel/country, priority, or workload).</w:t>
      </w:r>
    </w:p>
    <w:p w14:paraId="5F34CCBA" w14:textId="77777777" w:rsidR="00620E48" w:rsidRDefault="00000000" w:rsidP="00D51B30">
      <w:pPr>
        <w:pStyle w:val="Listepuces"/>
        <w:spacing w:line="360" w:lineRule="auto"/>
        <w:jc w:val="both"/>
      </w:pPr>
      <w:r>
        <w:t>Order Owner (assigned specialist): validates the order, obtains missing information, creates the sales order in the ERP, confirms to the customer, and follows the order until it is either successfully registered or actively blocked and escalated.</w:t>
      </w:r>
    </w:p>
    <w:p w14:paraId="079EE6DF" w14:textId="77777777" w:rsidR="00620E48" w:rsidRDefault="00000000" w:rsidP="00D51B30">
      <w:pPr>
        <w:pStyle w:val="Titre1"/>
        <w:spacing w:line="360" w:lineRule="auto"/>
        <w:jc w:val="both"/>
      </w:pPr>
      <w:r>
        <w:t>3. End-to-end daily workflow (Outlook -&gt; ERP)</w:t>
      </w:r>
    </w:p>
    <w:p w14:paraId="760BB0AE" w14:textId="77777777" w:rsidR="00620E48" w:rsidRDefault="00000000" w:rsidP="00D51B30">
      <w:pPr>
        <w:spacing w:line="360" w:lineRule="auto"/>
        <w:jc w:val="both"/>
      </w:pPr>
      <w:r>
        <w:t>NutrYWell receives customer orders primarily via a shared Outlook mailbox. The operational standard is J+1 (next business day): every received order should be registered in the ERP by J+1 at the latest, provided the minimum required information is available.</w:t>
      </w:r>
    </w:p>
    <w:p w14:paraId="398601D7" w14:textId="77777777" w:rsidR="00620E48" w:rsidRDefault="00000000" w:rsidP="00D51B30">
      <w:pPr>
        <w:spacing w:line="360" w:lineRule="auto"/>
        <w:jc w:val="both"/>
      </w:pPr>
      <w:r>
        <w:t>A typical day follows five recurring blocks:</w:t>
      </w:r>
    </w:p>
    <w:p w14:paraId="65016E0B" w14:textId="77777777" w:rsidR="00620E48" w:rsidRDefault="00000000" w:rsidP="00D51B30">
      <w:pPr>
        <w:pStyle w:val="Listepuces"/>
        <w:spacing w:line="360" w:lineRule="auto"/>
        <w:jc w:val="both"/>
      </w:pPr>
      <w:r>
        <w:t>A) Morning intake and backlog triage: Review overnight accumulation, identify high-risk items (tight requested dates, large orders, key customers), and distribute workload.</w:t>
      </w:r>
    </w:p>
    <w:p w14:paraId="02E78D24" w14:textId="77777777" w:rsidR="00620E48" w:rsidRDefault="00000000" w:rsidP="00D51B30">
      <w:pPr>
        <w:pStyle w:val="Listepuces"/>
        <w:spacing w:line="360" w:lineRule="auto"/>
        <w:jc w:val="both"/>
      </w:pPr>
      <w:r>
        <w:t>B) Order validation and clarification loop: Verify mandatory fields (customer PO, ship-to, requested date, product references, quantities). If anything is missing or ambiguous, contact the customer immediately.</w:t>
      </w:r>
    </w:p>
    <w:p w14:paraId="081E5C33" w14:textId="77777777" w:rsidR="00620E48" w:rsidRDefault="00000000" w:rsidP="00D51B30">
      <w:pPr>
        <w:pStyle w:val="Listepuces"/>
        <w:spacing w:line="360" w:lineRule="auto"/>
        <w:jc w:val="both"/>
      </w:pPr>
      <w:r>
        <w:t>C) ERP sales order creation (commitment gate): Create the sales order in the ERP. This is the moment when the order becomes executable for allocation, picking, shipping, and invoicing.</w:t>
      </w:r>
    </w:p>
    <w:p w14:paraId="0FC3B3E6" w14:textId="77777777" w:rsidR="00620E48" w:rsidRDefault="00000000" w:rsidP="00D51B30">
      <w:pPr>
        <w:pStyle w:val="Listepuces"/>
        <w:spacing w:line="360" w:lineRule="auto"/>
        <w:jc w:val="both"/>
      </w:pPr>
      <w:r>
        <w:t>D) Internal coordination and promise management: Align with DC/warehouse, planning, and logistics on feasibility and timing. Send a customer confirmation that clearly states whether the order is accepted or pending.</w:t>
      </w:r>
    </w:p>
    <w:p w14:paraId="61D93ED5" w14:textId="77777777" w:rsidR="00620E48" w:rsidRDefault="00000000" w:rsidP="00D51B30">
      <w:pPr>
        <w:pStyle w:val="Listepuces"/>
        <w:spacing w:line="360" w:lineRule="auto"/>
        <w:jc w:val="both"/>
      </w:pPr>
      <w:r>
        <w:t>E) Afternoon follow-ups and exception handling: Handle customer updates ('Did you receive it?', 'Where is it?'), changes, and escalations; chase missing information; resolve ERP/master data exceptions.</w:t>
      </w:r>
    </w:p>
    <w:p w14:paraId="664C5C7D" w14:textId="77777777" w:rsidR="00620E48" w:rsidRDefault="00000000" w:rsidP="00D51B30">
      <w:pPr>
        <w:pStyle w:val="Titre1"/>
        <w:spacing w:line="360" w:lineRule="auto"/>
        <w:jc w:val="both"/>
      </w:pPr>
      <w:r>
        <w:t>4. Operational complexity drivers (light but constant)</w:t>
      </w:r>
    </w:p>
    <w:p w14:paraId="1A85072C" w14:textId="77777777" w:rsidR="00620E48" w:rsidRDefault="00000000" w:rsidP="00D51B30">
      <w:pPr>
        <w:spacing w:line="360" w:lineRule="auto"/>
        <w:jc w:val="both"/>
      </w:pPr>
      <w:r>
        <w:t>Workshops highlighted recurring complexity that is not spectacular individually, but creates continuous friction at scale.</w:t>
      </w:r>
    </w:p>
    <w:p w14:paraId="7C70DBB4" w14:textId="77777777" w:rsidR="00620E48" w:rsidRDefault="00000000" w:rsidP="00D51B30">
      <w:pPr>
        <w:pStyle w:val="Listepuces"/>
        <w:spacing w:line="360" w:lineRule="auto"/>
        <w:jc w:val="both"/>
      </w:pPr>
      <w:r>
        <w:lastRenderedPageBreak/>
        <w:t>Heterogeneous customer behaviors and ordering formats (different templates, attachments, languages, field naming habits)</w:t>
      </w:r>
    </w:p>
    <w:p w14:paraId="10A9757D" w14:textId="77777777" w:rsidR="00620E48" w:rsidRDefault="00000000" w:rsidP="00D51B30">
      <w:pPr>
        <w:pStyle w:val="Listepuces"/>
        <w:spacing w:line="360" w:lineRule="auto"/>
        <w:jc w:val="both"/>
      </w:pPr>
      <w:r>
        <w:t>Multi-country and multi-channel demand patterns (different urgency, documentation, and service expectations)</w:t>
      </w:r>
    </w:p>
    <w:p w14:paraId="500D01DE" w14:textId="77777777" w:rsidR="00620E48" w:rsidRDefault="00000000" w:rsidP="00D51B30">
      <w:pPr>
        <w:pStyle w:val="Listepuces"/>
        <w:spacing w:line="360" w:lineRule="auto"/>
        <w:jc w:val="both"/>
      </w:pPr>
      <w:r>
        <w:t>DC / flow differences that affect cut-offs, lead times, and feasibility rules</w:t>
      </w:r>
    </w:p>
    <w:p w14:paraId="5CB4ADD4" w14:textId="2CEB9A1B" w:rsidR="00D51B30" w:rsidRDefault="00000000" w:rsidP="00D51B30">
      <w:pPr>
        <w:pStyle w:val="Listepuces"/>
        <w:spacing w:line="360" w:lineRule="auto"/>
        <w:jc w:val="both"/>
      </w:pPr>
      <w:r>
        <w:t>Workload variability - the mailbox is not a steady stream; it comes in spikes and batches</w:t>
      </w:r>
    </w:p>
    <w:p w14:paraId="0877C2DE" w14:textId="77777777" w:rsidR="00620E48" w:rsidRDefault="00000000" w:rsidP="00D51B30">
      <w:pPr>
        <w:pStyle w:val="Titre1"/>
        <w:spacing w:line="360" w:lineRule="auto"/>
        <w:jc w:val="both"/>
      </w:pPr>
      <w:r>
        <w:t>5. Why the J+1 standard is not always met</w:t>
      </w:r>
    </w:p>
    <w:p w14:paraId="757B73B2" w14:textId="77777777" w:rsidR="00620E48" w:rsidRDefault="00000000" w:rsidP="00D51B30">
      <w:pPr>
        <w:spacing w:line="360" w:lineRule="auto"/>
        <w:jc w:val="both"/>
      </w:pPr>
      <w:r>
        <w:t>The workshops converged on a key conclusion: J+1 is not only a productivity topic. It is primarily a readiness topic - data readiness, approval readiness, and system readiness.</w:t>
      </w:r>
    </w:p>
    <w:p w14:paraId="1C126495" w14:textId="77777777" w:rsidR="00620E48" w:rsidRDefault="00000000" w:rsidP="00D51B30">
      <w:pPr>
        <w:spacing w:line="360" w:lineRule="auto"/>
        <w:jc w:val="both"/>
      </w:pPr>
      <w:r>
        <w:t>The main drivers are:</w:t>
      </w:r>
    </w:p>
    <w:p w14:paraId="08A977C8" w14:textId="77777777" w:rsidR="00620E48" w:rsidRDefault="00000000" w:rsidP="00D51B30">
      <w:pPr>
        <w:pStyle w:val="Listepuces"/>
        <w:spacing w:line="360" w:lineRule="auto"/>
        <w:jc w:val="both"/>
      </w:pPr>
      <w:r>
        <w:t>Missing or incomplete information at the source, forcing clarification cycles before ERP creation</w:t>
      </w:r>
    </w:p>
    <w:p w14:paraId="6864EA5A" w14:textId="77777777" w:rsidR="00620E48" w:rsidRDefault="00000000" w:rsidP="00D51B30">
      <w:pPr>
        <w:pStyle w:val="Listepuces"/>
        <w:spacing w:line="360" w:lineRule="auto"/>
        <w:jc w:val="both"/>
      </w:pPr>
      <w:r>
        <w:t>No enforced ordering protocol, which turns the team into a manual 'parser' of customer intent</w:t>
      </w:r>
    </w:p>
    <w:p w14:paraId="027F6F77" w14:textId="77777777" w:rsidR="00620E48" w:rsidRDefault="00000000" w:rsidP="00D51B30">
      <w:pPr>
        <w:pStyle w:val="Listepuces"/>
        <w:spacing w:line="360" w:lineRule="auto"/>
        <w:jc w:val="both"/>
      </w:pPr>
      <w:r>
        <w:t>Compliance and approval checks that block confirmation until validation is completed</w:t>
      </w:r>
    </w:p>
    <w:p w14:paraId="6DE3E9DD" w14:textId="77777777" w:rsidR="00620E48" w:rsidRDefault="00000000" w:rsidP="00D51B30">
      <w:pPr>
        <w:pStyle w:val="Listepuces"/>
        <w:spacing w:line="360" w:lineRule="auto"/>
        <w:jc w:val="both"/>
      </w:pPr>
      <w:r>
        <w:t>ERP master data dependency (product/customer setup, pricing conditions, logistics parameters) that the team cannot fix locally</w:t>
      </w:r>
    </w:p>
    <w:p w14:paraId="5B8FC7FC" w14:textId="77777777" w:rsidR="00620E48" w:rsidRDefault="00000000" w:rsidP="00D51B30">
      <w:pPr>
        <w:pStyle w:val="Listepuces"/>
        <w:spacing w:line="360" w:lineRule="auto"/>
        <w:jc w:val="both"/>
      </w:pPr>
      <w:r>
        <w:t>Volume peaks that increase backlog and rework (double handling of pending orders)</w:t>
      </w:r>
    </w:p>
    <w:p w14:paraId="35F7F354" w14:textId="77777777" w:rsidR="00620E48" w:rsidRDefault="00000000" w:rsidP="00D51B30">
      <w:pPr>
        <w:pStyle w:val="Titre1"/>
        <w:spacing w:line="360" w:lineRule="auto"/>
        <w:jc w:val="both"/>
      </w:pPr>
      <w:r>
        <w:t>6. Acquired portfolio: parallel system and migration to one standard</w:t>
      </w:r>
    </w:p>
    <w:p w14:paraId="043E9CC2" w14:textId="77777777" w:rsidR="00620E48" w:rsidRDefault="00000000" w:rsidP="00D51B30">
      <w:pPr>
        <w:spacing w:line="360" w:lineRule="auto"/>
        <w:jc w:val="both"/>
      </w:pPr>
      <w:r>
        <w:t>A structural issue discussed in the workshops is that part of the recently acquired portfolio is not yet fully integrated into NutrYWell’s ERP. Today, some acquired items are still managed in a parallel legacy system (or local tracking tool), which creates two operational realities.</w:t>
      </w:r>
    </w:p>
    <w:p w14:paraId="71107DA3" w14:textId="77777777" w:rsidR="00620E48" w:rsidRDefault="00000000" w:rsidP="00D51B30">
      <w:pPr>
        <w:pStyle w:val="Listepuces"/>
        <w:spacing w:line="360" w:lineRule="auto"/>
        <w:jc w:val="both"/>
      </w:pPr>
      <w:r>
        <w:t>The team can receive orders that include acquired items, but cannot always create the corresponding ERP sales order because product master data and conditions are not fully parameterized yet.</w:t>
      </w:r>
    </w:p>
    <w:p w14:paraId="20B0DB24" w14:textId="77777777" w:rsidR="00620E48" w:rsidRDefault="00000000" w:rsidP="00D51B30">
      <w:pPr>
        <w:pStyle w:val="Listepuces"/>
        <w:spacing w:line="360" w:lineRule="auto"/>
        <w:jc w:val="both"/>
      </w:pPr>
      <w:r>
        <w:t>When needed, the team can provide an extract from the parallel system for tracking and reconciliation, but this does not replace the ERP execution flow and status visibility.</w:t>
      </w:r>
    </w:p>
    <w:p w14:paraId="3BD3B08C" w14:textId="77777777" w:rsidR="00620E48" w:rsidRDefault="00000000" w:rsidP="00D51B30">
      <w:pPr>
        <w:spacing w:line="360" w:lineRule="auto"/>
        <w:jc w:val="both"/>
      </w:pPr>
      <w:r>
        <w:lastRenderedPageBreak/>
        <w:t>Going forward, NutrYWell is transitioning to one operating model and one system. This means:</w:t>
      </w:r>
    </w:p>
    <w:p w14:paraId="4328B4BD" w14:textId="77777777" w:rsidR="00620E48" w:rsidRDefault="00000000" w:rsidP="00D51B30">
      <w:pPr>
        <w:pStyle w:val="Listepuces"/>
        <w:spacing w:line="360" w:lineRule="auto"/>
        <w:jc w:val="both"/>
      </w:pPr>
      <w:r>
        <w:t>All products (including acquired items) will be processed through the same NutrYWell ERP once parameterization is completed (dependency on central IT).</w:t>
      </w:r>
    </w:p>
    <w:p w14:paraId="0BAA9440" w14:textId="77777777" w:rsidR="00620E48" w:rsidRDefault="00000000" w:rsidP="00D51B30">
      <w:pPr>
        <w:pStyle w:val="Listepuces"/>
        <w:spacing w:line="360" w:lineRule="auto"/>
        <w:jc w:val="both"/>
      </w:pPr>
      <w:r>
        <w:t>The global intake standard becomes the norm for everyone: orders are received via the shared Outlook mailbox, triaged by the Mailbox Captain, and registered in the ERP by J+1 whenever minimum required information is available.</w:t>
      </w:r>
    </w:p>
    <w:p w14:paraId="2A0609B5" w14:textId="77777777" w:rsidR="00620E48" w:rsidRDefault="00000000" w:rsidP="00D51B30">
      <w:pPr>
        <w:pStyle w:val="Titre1"/>
        <w:spacing w:line="360" w:lineRule="auto"/>
        <w:jc w:val="both"/>
      </w:pPr>
      <w:r>
        <w:t>7. How intake issues translate into late delivery (customer reality)</w:t>
      </w:r>
    </w:p>
    <w:p w14:paraId="44AF2FE8" w14:textId="77777777" w:rsidR="00620E48" w:rsidRDefault="00000000" w:rsidP="00D51B30">
      <w:pPr>
        <w:spacing w:line="360" w:lineRule="auto"/>
        <w:jc w:val="both"/>
      </w:pPr>
      <w:r>
        <w:t>From the customer point of view, sending an email is 'placing the order'. From an operational point of view, execution can only start once the sales order exists in the ERP.</w:t>
      </w:r>
    </w:p>
    <w:p w14:paraId="0FCDB83E" w14:textId="77777777" w:rsidR="00620E48" w:rsidRDefault="00000000" w:rsidP="00D51B30">
      <w:pPr>
        <w:spacing w:line="360" w:lineRule="auto"/>
        <w:jc w:val="both"/>
      </w:pPr>
      <w:r>
        <w:t>When intake is delayed or blocked, downstream steps start later: allocation, DC release, pick/pack, carrier booking, and shipment. As a result, missing J+1 intake can directly cascade into late delivery - especially for tight requested dates.</w:t>
      </w:r>
    </w:p>
    <w:p w14:paraId="6221D7A5" w14:textId="77777777" w:rsidR="00620E48" w:rsidRDefault="00000000" w:rsidP="00D51B30">
      <w:pPr>
        <w:spacing w:line="360" w:lineRule="auto"/>
        <w:jc w:val="both"/>
      </w:pPr>
      <w:r>
        <w:t>In day-to-day customer contact, this typically shows up as:</w:t>
      </w:r>
    </w:p>
    <w:p w14:paraId="475ACCD4" w14:textId="77777777" w:rsidR="00620E48" w:rsidRDefault="00000000" w:rsidP="00D51B30">
      <w:pPr>
        <w:pStyle w:val="Listepuces"/>
        <w:spacing w:line="360" w:lineRule="auto"/>
        <w:jc w:val="both"/>
      </w:pPr>
      <w:r>
        <w:t>Late or inconsistent order confirmations</w:t>
      </w:r>
    </w:p>
    <w:p w14:paraId="0170AC79" w14:textId="77777777" w:rsidR="00620E48" w:rsidRDefault="00000000" w:rsidP="00D51B30">
      <w:pPr>
        <w:pStyle w:val="Listepuces"/>
        <w:spacing w:line="360" w:lineRule="auto"/>
        <w:jc w:val="both"/>
      </w:pPr>
      <w:r>
        <w:t>Reduced status visibility and repeated follow-ups ('Did you receive it?', 'Where is it now?')</w:t>
      </w:r>
    </w:p>
    <w:p w14:paraId="5A954E0F" w14:textId="77777777" w:rsidR="00620E48" w:rsidRDefault="00000000" w:rsidP="00D51B30">
      <w:pPr>
        <w:pStyle w:val="Listepuces"/>
        <w:spacing w:line="360" w:lineRule="auto"/>
        <w:jc w:val="both"/>
      </w:pPr>
      <w:r>
        <w:t>Last-minute changes and rework (ship-to, quantities, dates) increasing handling time</w:t>
      </w:r>
    </w:p>
    <w:p w14:paraId="2CE086D2" w14:textId="77777777" w:rsidR="00620E48" w:rsidRDefault="00000000" w:rsidP="00D51B30">
      <w:pPr>
        <w:pStyle w:val="Listepuces"/>
        <w:spacing w:line="360" w:lineRule="auto"/>
        <w:jc w:val="both"/>
      </w:pPr>
      <w:r>
        <w:t>Perceived unreliability even when the physical supply chain is not the initial root cause</w:t>
      </w:r>
    </w:p>
    <w:p w14:paraId="3CA0DE69" w14:textId="77777777" w:rsidR="00620E48" w:rsidRDefault="00000000" w:rsidP="00D51B30">
      <w:pPr>
        <w:pStyle w:val="Titre1"/>
        <w:spacing w:line="360" w:lineRule="auto"/>
        <w:jc w:val="both"/>
      </w:pPr>
      <w:r>
        <w:t>8. Recurring intake issues and intake log (qualitative)</w:t>
      </w:r>
    </w:p>
    <w:p w14:paraId="02813DDC" w14:textId="77777777" w:rsidR="00620E48" w:rsidRDefault="00000000" w:rsidP="00D51B30">
      <w:pPr>
        <w:spacing w:line="360" w:lineRule="auto"/>
        <w:jc w:val="both"/>
      </w:pPr>
      <w:r>
        <w:t>To ensure traceability and operational discipline, the team maintains an Outlook intake log (Excel) to document exceptions case by case. It records the recurring reasons why an email order cannot be registered immediately in the ERP, and the actions required to unblock it. This is necessary because the ERP does not provide a practical structured way to capture these pre-ERP intake issues.</w:t>
      </w:r>
    </w:p>
    <w:p w14:paraId="332EE0FD" w14:textId="77777777" w:rsidR="00620E48" w:rsidRDefault="00000000" w:rsidP="00D51B30">
      <w:pPr>
        <w:pStyle w:val="Listepuces"/>
        <w:spacing w:line="360" w:lineRule="auto"/>
        <w:jc w:val="both"/>
      </w:pPr>
      <w:r>
        <w:t>Missing or incomplete mandatory fields (customer PO reference, ship-to, requested delivery date)</w:t>
      </w:r>
    </w:p>
    <w:p w14:paraId="287A0901" w14:textId="77777777" w:rsidR="00620E48" w:rsidRDefault="00000000" w:rsidP="00D51B30">
      <w:pPr>
        <w:pStyle w:val="Listepuces"/>
        <w:spacing w:line="360" w:lineRule="auto"/>
        <w:jc w:val="both"/>
      </w:pPr>
      <w:r>
        <w:t>Ambiguous product references or units of measure requiring clarification</w:t>
      </w:r>
    </w:p>
    <w:p w14:paraId="6CB83397" w14:textId="77777777" w:rsidR="00620E48" w:rsidRDefault="00000000" w:rsidP="00D51B30">
      <w:pPr>
        <w:pStyle w:val="Listepuces"/>
        <w:spacing w:line="360" w:lineRule="auto"/>
        <w:jc w:val="both"/>
      </w:pPr>
      <w:r>
        <w:lastRenderedPageBreak/>
        <w:t>Customer changes after submission (quantities, ship-to, dates) creating rework before entry</w:t>
      </w:r>
    </w:p>
    <w:p w14:paraId="71A02BF4" w14:textId="77777777" w:rsidR="00620E48" w:rsidRDefault="00000000" w:rsidP="00D51B30">
      <w:pPr>
        <w:pStyle w:val="Listepuces"/>
        <w:spacing w:line="360" w:lineRule="auto"/>
        <w:jc w:val="both"/>
      </w:pPr>
      <w:r>
        <w:t>Pending compliance / approval checks that must be cleared prior to confirmation</w:t>
      </w:r>
    </w:p>
    <w:p w14:paraId="28C31279" w14:textId="77777777" w:rsidR="00620E48" w:rsidRDefault="00000000" w:rsidP="00D51B30">
      <w:pPr>
        <w:pStyle w:val="Listepuces"/>
        <w:spacing w:line="360" w:lineRule="auto"/>
        <w:jc w:val="both"/>
      </w:pPr>
      <w:r>
        <w:t>ERP readiness gaps for newly introduced (acquired) items pending master data parameterization by central IT</w:t>
      </w:r>
    </w:p>
    <w:p w14:paraId="5EA875E9" w14:textId="77777777" w:rsidR="00620E48" w:rsidRDefault="00000000" w:rsidP="00D51B30">
      <w:pPr>
        <w:spacing w:line="360" w:lineRule="auto"/>
        <w:jc w:val="both"/>
      </w:pPr>
      <w:r>
        <w:t>The log is provided at an item-by-item level to enable diagnostic work without embedding ready-made statistics in the narrative.</w:t>
      </w:r>
    </w:p>
    <w:p w14:paraId="7FC05032" w14:textId="77777777" w:rsidR="00620E48" w:rsidRDefault="00000000" w:rsidP="00D51B30">
      <w:pPr>
        <w:pStyle w:val="Titre1"/>
        <w:spacing w:line="360" w:lineRule="auto"/>
        <w:jc w:val="both"/>
      </w:pPr>
      <w:r>
        <w:t>9. Consolidated takeaway</w:t>
      </w:r>
    </w:p>
    <w:p w14:paraId="0FD1853A" w14:textId="77777777" w:rsidR="00620E48" w:rsidRDefault="00000000" w:rsidP="00D51B30">
      <w:pPr>
        <w:spacing w:line="360" w:lineRule="auto"/>
        <w:jc w:val="both"/>
      </w:pPr>
      <w:r>
        <w:t>NutrYWell’s order intake process is a critical reliability lever. The team operates a mailbox-driven intake model with a clear J+1 standard, but recurring missing information, lack of customer ordering standardization, compliance checks, and ERP/master data dependencies create structural delays and rework. These intake frictions are customer-visible through late confirmations and reduced status clarity, and they can cascade into late delivery. Portfolio integration adds complexity today via a parallel system, but NutrYWell is moving toward one ERP and one global intake standard to reduce split workflows and stabilize service.</w:t>
      </w:r>
    </w:p>
    <w:sectPr w:rsidR="00620E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15960023">
    <w:abstractNumId w:val="8"/>
  </w:num>
  <w:num w:numId="2" w16cid:durableId="681515977">
    <w:abstractNumId w:val="6"/>
  </w:num>
  <w:num w:numId="3" w16cid:durableId="1104880058">
    <w:abstractNumId w:val="5"/>
  </w:num>
  <w:num w:numId="4" w16cid:durableId="450899500">
    <w:abstractNumId w:val="4"/>
  </w:num>
  <w:num w:numId="5" w16cid:durableId="1724909858">
    <w:abstractNumId w:val="7"/>
  </w:num>
  <w:num w:numId="6" w16cid:durableId="361248096">
    <w:abstractNumId w:val="3"/>
  </w:num>
  <w:num w:numId="7" w16cid:durableId="94717833">
    <w:abstractNumId w:val="2"/>
  </w:num>
  <w:num w:numId="8" w16cid:durableId="1854105447">
    <w:abstractNumId w:val="1"/>
  </w:num>
  <w:num w:numId="9" w16cid:durableId="188960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E48"/>
    <w:rsid w:val="00871B45"/>
    <w:rsid w:val="00AA1D8D"/>
    <w:rsid w:val="00B47730"/>
    <w:rsid w:val="00CB0664"/>
    <w:rsid w:val="00D51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708B4"/>
  <w14:defaultImageDpi w14:val="300"/>
  <w15:docId w15:val="{23035AE1-3058-42AA-A1F6-8DEA96080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287A467FD3BE24CB82EFBE6871FD4E3" ma:contentTypeVersion="3" ma:contentTypeDescription="Crée un document." ma:contentTypeScope="" ma:versionID="1a5fd1c6b3ed7624e0925e21a1d833d4">
  <xsd:schema xmlns:xsd="http://www.w3.org/2001/XMLSchema" xmlns:xs="http://www.w3.org/2001/XMLSchema" xmlns:p="http://schemas.microsoft.com/office/2006/metadata/properties" xmlns:ns2="165e2d99-c8bf-4909-96a9-11c65280bb01" targetNamespace="http://schemas.microsoft.com/office/2006/metadata/properties" ma:root="true" ma:fieldsID="830bcf0d829e698b68938c37122a74c6" ns2:_="">
    <xsd:import namespace="165e2d99-c8bf-4909-96a9-11c65280bb0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5e2d99-c8bf-4909-96a9-11c65280b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637180-5A8A-4852-ABDC-042D86B9D83C}"/>
</file>

<file path=customXml/itemProps3.xml><?xml version="1.0" encoding="utf-8"?>
<ds:datastoreItem xmlns:ds="http://schemas.openxmlformats.org/officeDocument/2006/customXml" ds:itemID="{C84B4128-DD66-4261-A89B-7324E9054B65}"/>
</file>

<file path=customXml/itemProps4.xml><?xml version="1.0" encoding="utf-8"?>
<ds:datastoreItem xmlns:ds="http://schemas.openxmlformats.org/officeDocument/2006/customXml" ds:itemID="{999BC22C-96B7-4F40-A5F5-3B0BBBAB63AD}"/>
</file>

<file path=docProps/app.xml><?xml version="1.0" encoding="utf-8"?>
<Properties xmlns="http://schemas.openxmlformats.org/officeDocument/2006/extended-properties" xmlns:vt="http://schemas.openxmlformats.org/officeDocument/2006/docPropsVTypes">
  <Template>Normal</Template>
  <TotalTime>8</TotalTime>
  <Pages>5</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Alexandre Balansa</cp:lastModifiedBy>
  <cp:revision>2</cp:revision>
  <dcterms:created xsi:type="dcterms:W3CDTF">2013-12-23T23:15:00Z</dcterms:created>
  <dcterms:modified xsi:type="dcterms:W3CDTF">2026-02-23T14:14:00Z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0x0101001287A467FD3BE24CB82EFBE6871FD4E3</vt:lpwstr>
  </property>
</Properties>
</file>