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71027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0E7721E" w14:textId="102C0888" w:rsidR="008E70ED" w:rsidRDefault="008E70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119974" wp14:editId="168BC8BC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1095375</wp:posOffset>
                    </wp:positionV>
                    <wp:extent cx="6965476" cy="5162550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476" cy="5162550"/>
                              <a:chOff x="6824" y="636753"/>
                              <a:chExt cx="6965476" cy="5029200"/>
                            </a:xfrm>
                          </wpg:grpSpPr>
                          <wps:wsp>
                            <wps:cNvPr id="195" name="Rectangle 195"/>
                            <wps:cNvSpPr/>
                            <wps:spPr>
                              <a:xfrm>
                                <a:off x="114300" y="636753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29155291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CA53A8" w14:textId="748D81AB" w:rsidR="008E70ED" w:rsidRPr="00EF6B2C" w:rsidRDefault="008E70ED" w:rsidP="000717C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EF6B2C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George Pappa</w:t>
                                      </w:r>
                                      <w:r w:rsidR="00BF0A11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</w:p>
                                  </w:sdtContent>
                                </w:sdt>
                                <w:p w14:paraId="51F8228E" w14:textId="46EBB959" w:rsidR="008E70ED" w:rsidRPr="00D74831" w:rsidRDefault="008E70ED" w:rsidP="00E254A5">
                                  <w:pPr>
                                    <w:pStyle w:val="NoSpacing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-169868680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B5CA9" w:rsidRPr="00EF6B2C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Waubonsee </w:t>
                                      </w:r>
                                      <w:r w:rsidR="00BF0A11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  <w:r w:rsidR="004B5CA9" w:rsidRPr="00EF6B2C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ommunity </w:t>
                                      </w:r>
                                      <w:r w:rsidR="00BF0A11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  <w:r w:rsidR="004B5CA9" w:rsidRPr="00EF6B2C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ollege</w:t>
                                      </w:r>
                                    </w:sdtContent>
                                  </w:sdt>
                                  <w:r w:rsidRPr="00D74831">
                                    <w:rPr>
                                      <w:color w:val="000000" w:themeColor="text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</w:rPr>
                                      <w:alias w:val="Address"/>
                                      <w:tag w:val=""/>
                                      <w:id w:val="271899390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B5CA9" w:rsidRPr="00D74831">
                                        <w:rPr>
                                          <w:color w:val="000000" w:themeColor="text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102944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66BE78" w14:textId="4516F464" w:rsidR="008E70ED" w:rsidRPr="001648AC" w:rsidRDefault="00FD4C5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648AC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Should foods be genetically engineered to produce vaccines or other pharmaceuticals?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119974" id="Group 193" o:spid="_x0000_s1026" style="position:absolute;margin-left:36.75pt;margin-top:86.25pt;width:548.45pt;height:406.5pt;z-index:-251657216;mso-position-horizontal-relative:page;mso-position-vertical-relative:page" coordorigin="68,6367" coordsize="69654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">
                    <v:rect id="Rectangle 195" o:spid="_x0000_s1027" style="position:absolute;left:1143;top:6367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" fillcolor="white [3212]" stroked="f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29155291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CA53A8" w14:textId="748D81AB" w:rsidR="008E70ED" w:rsidRPr="00EF6B2C" w:rsidRDefault="008E70ED" w:rsidP="000717C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F6B2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George Pappa</w:t>
                                </w:r>
                                <w:r w:rsidR="00BF0A1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</w:sdtContent>
                          </w:sdt>
                          <w:p w14:paraId="51F8228E" w14:textId="46EBB959" w:rsidR="008E70ED" w:rsidRPr="00D74831" w:rsidRDefault="008E70ED" w:rsidP="00E254A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-169868680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B5CA9" w:rsidRPr="00EF6B2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Waubonsee </w:t>
                                </w:r>
                                <w:r w:rsidR="00BF0A1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="004B5CA9" w:rsidRPr="00EF6B2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ommunity </w:t>
                                </w:r>
                                <w:r w:rsidR="00BF0A1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="004B5CA9" w:rsidRPr="00EF6B2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ollege</w:t>
                                </w:r>
                              </w:sdtContent>
                            </w:sdt>
                            <w:r w:rsidRPr="00D74831">
                              <w:rPr>
                                <w:color w:val="000000" w:themeColor="text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</w:rPr>
                                <w:alias w:val="Address"/>
                                <w:tag w:val=""/>
                                <w:id w:val="27189939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B5CA9" w:rsidRPr="00D74831">
                                  <w:rPr>
                                    <w:color w:val="000000" w:themeColor="tex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102944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66BE78" w14:textId="4516F464" w:rsidR="008E70ED" w:rsidRPr="001648AC" w:rsidRDefault="00FD4C5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1648AC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Should foods be genetically engineered to produce vaccines or other pharmaceuticals?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4B73B5" w14:textId="17032746" w:rsidR="00B534AE" w:rsidRDefault="008E70ED" w:rsidP="00574340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74B1A492" w14:textId="77777777" w:rsidR="001540FE" w:rsidRPr="00E5651C" w:rsidRDefault="001540FE" w:rsidP="001540FE">
      <w:pPr>
        <w:pStyle w:val="citationtext"/>
        <w:spacing w:line="480" w:lineRule="auto"/>
        <w:contextualSpacing/>
        <w:jc w:val="center"/>
        <w:rPr>
          <w:color w:val="000000" w:themeColor="text1"/>
        </w:rPr>
      </w:pPr>
      <w:r w:rsidRPr="00E5651C">
        <w:rPr>
          <w:color w:val="000000" w:themeColor="text1"/>
        </w:rPr>
        <w:lastRenderedPageBreak/>
        <w:t>Table of Contents</w:t>
      </w:r>
    </w:p>
    <w:p w14:paraId="5E0372D8" w14:textId="77777777" w:rsidR="001540FE" w:rsidRPr="00E5651C" w:rsidRDefault="001540FE" w:rsidP="001540FE">
      <w:pPr>
        <w:pStyle w:val="citationtext"/>
        <w:numPr>
          <w:ilvl w:val="0"/>
          <w:numId w:val="1"/>
        </w:numPr>
        <w:spacing w:line="480" w:lineRule="auto"/>
        <w:contextualSpacing/>
        <w:rPr>
          <w:color w:val="000000" w:themeColor="text1"/>
        </w:rPr>
      </w:pPr>
      <w:r w:rsidRPr="00E5651C">
        <w:rPr>
          <w:color w:val="000000" w:themeColor="text1"/>
        </w:rPr>
        <w:t>Introduction</w:t>
      </w:r>
    </w:p>
    <w:p w14:paraId="4559A169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History of traditional vaccines</w:t>
      </w:r>
    </w:p>
    <w:p w14:paraId="1A9203ED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Advantages to a vaccine that does not need to be injected</w:t>
      </w:r>
    </w:p>
    <w:p w14:paraId="6EAD5936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Badgers containing tuberculosis</w:t>
      </w:r>
    </w:p>
    <w:p w14:paraId="0B445CB7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Stomach flu in pigs</w:t>
      </w:r>
    </w:p>
    <w:p w14:paraId="58A581C4" w14:textId="77777777" w:rsidR="001540FE" w:rsidRPr="00E5651C" w:rsidRDefault="001540FE" w:rsidP="001540FE">
      <w:pPr>
        <w:pStyle w:val="citationtext"/>
        <w:numPr>
          <w:ilvl w:val="0"/>
          <w:numId w:val="1"/>
        </w:numPr>
        <w:spacing w:line="480" w:lineRule="auto"/>
        <w:contextualSpacing/>
        <w:rPr>
          <w:color w:val="000000" w:themeColor="text1"/>
        </w:rPr>
      </w:pPr>
      <w:r w:rsidRPr="00E5651C">
        <w:rPr>
          <w:color w:val="000000" w:themeColor="text1"/>
        </w:rPr>
        <w:t>History of edible vaccines</w:t>
      </w:r>
    </w:p>
    <w:p w14:paraId="60701943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Traditional vaccines were too costly to transport</w:t>
      </w:r>
    </w:p>
    <w:p w14:paraId="4786101B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 xml:space="preserve">Charles J. </w:t>
      </w:r>
      <w:proofErr w:type="spellStart"/>
      <w:r w:rsidRPr="00E5651C">
        <w:rPr>
          <w:rFonts w:ascii="Times New Roman" w:hAnsi="Times New Roman" w:cs="Times New Roman"/>
          <w:color w:val="000000" w:themeColor="text1"/>
        </w:rPr>
        <w:t>Arntzen</w:t>
      </w:r>
      <w:proofErr w:type="spellEnd"/>
      <w:r w:rsidRPr="00E5651C">
        <w:rPr>
          <w:rFonts w:ascii="Times New Roman" w:hAnsi="Times New Roman" w:cs="Times New Roman"/>
          <w:color w:val="000000" w:themeColor="text1"/>
        </w:rPr>
        <w:t xml:space="preserve"> and Dominic Man-Kit Lam</w:t>
      </w:r>
    </w:p>
    <w:p w14:paraId="7D24C3CE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Experimentation</w:t>
      </w:r>
    </w:p>
    <w:p w14:paraId="0678BA8A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Plants</w:t>
      </w:r>
    </w:p>
    <w:p w14:paraId="6098E79E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Animals</w:t>
      </w:r>
    </w:p>
    <w:p w14:paraId="64FA8E09" w14:textId="77777777" w:rsidR="001540FE" w:rsidRPr="00E5651C" w:rsidRDefault="001540FE" w:rsidP="001540FE">
      <w:pPr>
        <w:pStyle w:val="Heading4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Zebrafish</w:t>
      </w:r>
    </w:p>
    <w:p w14:paraId="7B27CFD9" w14:textId="77777777" w:rsidR="001540FE" w:rsidRPr="00E5651C" w:rsidRDefault="001540FE" w:rsidP="001540FE">
      <w:pPr>
        <w:pStyle w:val="citationtext"/>
        <w:numPr>
          <w:ilvl w:val="0"/>
          <w:numId w:val="1"/>
        </w:numPr>
        <w:spacing w:line="480" w:lineRule="auto"/>
        <w:contextualSpacing/>
        <w:rPr>
          <w:color w:val="000000" w:themeColor="text1"/>
        </w:rPr>
      </w:pPr>
      <w:r w:rsidRPr="00E5651C">
        <w:rPr>
          <w:color w:val="000000" w:themeColor="text1"/>
        </w:rPr>
        <w:t>Where will edible vaccines be useful?</w:t>
      </w:r>
    </w:p>
    <w:p w14:paraId="415DBD34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5651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world countries</w:t>
      </w:r>
    </w:p>
    <w:p w14:paraId="44305A05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Livestock &amp; wildlife industry</w:t>
      </w:r>
    </w:p>
    <w:p w14:paraId="0DFA3B66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Everyday people</w:t>
      </w:r>
    </w:p>
    <w:p w14:paraId="53C579C4" w14:textId="77777777" w:rsidR="001540FE" w:rsidRPr="00E5651C" w:rsidRDefault="001540FE" w:rsidP="001540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9DD3981" w14:textId="77777777" w:rsidR="001540FE" w:rsidRDefault="001540FE" w:rsidP="001540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16F3F9E2" w14:textId="77777777" w:rsidR="001540FE" w:rsidRPr="00E5651C" w:rsidRDefault="001540FE" w:rsidP="001540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28C61BC9" w14:textId="77777777" w:rsidR="001540FE" w:rsidRPr="00E5651C" w:rsidRDefault="001540FE" w:rsidP="001540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324A8D6" w14:textId="77777777" w:rsidR="001540FE" w:rsidRPr="00E5651C" w:rsidRDefault="001540FE" w:rsidP="001540FE">
      <w:pPr>
        <w:pStyle w:val="citationtext"/>
        <w:numPr>
          <w:ilvl w:val="0"/>
          <w:numId w:val="1"/>
        </w:numPr>
        <w:spacing w:line="480" w:lineRule="auto"/>
        <w:contextualSpacing/>
        <w:rPr>
          <w:color w:val="000000" w:themeColor="text1"/>
        </w:rPr>
      </w:pPr>
      <w:r w:rsidRPr="00E5651C">
        <w:rPr>
          <w:color w:val="000000" w:themeColor="text1"/>
        </w:rPr>
        <w:lastRenderedPageBreak/>
        <w:t>Pros of Edible Vaccines</w:t>
      </w:r>
    </w:p>
    <w:p w14:paraId="406E0A23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Cost effectiveness</w:t>
      </w:r>
    </w:p>
    <w:p w14:paraId="5887A5DF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Transportation</w:t>
      </w:r>
    </w:p>
    <w:p w14:paraId="66F34EF3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Produced indefinitely</w:t>
      </w:r>
    </w:p>
    <w:p w14:paraId="1F28B28C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Easier to administer</w:t>
      </w:r>
    </w:p>
    <w:p w14:paraId="77565868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Less waste</w:t>
      </w:r>
    </w:p>
    <w:p w14:paraId="468A8CC9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No syringes</w:t>
      </w:r>
    </w:p>
    <w:p w14:paraId="4C47D05D" w14:textId="77777777" w:rsidR="001540FE" w:rsidRPr="00E5651C" w:rsidRDefault="001540FE" w:rsidP="001540FE">
      <w:pPr>
        <w:pStyle w:val="citationtext"/>
        <w:numPr>
          <w:ilvl w:val="0"/>
          <w:numId w:val="1"/>
        </w:numPr>
        <w:spacing w:line="480" w:lineRule="auto"/>
        <w:contextualSpacing/>
        <w:rPr>
          <w:color w:val="000000" w:themeColor="text1"/>
        </w:rPr>
      </w:pPr>
      <w:r w:rsidRPr="00E5651C">
        <w:rPr>
          <w:color w:val="000000" w:themeColor="text1"/>
        </w:rPr>
        <w:t>Cons of Edible Vaccines</w:t>
      </w:r>
    </w:p>
    <w:p w14:paraId="7A11555A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Vaccine dosage</w:t>
      </w:r>
    </w:p>
    <w:p w14:paraId="0604482C" w14:textId="77777777" w:rsidR="001540FE" w:rsidRPr="00E5651C" w:rsidRDefault="001540FE" w:rsidP="001540FE">
      <w:pPr>
        <w:pStyle w:val="Heading3"/>
        <w:numPr>
          <w:ilvl w:val="2"/>
          <w:numId w:val="3"/>
        </w:numPr>
        <w:spacing w:line="48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Tests on humans</w:t>
      </w:r>
    </w:p>
    <w:p w14:paraId="6D5177CE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Edible vaccines mixed with food </w:t>
      </w:r>
    </w:p>
    <w:p w14:paraId="696E0009" w14:textId="77777777" w:rsidR="001540FE" w:rsidRPr="00E5651C" w:rsidRDefault="001540FE" w:rsidP="001540FE">
      <w:pPr>
        <w:pStyle w:val="Heading3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 xml:space="preserve">Raw foods </w:t>
      </w:r>
    </w:p>
    <w:p w14:paraId="3C04502E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Feeding animals edible vaccines</w:t>
      </w:r>
    </w:p>
    <w:p w14:paraId="0C84D8AB" w14:textId="77777777" w:rsidR="001540FE" w:rsidRPr="00E5651C" w:rsidRDefault="001540FE" w:rsidP="001540FE">
      <w:pPr>
        <w:pStyle w:val="Heading3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Vaccine specific</w:t>
      </w:r>
    </w:p>
    <w:p w14:paraId="5F78D76F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Regulation</w:t>
      </w:r>
    </w:p>
    <w:p w14:paraId="39EDA9D2" w14:textId="77777777" w:rsidR="001540FE" w:rsidRPr="00E5651C" w:rsidRDefault="001540FE" w:rsidP="001540FE">
      <w:pPr>
        <w:pStyle w:val="Heading3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Traditional GMO</w:t>
      </w:r>
    </w:p>
    <w:p w14:paraId="6D98B7BA" w14:textId="77777777" w:rsidR="001540FE" w:rsidRPr="00E5651C" w:rsidRDefault="001540FE" w:rsidP="001540FE">
      <w:pPr>
        <w:pStyle w:val="citationtext"/>
        <w:numPr>
          <w:ilvl w:val="0"/>
          <w:numId w:val="1"/>
        </w:numPr>
        <w:spacing w:line="480" w:lineRule="auto"/>
        <w:contextualSpacing/>
        <w:rPr>
          <w:color w:val="000000" w:themeColor="text1"/>
        </w:rPr>
      </w:pPr>
      <w:r w:rsidRPr="00E5651C">
        <w:rPr>
          <w:color w:val="000000" w:themeColor="text1"/>
        </w:rPr>
        <w:t>Conclusion</w:t>
      </w:r>
    </w:p>
    <w:p w14:paraId="16CD3DA1" w14:textId="77777777" w:rsidR="001540FE" w:rsidRPr="00E5651C" w:rsidRDefault="001540FE" w:rsidP="001540FE">
      <w:pPr>
        <w:pStyle w:val="Heading2"/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Compare pros and cons</w:t>
      </w:r>
    </w:p>
    <w:p w14:paraId="5AC2020F" w14:textId="77777777" w:rsidR="001540FE" w:rsidRPr="00E5651C" w:rsidRDefault="001540FE" w:rsidP="001540FE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1C">
        <w:rPr>
          <w:rFonts w:ascii="Times New Roman" w:hAnsi="Times New Roman" w:cs="Times New Roman"/>
          <w:color w:val="000000" w:themeColor="text1"/>
          <w:sz w:val="24"/>
          <w:szCs w:val="24"/>
        </w:rPr>
        <w:t>Should foods be genetically engineered to produce vaccines or other pharmaceuticals?</w:t>
      </w:r>
    </w:p>
    <w:p w14:paraId="5FD5D89B" w14:textId="77777777" w:rsidR="001540FE" w:rsidRPr="00E5651C" w:rsidRDefault="001540FE" w:rsidP="001540FE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5651C">
        <w:rPr>
          <w:rFonts w:ascii="Times New Roman" w:hAnsi="Times New Roman" w:cs="Times New Roman"/>
          <w:color w:val="000000" w:themeColor="text1"/>
        </w:rPr>
        <w:t>Conditions</w:t>
      </w:r>
    </w:p>
    <w:p w14:paraId="23941571" w14:textId="77777777" w:rsidR="001540FE" w:rsidRDefault="001540FE" w:rsidP="00A51C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D657D7" w14:textId="182376DF" w:rsidR="00A51CA4" w:rsidRPr="00867B6F" w:rsidRDefault="00A51CA4" w:rsidP="00A51C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7B6F">
        <w:rPr>
          <w:rFonts w:ascii="Times New Roman" w:hAnsi="Times New Roman" w:cs="Times New Roman"/>
          <w:sz w:val="24"/>
          <w:szCs w:val="24"/>
        </w:rPr>
        <w:lastRenderedPageBreak/>
        <w:t>George Pappas</w:t>
      </w:r>
    </w:p>
    <w:p w14:paraId="1FF48DC7" w14:textId="77777777" w:rsidR="00A51CA4" w:rsidRPr="00867B6F" w:rsidRDefault="00A51CA4" w:rsidP="00A51C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7B6F">
        <w:rPr>
          <w:rFonts w:ascii="Times New Roman" w:hAnsi="Times New Roman" w:cs="Times New Roman"/>
          <w:sz w:val="24"/>
          <w:szCs w:val="24"/>
        </w:rPr>
        <w:t xml:space="preserve">Inst. Dr. Lawrence C. </w:t>
      </w:r>
      <w:proofErr w:type="spellStart"/>
      <w:r w:rsidRPr="00867B6F">
        <w:rPr>
          <w:rFonts w:ascii="Times New Roman" w:hAnsi="Times New Roman" w:cs="Times New Roman"/>
          <w:sz w:val="24"/>
          <w:szCs w:val="24"/>
        </w:rPr>
        <w:t>Cwik</w:t>
      </w:r>
      <w:proofErr w:type="spellEnd"/>
    </w:p>
    <w:p w14:paraId="03EFC764" w14:textId="77777777" w:rsidR="00A51CA4" w:rsidRPr="00867B6F" w:rsidRDefault="00A51CA4" w:rsidP="00A51C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7B6F">
        <w:rPr>
          <w:rFonts w:ascii="Times New Roman" w:hAnsi="Times New Roman" w:cs="Times New Roman"/>
          <w:sz w:val="24"/>
          <w:szCs w:val="24"/>
        </w:rPr>
        <w:t>BIO. 100.010</w:t>
      </w:r>
    </w:p>
    <w:p w14:paraId="20C0EE5E" w14:textId="469E4F32" w:rsidR="00A51CA4" w:rsidRPr="00867B6F" w:rsidRDefault="006D2C76" w:rsidP="00A51C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A51CA4" w:rsidRPr="00867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A51CA4" w:rsidRPr="00867B6F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B2FAF87" w14:textId="5F6D85A3" w:rsidR="00700FB6" w:rsidRDefault="00700FB6" w:rsidP="00700FB6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FB6">
        <w:rPr>
          <w:rFonts w:ascii="Times New Roman" w:hAnsi="Times New Roman" w:cs="Times New Roman"/>
          <w:sz w:val="24"/>
          <w:szCs w:val="24"/>
        </w:rPr>
        <w:t>Edible Vaccines</w:t>
      </w:r>
    </w:p>
    <w:p w14:paraId="47543CD4" w14:textId="62865015" w:rsidR="007F5AB9" w:rsidRPr="00DE5AF0" w:rsidRDefault="00192266" w:rsidP="00DE5AF0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04898">
        <w:rPr>
          <w:rFonts w:ascii="Times New Roman" w:eastAsia="Times New Roman" w:hAnsi="Times New Roman" w:cs="Times New Roman"/>
          <w:sz w:val="24"/>
          <w:szCs w:val="24"/>
        </w:rPr>
        <w:t>All around the world and throughout human history, t</w:t>
      </w:r>
      <w:r w:rsidR="004413F2" w:rsidRPr="00C04898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2F3A91">
        <w:rPr>
          <w:rFonts w:ascii="Times New Roman" w:eastAsia="Times New Roman" w:hAnsi="Times New Roman" w:cs="Times New Roman"/>
          <w:sz w:val="24"/>
          <w:szCs w:val="24"/>
        </w:rPr>
        <w:t>have been</w:t>
      </w:r>
      <w:r w:rsidR="004413F2" w:rsidRPr="00C04898">
        <w:rPr>
          <w:rFonts w:ascii="Times New Roman" w:eastAsia="Times New Roman" w:hAnsi="Times New Roman" w:cs="Times New Roman"/>
          <w:sz w:val="24"/>
          <w:szCs w:val="24"/>
        </w:rPr>
        <w:t xml:space="preserve"> many infectious</w:t>
      </w:r>
      <w:r w:rsidR="00FC37AC" w:rsidRPr="00C04898">
        <w:rPr>
          <w:rFonts w:ascii="Times New Roman" w:eastAsia="Times New Roman" w:hAnsi="Times New Roman" w:cs="Times New Roman"/>
          <w:sz w:val="24"/>
          <w:szCs w:val="24"/>
        </w:rPr>
        <w:t>, harmful, and even deadly</w:t>
      </w:r>
      <w:r w:rsidR="004413F2" w:rsidRPr="00C048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12A" w:rsidRPr="00C04898">
        <w:rPr>
          <w:rFonts w:ascii="Times New Roman" w:eastAsia="Times New Roman" w:hAnsi="Times New Roman" w:cs="Times New Roman"/>
          <w:sz w:val="24"/>
          <w:szCs w:val="24"/>
        </w:rPr>
        <w:t xml:space="preserve">diseases </w:t>
      </w:r>
      <w:r w:rsidR="004413F2" w:rsidRPr="00C0489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1312A" w:rsidRPr="00C04898">
        <w:rPr>
          <w:rFonts w:ascii="Times New Roman" w:eastAsia="Times New Roman" w:hAnsi="Times New Roman" w:cs="Times New Roman"/>
          <w:sz w:val="24"/>
          <w:szCs w:val="24"/>
        </w:rPr>
        <w:t xml:space="preserve">viruses </w:t>
      </w:r>
      <w:r w:rsidR="004413F2" w:rsidRPr="00C04898">
        <w:rPr>
          <w:rFonts w:ascii="Times New Roman" w:eastAsia="Times New Roman" w:hAnsi="Times New Roman" w:cs="Times New Roman"/>
          <w:sz w:val="24"/>
          <w:szCs w:val="24"/>
        </w:rPr>
        <w:t>tha</w:t>
      </w:r>
      <w:r w:rsidR="00A257A7" w:rsidRPr="00C04898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71312A" w:rsidRPr="00C04898">
        <w:rPr>
          <w:rFonts w:ascii="Times New Roman" w:eastAsia="Times New Roman" w:hAnsi="Times New Roman" w:cs="Times New Roman"/>
          <w:sz w:val="24"/>
          <w:szCs w:val="24"/>
        </w:rPr>
        <w:t xml:space="preserve">have caused </w:t>
      </w:r>
      <w:r w:rsidR="00C04898" w:rsidRPr="00C04898">
        <w:rPr>
          <w:rFonts w:ascii="Times New Roman" w:eastAsia="Times New Roman" w:hAnsi="Times New Roman" w:cs="Times New Roman"/>
          <w:sz w:val="24"/>
          <w:szCs w:val="24"/>
        </w:rPr>
        <w:t xml:space="preserve">extreme </w:t>
      </w:r>
      <w:r w:rsidR="00067222">
        <w:rPr>
          <w:rFonts w:ascii="Times New Roman" w:eastAsia="Times New Roman" w:hAnsi="Times New Roman" w:cs="Times New Roman"/>
          <w:sz w:val="24"/>
          <w:szCs w:val="24"/>
        </w:rPr>
        <w:t>chao</w:t>
      </w:r>
      <w:r w:rsidR="002F3A91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21174B" w:rsidRPr="00DE7B36">
        <w:rPr>
          <w:rFonts w:ascii="Times New Roman" w:eastAsia="Times New Roman" w:hAnsi="Times New Roman" w:cs="Times New Roman"/>
          <w:sz w:val="24"/>
          <w:szCs w:val="24"/>
        </w:rPr>
        <w:t xml:space="preserve">Scientists fought this with </w:t>
      </w:r>
      <w:r w:rsidR="00B04E1B" w:rsidRPr="00DE7B36">
        <w:rPr>
          <w:rFonts w:ascii="Times New Roman" w:eastAsia="Times New Roman" w:hAnsi="Times New Roman" w:cs="Times New Roman"/>
          <w:sz w:val="24"/>
          <w:szCs w:val="24"/>
        </w:rPr>
        <w:t xml:space="preserve">the invention of </w:t>
      </w:r>
      <w:r w:rsidR="00A71048" w:rsidRPr="00DE7B36">
        <w:rPr>
          <w:rFonts w:ascii="Times New Roman" w:eastAsia="Times New Roman" w:hAnsi="Times New Roman" w:cs="Times New Roman"/>
          <w:sz w:val="24"/>
          <w:szCs w:val="24"/>
        </w:rPr>
        <w:t>vaccines which have</w:t>
      </w:r>
      <w:r w:rsidR="00B932A6" w:rsidRPr="00DE7B36">
        <w:rPr>
          <w:rFonts w:ascii="Times New Roman" w:eastAsia="Times New Roman" w:hAnsi="Times New Roman" w:cs="Times New Roman"/>
          <w:sz w:val="24"/>
          <w:szCs w:val="24"/>
        </w:rPr>
        <w:t xml:space="preserve"> performed near miracles</w:t>
      </w:r>
      <w:r w:rsidR="00662E89" w:rsidRPr="00DE7B36">
        <w:rPr>
          <w:rFonts w:ascii="Times New Roman" w:eastAsia="Times New Roman" w:hAnsi="Times New Roman" w:cs="Times New Roman"/>
          <w:sz w:val="24"/>
          <w:szCs w:val="24"/>
        </w:rPr>
        <w:t xml:space="preserve"> in the fight </w:t>
      </w:r>
      <w:r w:rsidR="00DE7B36" w:rsidRPr="00DE7B36">
        <w:rPr>
          <w:rFonts w:ascii="Times New Roman" w:eastAsia="Times New Roman" w:hAnsi="Times New Roman" w:cs="Times New Roman"/>
          <w:sz w:val="24"/>
          <w:szCs w:val="24"/>
        </w:rPr>
        <w:t>against</w:t>
      </w:r>
      <w:r w:rsidR="00662E89" w:rsidRPr="00DE7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B36" w:rsidRPr="00DE7B36">
        <w:rPr>
          <w:rFonts w:ascii="Times New Roman" w:eastAsia="Times New Roman" w:hAnsi="Times New Roman" w:cs="Times New Roman"/>
          <w:sz w:val="24"/>
          <w:szCs w:val="24"/>
        </w:rPr>
        <w:t>infectious diseases (</w:t>
      </w:r>
      <w:r w:rsidR="00DE7B36" w:rsidRPr="008867EE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DE7B3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B44DA3">
        <w:rPr>
          <w:rFonts w:ascii="Times New Roman" w:eastAsia="Times New Roman" w:hAnsi="Times New Roman" w:cs="Times New Roman"/>
          <w:sz w:val="24"/>
          <w:szCs w:val="24"/>
        </w:rPr>
        <w:t>Back in 1</w:t>
      </w:r>
      <w:r w:rsidR="00E923F1">
        <w:rPr>
          <w:rFonts w:ascii="Times New Roman" w:eastAsia="Times New Roman" w:hAnsi="Times New Roman" w:cs="Times New Roman"/>
          <w:sz w:val="24"/>
          <w:szCs w:val="24"/>
        </w:rPr>
        <w:t xml:space="preserve">796, </w:t>
      </w:r>
      <w:r w:rsidR="00B44DA3">
        <w:rPr>
          <w:rFonts w:ascii="Times New Roman" w:eastAsia="Times New Roman" w:hAnsi="Times New Roman" w:cs="Times New Roman"/>
          <w:sz w:val="24"/>
          <w:szCs w:val="24"/>
        </w:rPr>
        <w:t>Edward Jenner was the first person to create and use a vaccine</w:t>
      </w:r>
      <w:r w:rsidR="00E92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DA3">
        <w:rPr>
          <w:rFonts w:ascii="Times New Roman" w:eastAsia="Times New Roman" w:hAnsi="Times New Roman" w:cs="Times New Roman"/>
          <w:sz w:val="24"/>
          <w:szCs w:val="24"/>
        </w:rPr>
        <w:t xml:space="preserve">to eradicate smallpox; after years of perfecting and innovating the creation and administration of vaccines, </w:t>
      </w:r>
      <w:r w:rsidR="00CE2583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="00B44DA3">
        <w:rPr>
          <w:rFonts w:ascii="Times New Roman" w:eastAsia="Times New Roman" w:hAnsi="Times New Roman" w:cs="Times New Roman"/>
          <w:sz w:val="24"/>
          <w:szCs w:val="24"/>
        </w:rPr>
        <w:t xml:space="preserve"> eventually </w:t>
      </w:r>
      <w:r w:rsidR="00065770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E2583">
        <w:rPr>
          <w:rFonts w:ascii="Times New Roman" w:eastAsia="Times New Roman" w:hAnsi="Times New Roman" w:cs="Times New Roman"/>
          <w:sz w:val="24"/>
          <w:szCs w:val="24"/>
        </w:rPr>
        <w:t xml:space="preserve"> today’s </w:t>
      </w:r>
      <w:r w:rsidR="00BD0094">
        <w:rPr>
          <w:rFonts w:ascii="Times New Roman" w:eastAsia="Times New Roman" w:hAnsi="Times New Roman" w:cs="Times New Roman"/>
          <w:sz w:val="24"/>
          <w:szCs w:val="24"/>
        </w:rPr>
        <w:t>modern-day</w:t>
      </w:r>
      <w:r w:rsidR="00B44DA3">
        <w:rPr>
          <w:rFonts w:ascii="Times New Roman" w:eastAsia="Times New Roman" w:hAnsi="Times New Roman" w:cs="Times New Roman"/>
          <w:sz w:val="24"/>
          <w:szCs w:val="24"/>
        </w:rPr>
        <w:t xml:space="preserve"> procedures (</w:t>
      </w:r>
      <w:r w:rsidR="00B44DA3" w:rsidRPr="002F5B01">
        <w:rPr>
          <w:rFonts w:ascii="Times New Roman" w:eastAsia="Times New Roman" w:hAnsi="Times New Roman" w:cs="Times New Roman"/>
          <w:sz w:val="24"/>
          <w:szCs w:val="24"/>
        </w:rPr>
        <w:t>“All Timelines Overview”</w:t>
      </w:r>
      <w:r w:rsidR="00B44DA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B326A8">
        <w:rPr>
          <w:rFonts w:ascii="Times New Roman" w:eastAsia="Times New Roman" w:hAnsi="Times New Roman" w:cs="Times New Roman"/>
          <w:sz w:val="24"/>
          <w:szCs w:val="24"/>
        </w:rPr>
        <w:t xml:space="preserve"> The next innovation, some scientists believe, </w:t>
      </w:r>
      <w:r w:rsidR="002F4DE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326A8">
        <w:rPr>
          <w:rFonts w:ascii="Times New Roman" w:eastAsia="Times New Roman" w:hAnsi="Times New Roman" w:cs="Times New Roman"/>
          <w:sz w:val="24"/>
          <w:szCs w:val="24"/>
        </w:rPr>
        <w:t xml:space="preserve"> the use of edible vaccines </w:t>
      </w:r>
      <w:r w:rsidR="002F4DE9">
        <w:rPr>
          <w:rFonts w:ascii="Times New Roman" w:eastAsia="Times New Roman" w:hAnsi="Times New Roman" w:cs="Times New Roman"/>
          <w:sz w:val="24"/>
          <w:szCs w:val="24"/>
        </w:rPr>
        <w:t>to keep</w:t>
      </w:r>
      <w:r w:rsidR="00BE2C11">
        <w:rPr>
          <w:rFonts w:ascii="Times New Roman" w:eastAsia="Times New Roman" w:hAnsi="Times New Roman" w:cs="Times New Roman"/>
          <w:sz w:val="24"/>
          <w:szCs w:val="24"/>
        </w:rPr>
        <w:t xml:space="preserve"> humans and animals</w:t>
      </w:r>
      <w:r w:rsidR="002F4DE9">
        <w:rPr>
          <w:rFonts w:ascii="Times New Roman" w:eastAsia="Times New Roman" w:hAnsi="Times New Roman" w:cs="Times New Roman"/>
          <w:sz w:val="24"/>
          <w:szCs w:val="24"/>
        </w:rPr>
        <w:t xml:space="preserve"> safe</w:t>
      </w:r>
      <w:r w:rsidR="00800580">
        <w:rPr>
          <w:rFonts w:ascii="Times New Roman" w:eastAsia="Times New Roman" w:hAnsi="Times New Roman" w:cs="Times New Roman"/>
          <w:sz w:val="24"/>
          <w:szCs w:val="24"/>
        </w:rPr>
        <w:t xml:space="preserve"> from past and future </w:t>
      </w:r>
      <w:r w:rsidR="00800580" w:rsidRPr="00800580">
        <w:rPr>
          <w:rFonts w:ascii="Times New Roman" w:eastAsia="Times New Roman" w:hAnsi="Times New Roman" w:cs="Times New Roman"/>
          <w:sz w:val="24"/>
          <w:szCs w:val="24"/>
        </w:rPr>
        <w:t>infectious diseases</w:t>
      </w:r>
      <w:r w:rsidR="008005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912EDA">
        <w:rPr>
          <w:rFonts w:ascii="Times New Roman" w:eastAsia="Times New Roman" w:hAnsi="Times New Roman" w:cs="Times New Roman"/>
          <w:sz w:val="24"/>
          <w:szCs w:val="24"/>
        </w:rPr>
        <w:t xml:space="preserve"> The edible vaccines are very simple to use, an individual </w:t>
      </w:r>
      <w:r w:rsidR="00DE5AF0">
        <w:rPr>
          <w:rFonts w:ascii="Times New Roman" w:eastAsia="Times New Roman" w:hAnsi="Times New Roman" w:cs="Times New Roman"/>
          <w:sz w:val="24"/>
          <w:szCs w:val="24"/>
        </w:rPr>
        <w:t>would simply eat a food instead of being injected with a needle or syringe.</w:t>
      </w:r>
      <w:bookmarkStart w:id="0" w:name="_GoBack"/>
      <w:bookmarkEnd w:id="0"/>
    </w:p>
    <w:p w14:paraId="41FB7A72" w14:textId="797BA002" w:rsidR="00FE264A" w:rsidRDefault="007F5AB9" w:rsidP="00135EA5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</w:t>
      </w:r>
      <w:r w:rsidR="00B449E4">
        <w:rPr>
          <w:rFonts w:ascii="Times New Roman" w:eastAsia="Times New Roman" w:hAnsi="Times New Roman" w:cs="Times New Roman"/>
          <w:sz w:val="24"/>
          <w:szCs w:val="24"/>
        </w:rPr>
        <w:t>advantages to having a vaccine that does not need to be injected</w:t>
      </w:r>
      <w:r w:rsidR="00934C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34C47" w:rsidRPr="00DE5AF0">
        <w:rPr>
          <w:rFonts w:ascii="Times New Roman" w:eastAsia="Times New Roman" w:hAnsi="Times New Roman" w:cs="Times New Roman"/>
          <w:sz w:val="24"/>
          <w:szCs w:val="24"/>
        </w:rPr>
        <w:t>For example,</w:t>
      </w:r>
      <w:r w:rsidR="00934C4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C860A6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C84B58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C860A6">
        <w:rPr>
          <w:rFonts w:ascii="Times New Roman" w:eastAsia="Times New Roman" w:hAnsi="Times New Roman" w:cs="Times New Roman"/>
          <w:sz w:val="24"/>
          <w:szCs w:val="24"/>
        </w:rPr>
        <w:t xml:space="preserve"> currently a </w:t>
      </w:r>
      <w:r w:rsidR="00C860A6" w:rsidRPr="00DE5AF0">
        <w:rPr>
          <w:rFonts w:ascii="Times New Roman" w:eastAsia="Times New Roman" w:hAnsi="Times New Roman" w:cs="Times New Roman"/>
          <w:sz w:val="24"/>
          <w:szCs w:val="24"/>
        </w:rPr>
        <w:t>problem</w:t>
      </w:r>
      <w:r w:rsidR="00C860A6">
        <w:rPr>
          <w:rFonts w:ascii="Times New Roman" w:eastAsia="Times New Roman" w:hAnsi="Times New Roman" w:cs="Times New Roman"/>
          <w:sz w:val="24"/>
          <w:szCs w:val="24"/>
        </w:rPr>
        <w:t xml:space="preserve"> in England</w:t>
      </w:r>
      <w:r w:rsidR="007E02DD">
        <w:rPr>
          <w:rFonts w:ascii="Times New Roman" w:eastAsia="Times New Roman" w:hAnsi="Times New Roman" w:cs="Times New Roman"/>
          <w:sz w:val="24"/>
          <w:szCs w:val="24"/>
        </w:rPr>
        <w:t xml:space="preserve"> and Wales involving badgers containing tuberculosis</w:t>
      </w:r>
      <w:r w:rsidR="00951957">
        <w:rPr>
          <w:rFonts w:ascii="Times New Roman" w:eastAsia="Times New Roman" w:hAnsi="Times New Roman" w:cs="Times New Roman"/>
          <w:sz w:val="24"/>
          <w:szCs w:val="24"/>
        </w:rPr>
        <w:t xml:space="preserve">. Their current solution for this is to trap the badger and </w:t>
      </w:r>
      <w:r w:rsidR="00E759D8">
        <w:rPr>
          <w:rFonts w:ascii="Times New Roman" w:eastAsia="Times New Roman" w:hAnsi="Times New Roman" w:cs="Times New Roman"/>
          <w:sz w:val="24"/>
          <w:szCs w:val="24"/>
        </w:rPr>
        <w:t>inject the vaccine</w:t>
      </w:r>
      <w:r w:rsidR="00000626">
        <w:rPr>
          <w:rFonts w:ascii="Times New Roman" w:eastAsia="Times New Roman" w:hAnsi="Times New Roman" w:cs="Times New Roman"/>
          <w:sz w:val="24"/>
          <w:szCs w:val="24"/>
        </w:rPr>
        <w:t>;</w:t>
      </w:r>
      <w:r w:rsidR="00E759D8">
        <w:rPr>
          <w:rFonts w:ascii="Times New Roman" w:eastAsia="Times New Roman" w:hAnsi="Times New Roman" w:cs="Times New Roman"/>
          <w:sz w:val="24"/>
          <w:szCs w:val="24"/>
        </w:rPr>
        <w:t xml:space="preserve"> this process is tricky and relatively time consuming which is why they are looking for a</w:t>
      </w:r>
      <w:r w:rsidR="00644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8C" w:rsidRPr="00044586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64408C">
        <w:rPr>
          <w:rFonts w:ascii="Times New Roman" w:eastAsia="Times New Roman" w:hAnsi="Times New Roman" w:cs="Times New Roman"/>
          <w:sz w:val="24"/>
          <w:szCs w:val="24"/>
        </w:rPr>
        <w:t xml:space="preserve"> efficient solution</w:t>
      </w:r>
      <w:r w:rsidR="00C974F0">
        <w:rPr>
          <w:rFonts w:ascii="Times New Roman" w:eastAsia="Times New Roman" w:hAnsi="Times New Roman" w:cs="Times New Roman"/>
          <w:sz w:val="24"/>
          <w:szCs w:val="24"/>
        </w:rPr>
        <w:t xml:space="preserve">. One of the solutions </w:t>
      </w:r>
      <w:r w:rsidR="00D7547F">
        <w:rPr>
          <w:rFonts w:ascii="Times New Roman" w:eastAsia="Times New Roman" w:hAnsi="Times New Roman" w:cs="Times New Roman"/>
          <w:sz w:val="24"/>
          <w:szCs w:val="24"/>
        </w:rPr>
        <w:t xml:space="preserve">to this problem would be </w:t>
      </w:r>
      <w:r w:rsidR="0000227C">
        <w:rPr>
          <w:rFonts w:ascii="Times New Roman" w:eastAsia="Times New Roman" w:hAnsi="Times New Roman" w:cs="Times New Roman"/>
          <w:sz w:val="24"/>
          <w:szCs w:val="24"/>
        </w:rPr>
        <w:t>to create an edible vaccine that the badgers could eat in</w:t>
      </w:r>
      <w:r w:rsidR="007458B7">
        <w:rPr>
          <w:rFonts w:ascii="Times New Roman" w:eastAsia="Times New Roman" w:hAnsi="Times New Roman" w:cs="Times New Roman"/>
          <w:sz w:val="24"/>
          <w:szCs w:val="24"/>
        </w:rPr>
        <w:t xml:space="preserve"> their own habitat. This would be cost effective</w:t>
      </w:r>
      <w:r w:rsidR="006152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D444D">
        <w:rPr>
          <w:rFonts w:ascii="Times New Roman" w:eastAsia="Times New Roman" w:hAnsi="Times New Roman" w:cs="Times New Roman"/>
          <w:sz w:val="24"/>
          <w:szCs w:val="24"/>
        </w:rPr>
        <w:t>widespread</w:t>
      </w:r>
      <w:r w:rsidR="00615219">
        <w:rPr>
          <w:rFonts w:ascii="Times New Roman" w:eastAsia="Times New Roman" w:hAnsi="Times New Roman" w:cs="Times New Roman"/>
          <w:sz w:val="24"/>
          <w:szCs w:val="24"/>
        </w:rPr>
        <w:t>, making this solution very efficient</w:t>
      </w:r>
      <w:r w:rsidR="003B54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530E4" w:rsidRPr="005C472D">
        <w:rPr>
          <w:rFonts w:ascii="Times New Roman" w:eastAsia="Times New Roman" w:hAnsi="Times New Roman" w:cs="Times New Roman"/>
          <w:sz w:val="24"/>
          <w:szCs w:val="24"/>
        </w:rPr>
        <w:t>Gowtage, Sonya, et al</w:t>
      </w:r>
      <w:r w:rsidR="00C5514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043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57F">
        <w:rPr>
          <w:rFonts w:ascii="Times New Roman" w:eastAsia="Times New Roman" w:hAnsi="Times New Roman" w:cs="Times New Roman"/>
          <w:sz w:val="24"/>
          <w:szCs w:val="24"/>
        </w:rPr>
        <w:t xml:space="preserve">Another example of how edible vaccines would be beneficial </w:t>
      </w:r>
      <w:r w:rsidR="0076741A">
        <w:rPr>
          <w:rFonts w:ascii="Times New Roman" w:eastAsia="Times New Roman" w:hAnsi="Times New Roman" w:cs="Times New Roman"/>
          <w:sz w:val="24"/>
          <w:szCs w:val="24"/>
        </w:rPr>
        <w:t>has to do with the “</w:t>
      </w:r>
      <w:r w:rsidR="0076741A" w:rsidRPr="0076741A">
        <w:rPr>
          <w:rFonts w:ascii="Times New Roman" w:eastAsia="Times New Roman" w:hAnsi="Times New Roman" w:cs="Times New Roman"/>
          <w:sz w:val="24"/>
          <w:szCs w:val="24"/>
        </w:rPr>
        <w:t>protection</w:t>
      </w:r>
      <w:r w:rsidR="00767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41A" w:rsidRPr="0076741A">
        <w:rPr>
          <w:rFonts w:ascii="Times New Roman" w:eastAsia="Times New Roman" w:hAnsi="Times New Roman" w:cs="Times New Roman"/>
          <w:sz w:val="24"/>
          <w:szCs w:val="24"/>
        </w:rPr>
        <w:t>against the common</w:t>
      </w:r>
      <w:r w:rsidR="00767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41A" w:rsidRPr="0076741A">
        <w:rPr>
          <w:rFonts w:ascii="Times New Roman" w:eastAsia="Times New Roman" w:hAnsi="Times New Roman" w:cs="Times New Roman"/>
          <w:sz w:val="24"/>
          <w:szCs w:val="24"/>
        </w:rPr>
        <w:t xml:space="preserve">transmissible </w:t>
      </w:r>
      <w:r w:rsidR="0076741A" w:rsidRPr="0076741A">
        <w:rPr>
          <w:rFonts w:ascii="Times New Roman" w:eastAsia="Times New Roman" w:hAnsi="Times New Roman" w:cs="Times New Roman"/>
          <w:sz w:val="24"/>
          <w:szCs w:val="24"/>
        </w:rPr>
        <w:lastRenderedPageBreak/>
        <w:t>gastrointestinal virus in pigs</w:t>
      </w:r>
      <w:r w:rsidR="0076741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16D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55AFF" w:rsidRPr="00DC568E">
        <w:rPr>
          <w:rFonts w:ascii="Times New Roman" w:eastAsia="Times New Roman" w:hAnsi="Times New Roman" w:cs="Times New Roman"/>
          <w:sz w:val="24"/>
          <w:szCs w:val="24"/>
        </w:rPr>
        <w:t>Savoie</w:t>
      </w:r>
      <w:r w:rsidR="00155AFF">
        <w:rPr>
          <w:rFonts w:ascii="Times New Roman" w:eastAsia="Times New Roman" w:hAnsi="Times New Roman" w:cs="Times New Roman"/>
          <w:sz w:val="24"/>
          <w:szCs w:val="24"/>
        </w:rPr>
        <w:t xml:space="preserve">). By using the </w:t>
      </w:r>
      <w:r w:rsidR="00BA032E">
        <w:rPr>
          <w:rFonts w:ascii="Times New Roman" w:eastAsia="Times New Roman" w:hAnsi="Times New Roman" w:cs="Times New Roman"/>
          <w:sz w:val="24"/>
          <w:szCs w:val="24"/>
        </w:rPr>
        <w:t xml:space="preserve">edible vaccine method, the vaccine could be </w:t>
      </w:r>
      <w:r w:rsidR="006D38E9">
        <w:rPr>
          <w:rFonts w:ascii="Times New Roman" w:eastAsia="Times New Roman" w:hAnsi="Times New Roman" w:cs="Times New Roman"/>
          <w:sz w:val="24"/>
          <w:szCs w:val="24"/>
        </w:rPr>
        <w:t xml:space="preserve">given to the pigs in a </w:t>
      </w:r>
      <w:r w:rsidR="000F6DCD">
        <w:rPr>
          <w:rFonts w:ascii="Times New Roman" w:eastAsia="Times New Roman" w:hAnsi="Times New Roman" w:cs="Times New Roman"/>
          <w:sz w:val="24"/>
          <w:szCs w:val="24"/>
        </w:rPr>
        <w:t>pellet or ground meal form</w:t>
      </w:r>
      <w:r w:rsidR="009632E9">
        <w:rPr>
          <w:rFonts w:ascii="Times New Roman" w:eastAsia="Times New Roman" w:hAnsi="Times New Roman" w:cs="Times New Roman"/>
          <w:sz w:val="24"/>
          <w:szCs w:val="24"/>
        </w:rPr>
        <w:t>, which would make</w:t>
      </w:r>
      <w:r w:rsidR="002C1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704" w:rsidRPr="00F35E0E">
        <w:rPr>
          <w:rFonts w:ascii="Times New Roman" w:eastAsia="Times New Roman" w:hAnsi="Times New Roman" w:cs="Times New Roman"/>
          <w:sz w:val="24"/>
          <w:szCs w:val="24"/>
        </w:rPr>
        <w:t>administering</w:t>
      </w:r>
      <w:r w:rsidR="007E526F" w:rsidRPr="0095570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55704" w:rsidRPr="00955704">
        <w:rPr>
          <w:rFonts w:ascii="Times New Roman" w:eastAsia="Times New Roman" w:hAnsi="Times New Roman" w:cs="Times New Roman"/>
          <w:sz w:val="24"/>
          <w:szCs w:val="24"/>
        </w:rPr>
        <w:t>vaccine</w:t>
      </w:r>
      <w:r w:rsidR="002C1BE1">
        <w:rPr>
          <w:rFonts w:ascii="Times New Roman" w:eastAsia="Times New Roman" w:hAnsi="Times New Roman" w:cs="Times New Roman"/>
          <w:sz w:val="24"/>
          <w:szCs w:val="24"/>
        </w:rPr>
        <w:t xml:space="preserve"> very </w:t>
      </w:r>
      <w:r w:rsidR="00955704">
        <w:rPr>
          <w:rFonts w:ascii="Times New Roman" w:eastAsia="Times New Roman" w:hAnsi="Times New Roman" w:cs="Times New Roman"/>
          <w:sz w:val="24"/>
          <w:szCs w:val="24"/>
        </w:rPr>
        <w:t xml:space="preserve">simple and </w:t>
      </w:r>
      <w:r w:rsidR="002C1BE1">
        <w:rPr>
          <w:rFonts w:ascii="Times New Roman" w:eastAsia="Times New Roman" w:hAnsi="Times New Roman" w:cs="Times New Roman"/>
          <w:sz w:val="24"/>
          <w:szCs w:val="24"/>
        </w:rPr>
        <w:t>cost effec</w:t>
      </w:r>
      <w:r w:rsidR="007A12F7">
        <w:rPr>
          <w:rFonts w:ascii="Times New Roman" w:eastAsia="Times New Roman" w:hAnsi="Times New Roman" w:cs="Times New Roman"/>
          <w:sz w:val="24"/>
          <w:szCs w:val="24"/>
        </w:rPr>
        <w:t>tive</w:t>
      </w:r>
      <w:r w:rsidR="009557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55704" w:rsidRPr="00DC568E">
        <w:rPr>
          <w:rFonts w:ascii="Times New Roman" w:eastAsia="Times New Roman" w:hAnsi="Times New Roman" w:cs="Times New Roman"/>
          <w:sz w:val="24"/>
          <w:szCs w:val="24"/>
        </w:rPr>
        <w:t>Savoie</w:t>
      </w:r>
      <w:r w:rsidR="0095570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CA661D" w14:textId="71696250" w:rsidR="00A91453" w:rsidRDefault="003B3C6D" w:rsidP="000B20C8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simple use and cost </w:t>
      </w:r>
      <w:r w:rsidR="00362D33" w:rsidRPr="00362D33">
        <w:rPr>
          <w:rFonts w:ascii="Times New Roman" w:eastAsia="Times New Roman" w:hAnsi="Times New Roman" w:cs="Times New Roman"/>
          <w:sz w:val="24"/>
          <w:szCs w:val="24"/>
        </w:rPr>
        <w:t xml:space="preserve">effectiveness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edible vaccines are only a byproduct of the </w:t>
      </w:r>
      <w:r w:rsidR="00E74B06">
        <w:rPr>
          <w:rFonts w:ascii="Times New Roman" w:eastAsia="Times New Roman" w:hAnsi="Times New Roman" w:cs="Times New Roman"/>
          <w:sz w:val="24"/>
          <w:szCs w:val="24"/>
        </w:rPr>
        <w:t xml:space="preserve">innovative </w:t>
      </w:r>
      <w:r w:rsidR="00E74B06" w:rsidRPr="00F35E0E">
        <w:rPr>
          <w:rFonts w:ascii="Times New Roman" w:eastAsia="Times New Roman" w:hAnsi="Times New Roman" w:cs="Times New Roman"/>
          <w:sz w:val="24"/>
          <w:szCs w:val="24"/>
        </w:rPr>
        <w:t>idea</w:t>
      </w:r>
      <w:r w:rsidR="00E74B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3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4759">
        <w:rPr>
          <w:rFonts w:ascii="Times New Roman" w:eastAsia="Times New Roman" w:hAnsi="Times New Roman" w:cs="Times New Roman"/>
          <w:sz w:val="24"/>
          <w:szCs w:val="24"/>
        </w:rPr>
        <w:t xml:space="preserve">In the late 1980s, it was reported that about 20 percent of </w:t>
      </w:r>
      <w:r w:rsidR="00C41FC2" w:rsidRPr="00C41FC2">
        <w:rPr>
          <w:rFonts w:ascii="Times New Roman" w:eastAsia="Times New Roman" w:hAnsi="Times New Roman" w:cs="Times New Roman"/>
          <w:sz w:val="24"/>
          <w:szCs w:val="24"/>
        </w:rPr>
        <w:t xml:space="preserve">infants </w:t>
      </w:r>
      <w:r w:rsidR="00EA4759">
        <w:rPr>
          <w:rFonts w:ascii="Times New Roman" w:eastAsia="Times New Roman" w:hAnsi="Times New Roman" w:cs="Times New Roman"/>
          <w:sz w:val="24"/>
          <w:szCs w:val="24"/>
        </w:rPr>
        <w:t>were not</w:t>
      </w:r>
      <w:r w:rsidR="00EF2DD4">
        <w:rPr>
          <w:rFonts w:ascii="Times New Roman" w:eastAsia="Times New Roman" w:hAnsi="Times New Roman" w:cs="Times New Roman"/>
          <w:sz w:val="24"/>
          <w:szCs w:val="24"/>
        </w:rPr>
        <w:t xml:space="preserve"> receiving basic </w:t>
      </w:r>
      <w:r w:rsidR="00C41FC2">
        <w:rPr>
          <w:rFonts w:ascii="Times New Roman" w:eastAsia="Times New Roman" w:hAnsi="Times New Roman" w:cs="Times New Roman"/>
          <w:sz w:val="24"/>
          <w:szCs w:val="24"/>
        </w:rPr>
        <w:t>vaccines to live a healthy life</w:t>
      </w:r>
      <w:r w:rsidR="002140D0">
        <w:rPr>
          <w:rFonts w:ascii="Times New Roman" w:eastAsia="Times New Roman" w:hAnsi="Times New Roman" w:cs="Times New Roman"/>
          <w:sz w:val="24"/>
          <w:szCs w:val="24"/>
        </w:rPr>
        <w:t>. The “</w:t>
      </w:r>
      <w:r w:rsidR="002140D0" w:rsidRPr="002140D0">
        <w:rPr>
          <w:rFonts w:ascii="Times New Roman" w:eastAsia="Times New Roman" w:hAnsi="Times New Roman" w:cs="Times New Roman"/>
          <w:sz w:val="24"/>
          <w:szCs w:val="24"/>
        </w:rPr>
        <w:t>diphtheria, pertussis (whooping cough), polio, measles, tetanus and tuberculosis</w:t>
      </w:r>
      <w:r w:rsidR="002140D0">
        <w:rPr>
          <w:rFonts w:ascii="Times New Roman" w:eastAsia="Times New Roman" w:hAnsi="Times New Roman" w:cs="Times New Roman"/>
          <w:sz w:val="24"/>
          <w:szCs w:val="24"/>
        </w:rPr>
        <w:t xml:space="preserve">” vaccines </w:t>
      </w:r>
      <w:r w:rsidR="00313CA5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B04078">
        <w:rPr>
          <w:rFonts w:ascii="Times New Roman" w:eastAsia="Times New Roman" w:hAnsi="Times New Roman" w:cs="Times New Roman"/>
          <w:sz w:val="24"/>
          <w:szCs w:val="24"/>
        </w:rPr>
        <w:t xml:space="preserve"> too </w:t>
      </w:r>
      <w:r w:rsidR="0020312B">
        <w:rPr>
          <w:rFonts w:ascii="Times New Roman" w:eastAsia="Times New Roman" w:hAnsi="Times New Roman" w:cs="Times New Roman"/>
          <w:sz w:val="24"/>
          <w:szCs w:val="24"/>
        </w:rPr>
        <w:t>costly</w:t>
      </w:r>
      <w:r w:rsidR="00B04078">
        <w:rPr>
          <w:rFonts w:ascii="Times New Roman" w:eastAsia="Times New Roman" w:hAnsi="Times New Roman" w:cs="Times New Roman"/>
          <w:sz w:val="24"/>
          <w:szCs w:val="24"/>
        </w:rPr>
        <w:t xml:space="preserve"> to transport to</w:t>
      </w:r>
      <w:r w:rsidR="00A87CDD">
        <w:rPr>
          <w:rFonts w:ascii="Times New Roman" w:eastAsia="Times New Roman" w:hAnsi="Times New Roman" w:cs="Times New Roman"/>
          <w:sz w:val="24"/>
          <w:szCs w:val="24"/>
        </w:rPr>
        <w:t xml:space="preserve"> underdeveloped nations</w:t>
      </w:r>
      <w:r w:rsidR="006679D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049B9" w:rsidRPr="008867EE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6679DB">
        <w:rPr>
          <w:rFonts w:ascii="Times New Roman" w:eastAsia="Times New Roman" w:hAnsi="Times New Roman" w:cs="Times New Roman"/>
          <w:sz w:val="24"/>
          <w:szCs w:val="24"/>
        </w:rPr>
        <w:t>)</w:t>
      </w:r>
      <w:r w:rsidR="002031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B3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90E" w:rsidRPr="00F35E0E">
        <w:rPr>
          <w:rFonts w:ascii="Times New Roman" w:eastAsia="Times New Roman" w:hAnsi="Times New Roman" w:cs="Times New Roman"/>
          <w:sz w:val="24"/>
          <w:szCs w:val="24"/>
        </w:rPr>
        <w:t>Mixing</w:t>
      </w:r>
      <w:r w:rsidR="006B390E">
        <w:rPr>
          <w:rFonts w:ascii="Times New Roman" w:eastAsia="Times New Roman" w:hAnsi="Times New Roman" w:cs="Times New Roman"/>
          <w:sz w:val="24"/>
          <w:szCs w:val="24"/>
        </w:rPr>
        <w:t xml:space="preserve"> unvaccinated </w:t>
      </w:r>
      <w:r w:rsidR="006B390E" w:rsidRPr="00C41FC2">
        <w:rPr>
          <w:rFonts w:ascii="Times New Roman" w:eastAsia="Times New Roman" w:hAnsi="Times New Roman" w:cs="Times New Roman"/>
          <w:sz w:val="24"/>
          <w:szCs w:val="24"/>
        </w:rPr>
        <w:t>infants</w:t>
      </w:r>
      <w:r w:rsidR="003A300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F35E0E" w:rsidRPr="00F35E0E">
        <w:rPr>
          <w:rFonts w:ascii="Times New Roman" w:eastAsia="Times New Roman" w:hAnsi="Times New Roman" w:cs="Times New Roman"/>
          <w:sz w:val="24"/>
          <w:szCs w:val="24"/>
        </w:rPr>
        <w:t>harsh</w:t>
      </w:r>
      <w:r w:rsidR="003A300A">
        <w:rPr>
          <w:rFonts w:ascii="Times New Roman" w:eastAsia="Times New Roman" w:hAnsi="Times New Roman" w:cs="Times New Roman"/>
          <w:sz w:val="24"/>
          <w:szCs w:val="24"/>
        </w:rPr>
        <w:t xml:space="preserve"> living </w:t>
      </w:r>
      <w:r w:rsidR="004A7991">
        <w:rPr>
          <w:rFonts w:ascii="Times New Roman" w:eastAsia="Times New Roman" w:hAnsi="Times New Roman" w:cs="Times New Roman"/>
          <w:sz w:val="24"/>
          <w:szCs w:val="24"/>
        </w:rPr>
        <w:t>environments</w:t>
      </w:r>
      <w:r w:rsidR="003A300A">
        <w:rPr>
          <w:rFonts w:ascii="Times New Roman" w:eastAsia="Times New Roman" w:hAnsi="Times New Roman" w:cs="Times New Roman"/>
          <w:sz w:val="24"/>
          <w:szCs w:val="24"/>
        </w:rPr>
        <w:t xml:space="preserve"> resulted in about </w:t>
      </w:r>
      <w:r w:rsidR="00DA375B">
        <w:rPr>
          <w:rFonts w:ascii="Times New Roman" w:eastAsia="Times New Roman" w:hAnsi="Times New Roman" w:cs="Times New Roman"/>
          <w:sz w:val="24"/>
          <w:szCs w:val="24"/>
        </w:rPr>
        <w:t xml:space="preserve">two million </w:t>
      </w:r>
      <w:r w:rsidR="004A7991" w:rsidRPr="004A7991">
        <w:rPr>
          <w:rFonts w:ascii="Times New Roman" w:eastAsia="Times New Roman" w:hAnsi="Times New Roman" w:cs="Times New Roman"/>
          <w:sz w:val="24"/>
          <w:szCs w:val="24"/>
        </w:rPr>
        <w:t>infant</w:t>
      </w:r>
      <w:r w:rsidR="004A7991">
        <w:rPr>
          <w:rFonts w:ascii="Times New Roman" w:eastAsia="Times New Roman" w:hAnsi="Times New Roman" w:cs="Times New Roman"/>
          <w:sz w:val="24"/>
          <w:szCs w:val="24"/>
        </w:rPr>
        <w:t xml:space="preserve"> deaths</w:t>
      </w:r>
      <w:r w:rsidR="008867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867EE" w:rsidRPr="008867EE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8867EE">
        <w:rPr>
          <w:rFonts w:ascii="Times New Roman" w:eastAsia="Times New Roman" w:hAnsi="Times New Roman" w:cs="Times New Roman"/>
          <w:sz w:val="24"/>
          <w:szCs w:val="24"/>
        </w:rPr>
        <w:t>).</w:t>
      </w:r>
      <w:r w:rsidR="00E66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6BA7">
        <w:rPr>
          <w:rFonts w:ascii="Times New Roman" w:eastAsia="Times New Roman" w:hAnsi="Times New Roman" w:cs="Times New Roman"/>
          <w:sz w:val="24"/>
          <w:szCs w:val="24"/>
        </w:rPr>
        <w:t xml:space="preserve">This situation caught the eyes of </w:t>
      </w:r>
      <w:r w:rsidR="001D3EFC" w:rsidRPr="00A049B9">
        <w:rPr>
          <w:rFonts w:ascii="Times New Roman" w:eastAsia="Times New Roman" w:hAnsi="Times New Roman" w:cs="Times New Roman"/>
          <w:sz w:val="24"/>
          <w:szCs w:val="24"/>
        </w:rPr>
        <w:t xml:space="preserve">Charles J. </w:t>
      </w:r>
      <w:proofErr w:type="spellStart"/>
      <w:r w:rsidR="001D3EFC" w:rsidRPr="00A049B9">
        <w:rPr>
          <w:rFonts w:ascii="Times New Roman" w:eastAsia="Times New Roman" w:hAnsi="Times New Roman" w:cs="Times New Roman"/>
          <w:sz w:val="24"/>
          <w:szCs w:val="24"/>
        </w:rPr>
        <w:t>Arntzen</w:t>
      </w:r>
      <w:proofErr w:type="spellEnd"/>
      <w:r w:rsidR="001D3EFC" w:rsidRPr="00A049B9">
        <w:rPr>
          <w:rFonts w:ascii="Times New Roman" w:eastAsia="Times New Roman" w:hAnsi="Times New Roman" w:cs="Times New Roman"/>
          <w:sz w:val="24"/>
          <w:szCs w:val="24"/>
        </w:rPr>
        <w:t xml:space="preserve"> and Dominic Man-Kit Lam who, at the time, </w:t>
      </w:r>
      <w:r w:rsidR="00EC357A" w:rsidRPr="00A049B9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1D3EFC" w:rsidRPr="00A049B9">
        <w:rPr>
          <w:rFonts w:ascii="Times New Roman" w:eastAsia="Times New Roman" w:hAnsi="Times New Roman" w:cs="Times New Roman"/>
          <w:sz w:val="24"/>
          <w:szCs w:val="24"/>
        </w:rPr>
        <w:t xml:space="preserve"> attending </w:t>
      </w:r>
      <w:r w:rsidR="000C2588" w:rsidRPr="00A049B9">
        <w:rPr>
          <w:rFonts w:ascii="Times New Roman" w:eastAsia="Times New Roman" w:hAnsi="Times New Roman" w:cs="Times New Roman"/>
          <w:sz w:val="24"/>
          <w:szCs w:val="24"/>
        </w:rPr>
        <w:t>Texas A&amp;M University.</w:t>
      </w:r>
      <w:r w:rsidR="000C2588" w:rsidRPr="00F35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EBE" w:rsidRPr="00F35E0E">
        <w:rPr>
          <w:rFonts w:ascii="Times New Roman" w:eastAsia="Times New Roman" w:hAnsi="Times New Roman" w:cs="Times New Roman"/>
          <w:sz w:val="24"/>
          <w:szCs w:val="24"/>
        </w:rPr>
        <w:t>In 1992, they proposed the idea of</w:t>
      </w:r>
      <w:r w:rsidR="00A75B39" w:rsidRPr="00F35E0E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2D29DE">
        <w:rPr>
          <w:rFonts w:ascii="Times New Roman" w:eastAsia="Times New Roman" w:hAnsi="Times New Roman" w:cs="Times New Roman"/>
          <w:sz w:val="24"/>
          <w:szCs w:val="24"/>
        </w:rPr>
        <w:t xml:space="preserve">enetically </w:t>
      </w:r>
      <w:r w:rsidR="00377A34">
        <w:rPr>
          <w:rFonts w:ascii="Times New Roman" w:eastAsia="Times New Roman" w:hAnsi="Times New Roman" w:cs="Times New Roman"/>
          <w:sz w:val="24"/>
          <w:szCs w:val="24"/>
        </w:rPr>
        <w:t>altering</w:t>
      </w:r>
      <w:r w:rsidR="002D29DE">
        <w:rPr>
          <w:rFonts w:ascii="Times New Roman" w:eastAsia="Times New Roman" w:hAnsi="Times New Roman" w:cs="Times New Roman"/>
          <w:sz w:val="24"/>
          <w:szCs w:val="24"/>
        </w:rPr>
        <w:t xml:space="preserve"> plants to </w:t>
      </w:r>
      <w:r w:rsidR="009F14D3">
        <w:rPr>
          <w:rFonts w:ascii="Times New Roman" w:eastAsia="Times New Roman" w:hAnsi="Times New Roman" w:cs="Times New Roman"/>
          <w:sz w:val="24"/>
          <w:szCs w:val="24"/>
        </w:rPr>
        <w:t>produce vaccines</w:t>
      </w:r>
      <w:r w:rsidR="002E2BF6">
        <w:rPr>
          <w:rFonts w:ascii="Times New Roman" w:eastAsia="Times New Roman" w:hAnsi="Times New Roman" w:cs="Times New Roman"/>
          <w:sz w:val="24"/>
          <w:szCs w:val="24"/>
        </w:rPr>
        <w:t xml:space="preserve"> as a response </w:t>
      </w:r>
      <w:r w:rsidR="00032B37">
        <w:rPr>
          <w:rFonts w:ascii="Times New Roman" w:eastAsia="Times New Roman" w:hAnsi="Times New Roman" w:cs="Times New Roman"/>
          <w:sz w:val="24"/>
          <w:szCs w:val="24"/>
        </w:rPr>
        <w:t xml:space="preserve">to the World Health Organization who were trying to find </w:t>
      </w:r>
      <w:r w:rsidR="00EC292B">
        <w:rPr>
          <w:rFonts w:ascii="Times New Roman" w:eastAsia="Times New Roman" w:hAnsi="Times New Roman" w:cs="Times New Roman"/>
          <w:sz w:val="24"/>
          <w:szCs w:val="24"/>
        </w:rPr>
        <w:t>an</w:t>
      </w:r>
      <w:r w:rsidR="00462241">
        <w:rPr>
          <w:rFonts w:ascii="Times New Roman" w:eastAsia="Times New Roman" w:hAnsi="Times New Roman" w:cs="Times New Roman"/>
          <w:sz w:val="24"/>
          <w:szCs w:val="24"/>
        </w:rPr>
        <w:t xml:space="preserve"> “[…] </w:t>
      </w:r>
      <w:r w:rsidR="00462241" w:rsidRPr="00462241">
        <w:rPr>
          <w:rFonts w:ascii="Times New Roman" w:eastAsia="Times New Roman" w:hAnsi="Times New Roman" w:cs="Times New Roman"/>
          <w:sz w:val="24"/>
          <w:szCs w:val="24"/>
        </w:rPr>
        <w:t xml:space="preserve">inexpensive, oral vaccines that needed no </w:t>
      </w:r>
      <w:r w:rsidR="0017470D" w:rsidRPr="00462241">
        <w:rPr>
          <w:rFonts w:ascii="Times New Roman" w:eastAsia="Times New Roman" w:hAnsi="Times New Roman" w:cs="Times New Roman"/>
          <w:sz w:val="24"/>
          <w:szCs w:val="24"/>
        </w:rPr>
        <w:t>refrigeration</w:t>
      </w:r>
      <w:r w:rsidR="0017470D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62241">
        <w:rPr>
          <w:rFonts w:ascii="Times New Roman" w:eastAsia="Times New Roman" w:hAnsi="Times New Roman" w:cs="Times New Roman"/>
          <w:sz w:val="24"/>
          <w:szCs w:val="24"/>
        </w:rPr>
        <w:t>…]” (</w:t>
      </w:r>
      <w:r w:rsidR="00FC29C2" w:rsidRPr="0017470D">
        <w:rPr>
          <w:rFonts w:ascii="Times New Roman" w:eastAsia="Times New Roman" w:hAnsi="Times New Roman" w:cs="Times New Roman"/>
          <w:sz w:val="24"/>
          <w:szCs w:val="24"/>
        </w:rPr>
        <w:t>Vermij</w:t>
      </w:r>
      <w:r w:rsidR="008D3A8B">
        <w:rPr>
          <w:rFonts w:ascii="Times New Roman" w:eastAsia="Times New Roman" w:hAnsi="Times New Roman" w:cs="Times New Roman"/>
          <w:sz w:val="24"/>
          <w:szCs w:val="24"/>
        </w:rPr>
        <w:t>;</w:t>
      </w:r>
      <w:r w:rsidR="00FC2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29C2" w:rsidRPr="00FC29C2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FC29C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969D40" w14:textId="77777777" w:rsidR="00AF661F" w:rsidRDefault="00A91453" w:rsidP="001A063C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35E0E">
        <w:rPr>
          <w:rFonts w:ascii="Times New Roman" w:eastAsia="Times New Roman" w:hAnsi="Times New Roman" w:cs="Times New Roman"/>
          <w:sz w:val="24"/>
          <w:szCs w:val="24"/>
        </w:rPr>
        <w:t>This began the birth of the edible vaccine idea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4910">
        <w:rPr>
          <w:rFonts w:ascii="Times New Roman" w:eastAsia="Times New Roman" w:hAnsi="Times New Roman" w:cs="Times New Roman"/>
          <w:sz w:val="24"/>
          <w:szCs w:val="24"/>
        </w:rPr>
        <w:t xml:space="preserve"> After years of development, </w:t>
      </w:r>
      <w:r w:rsidR="0041213A">
        <w:rPr>
          <w:rFonts w:ascii="Times New Roman" w:eastAsia="Times New Roman" w:hAnsi="Times New Roman" w:cs="Times New Roman"/>
          <w:sz w:val="24"/>
          <w:szCs w:val="24"/>
        </w:rPr>
        <w:t>scientists have been able to create plants and animal</w:t>
      </w:r>
      <w:r w:rsidR="00C15A50">
        <w:rPr>
          <w:rFonts w:ascii="Times New Roman" w:eastAsia="Times New Roman" w:hAnsi="Times New Roman" w:cs="Times New Roman"/>
          <w:sz w:val="24"/>
          <w:szCs w:val="24"/>
        </w:rPr>
        <w:t>s containing vaccines.</w:t>
      </w:r>
      <w:r w:rsidR="005F34BC">
        <w:rPr>
          <w:rFonts w:ascii="Times New Roman" w:eastAsia="Times New Roman" w:hAnsi="Times New Roman" w:cs="Times New Roman"/>
          <w:sz w:val="24"/>
          <w:szCs w:val="24"/>
        </w:rPr>
        <w:t xml:space="preserve"> In fact, here in the United States, some “</w:t>
      </w:r>
      <w:r w:rsidR="005F34BC" w:rsidRPr="005F34BC">
        <w:rPr>
          <w:rFonts w:ascii="Times New Roman" w:eastAsia="Times New Roman" w:hAnsi="Times New Roman" w:cs="Times New Roman"/>
          <w:sz w:val="24"/>
          <w:szCs w:val="24"/>
        </w:rPr>
        <w:t>several acres of crops, most of them still</w:t>
      </w:r>
      <w:r w:rsidR="005F3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34BC" w:rsidRPr="005F34BC">
        <w:rPr>
          <w:rFonts w:ascii="Times New Roman" w:eastAsia="Times New Roman" w:hAnsi="Times New Roman" w:cs="Times New Roman"/>
          <w:sz w:val="24"/>
          <w:szCs w:val="24"/>
        </w:rPr>
        <w:t xml:space="preserve">experimental, are </w:t>
      </w:r>
      <w:r w:rsidR="005F34BC" w:rsidRPr="00AF661F">
        <w:rPr>
          <w:rFonts w:ascii="Times New Roman" w:eastAsia="Times New Roman" w:hAnsi="Times New Roman" w:cs="Times New Roman"/>
          <w:sz w:val="24"/>
          <w:szCs w:val="24"/>
        </w:rPr>
        <w:t>planted</w:t>
      </w:r>
      <w:r w:rsidR="005F34BC" w:rsidRPr="005F34BC">
        <w:rPr>
          <w:rFonts w:ascii="Times New Roman" w:eastAsia="Times New Roman" w:hAnsi="Times New Roman" w:cs="Times New Roman"/>
          <w:sz w:val="24"/>
          <w:szCs w:val="24"/>
        </w:rPr>
        <w:t xml:space="preserve"> each year.</w:t>
      </w:r>
      <w:r w:rsidR="005F3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34BC" w:rsidRPr="005F34BC">
        <w:rPr>
          <w:rFonts w:ascii="Times New Roman" w:eastAsia="Times New Roman" w:hAnsi="Times New Roman" w:cs="Times New Roman"/>
          <w:sz w:val="24"/>
          <w:szCs w:val="24"/>
        </w:rPr>
        <w:t>Researchers have thus far produced more</w:t>
      </w:r>
      <w:r w:rsidR="005F3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34BC" w:rsidRPr="005F34BC">
        <w:rPr>
          <w:rFonts w:ascii="Times New Roman" w:eastAsia="Times New Roman" w:hAnsi="Times New Roman" w:cs="Times New Roman"/>
          <w:sz w:val="24"/>
          <w:szCs w:val="24"/>
        </w:rPr>
        <w:t>than 45 different antigens in a wide range of</w:t>
      </w:r>
      <w:r w:rsidR="005F3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34BC" w:rsidRPr="005F34BC">
        <w:rPr>
          <w:rFonts w:ascii="Times New Roman" w:eastAsia="Times New Roman" w:hAnsi="Times New Roman" w:cs="Times New Roman"/>
          <w:sz w:val="24"/>
          <w:szCs w:val="24"/>
        </w:rPr>
        <w:t>plants</w:t>
      </w:r>
      <w:r w:rsidR="005F34BC"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170478" w:rsidRPr="00170478">
        <w:rPr>
          <w:rFonts w:ascii="Times New Roman" w:eastAsia="Times New Roman" w:hAnsi="Times New Roman" w:cs="Times New Roman"/>
          <w:sz w:val="24"/>
          <w:szCs w:val="24"/>
        </w:rPr>
        <w:t>Vermij</w:t>
      </w:r>
      <w:r w:rsidR="00170478">
        <w:rPr>
          <w:rFonts w:ascii="Times New Roman" w:eastAsia="Times New Roman" w:hAnsi="Times New Roman" w:cs="Times New Roman"/>
          <w:sz w:val="24"/>
          <w:szCs w:val="24"/>
        </w:rPr>
        <w:t>).</w:t>
      </w:r>
      <w:r w:rsidR="007B6A0E">
        <w:rPr>
          <w:rFonts w:ascii="Times New Roman" w:eastAsia="Times New Roman" w:hAnsi="Times New Roman" w:cs="Times New Roman"/>
          <w:sz w:val="24"/>
          <w:szCs w:val="24"/>
        </w:rPr>
        <w:t xml:space="preserve"> Some of these edible vaccines have been fed to </w:t>
      </w:r>
      <w:r w:rsidR="008519C8">
        <w:rPr>
          <w:rFonts w:ascii="Times New Roman" w:eastAsia="Times New Roman" w:hAnsi="Times New Roman" w:cs="Times New Roman"/>
          <w:sz w:val="24"/>
          <w:szCs w:val="24"/>
        </w:rPr>
        <w:t>animals for testing</w:t>
      </w:r>
      <w:r w:rsidR="00D578C5">
        <w:rPr>
          <w:rFonts w:ascii="Times New Roman" w:eastAsia="Times New Roman" w:hAnsi="Times New Roman" w:cs="Times New Roman"/>
          <w:sz w:val="24"/>
          <w:szCs w:val="24"/>
        </w:rPr>
        <w:t>. The results that were reported seem promising</w:t>
      </w:r>
      <w:r w:rsidR="000F5AFC">
        <w:rPr>
          <w:rFonts w:ascii="Times New Roman" w:eastAsia="Times New Roman" w:hAnsi="Times New Roman" w:cs="Times New Roman"/>
          <w:sz w:val="24"/>
          <w:szCs w:val="24"/>
        </w:rPr>
        <w:t xml:space="preserve">; however, the edible vaccines need </w:t>
      </w:r>
      <w:r w:rsidR="009222BD">
        <w:rPr>
          <w:rFonts w:ascii="Times New Roman" w:eastAsia="Times New Roman" w:hAnsi="Times New Roman" w:cs="Times New Roman"/>
          <w:sz w:val="24"/>
          <w:szCs w:val="24"/>
        </w:rPr>
        <w:t>help to be effective. “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Many in the field say that, at least in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animals, plant-based oral vaccines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have been proven to be safe and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effective. For instance, corn loaded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with proteins from a gastroenteritis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virus is effective, at least when used as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a booster, in protecting pigs against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29" w:rsidRPr="00FF5B29">
        <w:rPr>
          <w:rFonts w:ascii="Times New Roman" w:eastAsia="Times New Roman" w:hAnsi="Times New Roman" w:cs="Times New Roman"/>
          <w:sz w:val="24"/>
          <w:szCs w:val="24"/>
        </w:rPr>
        <w:t>the disease</w:t>
      </w:r>
      <w:r w:rsidR="00FF5B2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9009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F69E4" w:rsidRPr="00FF69E4">
        <w:rPr>
          <w:rFonts w:ascii="Times New Roman" w:eastAsia="Times New Roman" w:hAnsi="Times New Roman" w:cs="Times New Roman"/>
          <w:sz w:val="24"/>
          <w:szCs w:val="24"/>
        </w:rPr>
        <w:t>Vermij</w:t>
      </w:r>
      <w:r w:rsidR="00FF69E4" w:rsidRPr="00ED5A77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241D2" w:rsidRPr="00ED5A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1B10A311" w14:textId="5A868BD9" w:rsidR="00B826AA" w:rsidRPr="003043EB" w:rsidRDefault="00AF661F" w:rsidP="001A063C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661F">
        <w:rPr>
          <w:rFonts w:ascii="Times New Roman" w:eastAsia="Times New Roman" w:hAnsi="Times New Roman" w:cs="Times New Roman"/>
          <w:sz w:val="24"/>
          <w:szCs w:val="24"/>
        </w:rPr>
        <w:lastRenderedPageBreak/>
        <w:t>The z</w:t>
      </w:r>
      <w:r w:rsidR="005241D2" w:rsidRPr="00AF661F">
        <w:rPr>
          <w:rFonts w:ascii="Times New Roman" w:eastAsia="Times New Roman" w:hAnsi="Times New Roman" w:cs="Times New Roman"/>
          <w:sz w:val="24"/>
          <w:szCs w:val="24"/>
        </w:rPr>
        <w:t xml:space="preserve">ebrafish </w:t>
      </w:r>
      <w:r w:rsidRPr="00AF661F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5241D2" w:rsidRPr="00AF661F">
        <w:rPr>
          <w:rFonts w:ascii="Times New Roman" w:eastAsia="Times New Roman" w:hAnsi="Times New Roman" w:cs="Times New Roman"/>
          <w:sz w:val="24"/>
          <w:szCs w:val="24"/>
        </w:rPr>
        <w:t xml:space="preserve"> also been used as a </w:t>
      </w:r>
      <w:r w:rsidR="00ED5A77" w:rsidRPr="00AF661F">
        <w:rPr>
          <w:rFonts w:ascii="Times New Roman" w:eastAsia="Times New Roman" w:hAnsi="Times New Roman" w:cs="Times New Roman"/>
          <w:sz w:val="24"/>
          <w:szCs w:val="24"/>
        </w:rPr>
        <w:t>delivery</w:t>
      </w:r>
      <w:r w:rsidR="005241D2" w:rsidRPr="00AF6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A77" w:rsidRPr="00AF661F">
        <w:rPr>
          <w:rFonts w:ascii="Times New Roman" w:eastAsia="Times New Roman" w:hAnsi="Times New Roman" w:cs="Times New Roman"/>
          <w:sz w:val="24"/>
          <w:szCs w:val="24"/>
        </w:rPr>
        <w:t>vehicle</w:t>
      </w:r>
      <w:r w:rsidR="005241D2" w:rsidRPr="00AF661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D5A77" w:rsidRPr="00AF661F">
        <w:rPr>
          <w:rFonts w:ascii="Times New Roman" w:eastAsia="Times New Roman" w:hAnsi="Times New Roman" w:cs="Times New Roman"/>
          <w:sz w:val="24"/>
          <w:szCs w:val="24"/>
        </w:rPr>
        <w:t>vaccines</w:t>
      </w:r>
      <w:r w:rsidR="00761586" w:rsidRPr="00AF66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6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1586" w:rsidRPr="00AF661F">
        <w:rPr>
          <w:rFonts w:ascii="Times New Roman" w:eastAsia="Times New Roman" w:hAnsi="Times New Roman" w:cs="Times New Roman"/>
          <w:sz w:val="24"/>
          <w:szCs w:val="24"/>
        </w:rPr>
        <w:t>Zebrafish</w:t>
      </w:r>
      <w:r w:rsidR="00761586">
        <w:rPr>
          <w:rFonts w:ascii="Times New Roman" w:eastAsia="Times New Roman" w:hAnsi="Times New Roman" w:cs="Times New Roman"/>
          <w:sz w:val="24"/>
          <w:szCs w:val="24"/>
        </w:rPr>
        <w:t xml:space="preserve"> in Singapore have been genetically modified to contain </w:t>
      </w:r>
      <w:r w:rsidR="00E867B3">
        <w:rPr>
          <w:rFonts w:ascii="Times New Roman" w:eastAsia="Times New Roman" w:hAnsi="Times New Roman" w:cs="Times New Roman"/>
          <w:sz w:val="24"/>
          <w:szCs w:val="24"/>
        </w:rPr>
        <w:t>the hepatitis B vaccine</w:t>
      </w:r>
      <w:r w:rsidR="00AF7D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F7DAC" w:rsidRPr="009D4877">
        <w:rPr>
          <w:rFonts w:ascii="Times New Roman" w:eastAsia="Times New Roman" w:hAnsi="Times New Roman" w:cs="Times New Roman"/>
          <w:sz w:val="24"/>
          <w:szCs w:val="24"/>
        </w:rPr>
        <w:t xml:space="preserve">These modifications were done </w:t>
      </w:r>
      <w:r w:rsidR="001653B9" w:rsidRPr="009D4877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F7DAC" w:rsidRPr="009D4877">
        <w:rPr>
          <w:rFonts w:ascii="Times New Roman" w:eastAsia="Times New Roman" w:hAnsi="Times New Roman" w:cs="Times New Roman"/>
          <w:sz w:val="24"/>
          <w:szCs w:val="24"/>
        </w:rPr>
        <w:t xml:space="preserve"> researchers </w:t>
      </w:r>
      <w:r w:rsidR="001653B9" w:rsidRPr="009D4877">
        <w:rPr>
          <w:rFonts w:ascii="Times New Roman" w:eastAsia="Times New Roman" w:hAnsi="Times New Roman" w:cs="Times New Roman"/>
          <w:sz w:val="24"/>
          <w:szCs w:val="24"/>
        </w:rPr>
        <w:t xml:space="preserve">from the National </w:t>
      </w:r>
      <w:r w:rsidR="00ED5A77" w:rsidRPr="009D4877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1653B9" w:rsidRPr="009D4877">
        <w:rPr>
          <w:rFonts w:ascii="Times New Roman" w:eastAsia="Times New Roman" w:hAnsi="Times New Roman" w:cs="Times New Roman"/>
          <w:sz w:val="24"/>
          <w:szCs w:val="24"/>
        </w:rPr>
        <w:t xml:space="preserve"> of Singapore</w:t>
      </w:r>
      <w:r w:rsidR="009D4877" w:rsidRPr="009D4877">
        <w:rPr>
          <w:rFonts w:ascii="Times New Roman" w:eastAsia="Times New Roman" w:hAnsi="Times New Roman" w:cs="Times New Roman"/>
          <w:sz w:val="24"/>
          <w:szCs w:val="24"/>
        </w:rPr>
        <w:t>;</w:t>
      </w:r>
      <w:r w:rsidR="001653B9" w:rsidRPr="009D4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877" w:rsidRPr="009D4877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FE11F7" w:rsidRPr="009D4877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  <w:r w:rsidR="009D4877" w:rsidRPr="009D4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1F7" w:rsidRPr="009D487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D973E5" w:rsidRPr="009D4877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9D4877" w:rsidRPr="009D487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D5DF7" w:rsidRPr="009D4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A77" w:rsidRPr="009D4877">
        <w:rPr>
          <w:rFonts w:ascii="Times New Roman" w:eastAsia="Times New Roman" w:hAnsi="Times New Roman" w:cs="Times New Roman"/>
          <w:sz w:val="24"/>
          <w:szCs w:val="24"/>
        </w:rPr>
        <w:t>27g of vaccine per kg of fish</w:t>
      </w:r>
      <w:r w:rsidR="008E6713" w:rsidRPr="009D4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713" w:rsidRPr="008175AE">
        <w:rPr>
          <w:rFonts w:ascii="Times New Roman" w:eastAsia="Times New Roman" w:hAnsi="Times New Roman" w:cs="Times New Roman"/>
          <w:sz w:val="24"/>
          <w:szCs w:val="24"/>
        </w:rPr>
        <w:t>(</w:t>
      </w:r>
      <w:r w:rsidR="008175AE" w:rsidRPr="00DF445D">
        <w:rPr>
          <w:rFonts w:ascii="Times New Roman" w:hAnsi="Times New Roman" w:cs="Times New Roman"/>
          <w:sz w:val="24"/>
          <w:szCs w:val="24"/>
        </w:rPr>
        <w:t>"Edible flu vaccines"</w:t>
      </w:r>
      <w:r w:rsidR="008175AE">
        <w:rPr>
          <w:rFonts w:ascii="Times New Roman" w:hAnsi="Times New Roman" w:cs="Times New Roman"/>
          <w:sz w:val="24"/>
          <w:szCs w:val="24"/>
        </w:rPr>
        <w:t>).</w:t>
      </w:r>
      <w:r w:rsidR="00E07283">
        <w:rPr>
          <w:rFonts w:ascii="Times New Roman" w:hAnsi="Times New Roman" w:cs="Times New Roman"/>
          <w:sz w:val="24"/>
          <w:szCs w:val="24"/>
        </w:rPr>
        <w:t xml:space="preserve"> “</w:t>
      </w:r>
      <w:r w:rsidR="00624FC5">
        <w:rPr>
          <w:rFonts w:ascii="Times New Roman" w:hAnsi="Times New Roman" w:cs="Times New Roman"/>
          <w:sz w:val="24"/>
          <w:szCs w:val="24"/>
        </w:rPr>
        <w:t>It has also been suggested that this technology could also be adapted to other, more common fish</w:t>
      </w:r>
      <w:r w:rsidR="00AC12CF">
        <w:rPr>
          <w:rFonts w:ascii="Times New Roman" w:hAnsi="Times New Roman" w:cs="Times New Roman"/>
          <w:sz w:val="24"/>
          <w:szCs w:val="24"/>
        </w:rPr>
        <w:t>, such as salmon” (</w:t>
      </w:r>
      <w:r w:rsidR="00AC12CF" w:rsidRPr="00DF445D">
        <w:rPr>
          <w:rFonts w:ascii="Times New Roman" w:hAnsi="Times New Roman" w:cs="Times New Roman"/>
          <w:sz w:val="24"/>
          <w:szCs w:val="24"/>
        </w:rPr>
        <w:t>"Edible flu vaccines</w:t>
      </w:r>
      <w:r w:rsidR="00AC12CF">
        <w:rPr>
          <w:rFonts w:ascii="Times New Roman" w:hAnsi="Times New Roman" w:cs="Times New Roman"/>
          <w:sz w:val="24"/>
          <w:szCs w:val="24"/>
        </w:rPr>
        <w:t>”).</w:t>
      </w:r>
      <w:r w:rsidR="0038190E">
        <w:rPr>
          <w:rFonts w:ascii="Times New Roman" w:hAnsi="Times New Roman" w:cs="Times New Roman"/>
          <w:sz w:val="24"/>
          <w:szCs w:val="24"/>
        </w:rPr>
        <w:t xml:space="preserve"> This could also </w:t>
      </w:r>
      <w:r w:rsidR="00391A09">
        <w:rPr>
          <w:rFonts w:ascii="Times New Roman" w:hAnsi="Times New Roman" w:cs="Times New Roman"/>
          <w:sz w:val="24"/>
          <w:szCs w:val="24"/>
        </w:rPr>
        <w:t xml:space="preserve">lead to the idea that vaccines can be genetically </w:t>
      </w:r>
      <w:r w:rsidR="003F0244">
        <w:rPr>
          <w:rFonts w:ascii="Times New Roman" w:hAnsi="Times New Roman" w:cs="Times New Roman"/>
          <w:sz w:val="24"/>
          <w:szCs w:val="24"/>
        </w:rPr>
        <w:t xml:space="preserve">added to livestock for human consumption, further </w:t>
      </w:r>
      <w:r w:rsidR="00CC7CE9">
        <w:rPr>
          <w:rFonts w:ascii="Times New Roman" w:hAnsi="Times New Roman" w:cs="Times New Roman"/>
          <w:sz w:val="24"/>
          <w:szCs w:val="24"/>
        </w:rPr>
        <w:t>expanding the foods containing vaccines.</w:t>
      </w:r>
      <w:r w:rsidR="00FA6C47">
        <w:rPr>
          <w:rFonts w:ascii="Times New Roman" w:hAnsi="Times New Roman" w:cs="Times New Roman"/>
          <w:sz w:val="24"/>
          <w:szCs w:val="24"/>
        </w:rPr>
        <w:t xml:space="preserve"> However</w:t>
      </w:r>
      <w:r w:rsidR="00CC049B">
        <w:rPr>
          <w:rFonts w:ascii="Times New Roman" w:hAnsi="Times New Roman" w:cs="Times New Roman"/>
          <w:sz w:val="24"/>
          <w:szCs w:val="24"/>
        </w:rPr>
        <w:t>,</w:t>
      </w:r>
      <w:r w:rsidR="00FA6C47">
        <w:rPr>
          <w:rFonts w:ascii="Times New Roman" w:hAnsi="Times New Roman" w:cs="Times New Roman"/>
          <w:sz w:val="24"/>
          <w:szCs w:val="24"/>
        </w:rPr>
        <w:t xml:space="preserve"> </w:t>
      </w:r>
      <w:r w:rsidR="00CC049B">
        <w:rPr>
          <w:rFonts w:ascii="Times New Roman" w:hAnsi="Times New Roman" w:cs="Times New Roman"/>
          <w:sz w:val="24"/>
          <w:szCs w:val="24"/>
        </w:rPr>
        <w:t>researchers</w:t>
      </w:r>
      <w:r w:rsidR="00FA6C47">
        <w:rPr>
          <w:rFonts w:ascii="Times New Roman" w:hAnsi="Times New Roman" w:cs="Times New Roman"/>
          <w:sz w:val="24"/>
          <w:szCs w:val="24"/>
        </w:rPr>
        <w:t xml:space="preserve"> </w:t>
      </w:r>
      <w:r w:rsidR="00843AC2">
        <w:rPr>
          <w:rFonts w:ascii="Times New Roman" w:hAnsi="Times New Roman" w:cs="Times New Roman"/>
          <w:sz w:val="24"/>
          <w:szCs w:val="24"/>
        </w:rPr>
        <w:t>say that “</w:t>
      </w:r>
      <w:r w:rsidR="00641E81" w:rsidRPr="00641E81">
        <w:rPr>
          <w:rFonts w:ascii="Times New Roman" w:hAnsi="Times New Roman" w:cs="Times New Roman"/>
          <w:sz w:val="24"/>
          <w:szCs w:val="24"/>
        </w:rPr>
        <w:t>plant-based vaccines</w:t>
      </w:r>
      <w:r w:rsidR="00641E81">
        <w:rPr>
          <w:rFonts w:ascii="Times New Roman" w:hAnsi="Times New Roman" w:cs="Times New Roman"/>
          <w:sz w:val="24"/>
          <w:szCs w:val="24"/>
        </w:rPr>
        <w:t xml:space="preserve"> </w:t>
      </w:r>
      <w:r w:rsidR="00641E81" w:rsidRPr="00641E81">
        <w:rPr>
          <w:rFonts w:ascii="Times New Roman" w:hAnsi="Times New Roman" w:cs="Times New Roman"/>
          <w:sz w:val="24"/>
          <w:szCs w:val="24"/>
        </w:rPr>
        <w:t>would be safer than those produced in animal</w:t>
      </w:r>
      <w:r w:rsidR="00641E81">
        <w:rPr>
          <w:rFonts w:ascii="Times New Roman" w:hAnsi="Times New Roman" w:cs="Times New Roman"/>
          <w:sz w:val="24"/>
          <w:szCs w:val="24"/>
        </w:rPr>
        <w:t xml:space="preserve"> </w:t>
      </w:r>
      <w:r w:rsidR="00641E81" w:rsidRPr="00641E81">
        <w:rPr>
          <w:rFonts w:ascii="Times New Roman" w:hAnsi="Times New Roman" w:cs="Times New Roman"/>
          <w:sz w:val="24"/>
          <w:szCs w:val="24"/>
        </w:rPr>
        <w:t>tissues because the chances of unknown</w:t>
      </w:r>
      <w:r w:rsidR="00641E81">
        <w:rPr>
          <w:rFonts w:ascii="Times New Roman" w:hAnsi="Times New Roman" w:cs="Times New Roman"/>
          <w:sz w:val="24"/>
          <w:szCs w:val="24"/>
        </w:rPr>
        <w:t xml:space="preserve"> </w:t>
      </w:r>
      <w:r w:rsidR="00641E81" w:rsidRPr="00641E81">
        <w:rPr>
          <w:rFonts w:ascii="Times New Roman" w:hAnsi="Times New Roman" w:cs="Times New Roman"/>
          <w:sz w:val="24"/>
          <w:szCs w:val="24"/>
        </w:rPr>
        <w:t>human pathogens hitching a ride would be</w:t>
      </w:r>
      <w:r w:rsidR="00641E81">
        <w:rPr>
          <w:rFonts w:ascii="Times New Roman" w:hAnsi="Times New Roman" w:cs="Times New Roman"/>
          <w:sz w:val="24"/>
          <w:szCs w:val="24"/>
        </w:rPr>
        <w:t xml:space="preserve"> </w:t>
      </w:r>
      <w:r w:rsidR="00641E81" w:rsidRPr="00641E81">
        <w:rPr>
          <w:rFonts w:ascii="Times New Roman" w:hAnsi="Times New Roman" w:cs="Times New Roman"/>
          <w:sz w:val="24"/>
          <w:szCs w:val="24"/>
        </w:rPr>
        <w:t>extremely small</w:t>
      </w:r>
      <w:r w:rsidR="00641E81">
        <w:rPr>
          <w:rFonts w:ascii="Times New Roman" w:hAnsi="Times New Roman" w:cs="Times New Roman"/>
          <w:sz w:val="24"/>
          <w:szCs w:val="24"/>
        </w:rPr>
        <w:t>” (</w:t>
      </w:r>
      <w:r w:rsidR="00CC049B" w:rsidRPr="00CC049B">
        <w:rPr>
          <w:rFonts w:ascii="Times New Roman" w:hAnsi="Times New Roman" w:cs="Times New Roman"/>
          <w:sz w:val="24"/>
          <w:szCs w:val="24"/>
        </w:rPr>
        <w:t>Vermij</w:t>
      </w:r>
      <w:r w:rsidR="00CC049B">
        <w:rPr>
          <w:rFonts w:ascii="Times New Roman" w:hAnsi="Times New Roman" w:cs="Times New Roman"/>
          <w:sz w:val="24"/>
          <w:szCs w:val="24"/>
        </w:rPr>
        <w:t>).</w:t>
      </w:r>
      <w:r w:rsidR="001A063C">
        <w:rPr>
          <w:rFonts w:ascii="Times New Roman" w:hAnsi="Times New Roman" w:cs="Times New Roman"/>
          <w:sz w:val="24"/>
          <w:szCs w:val="24"/>
        </w:rPr>
        <w:t xml:space="preserve"> </w:t>
      </w:r>
      <w:r w:rsidR="00420572">
        <w:rPr>
          <w:rFonts w:ascii="Times New Roman" w:hAnsi="Times New Roman" w:cs="Times New Roman"/>
          <w:sz w:val="24"/>
          <w:szCs w:val="24"/>
        </w:rPr>
        <w:t xml:space="preserve">Because of the successful </w:t>
      </w:r>
      <w:r w:rsidR="00C67918">
        <w:rPr>
          <w:rFonts w:ascii="Times New Roman" w:hAnsi="Times New Roman" w:cs="Times New Roman"/>
          <w:sz w:val="24"/>
          <w:szCs w:val="24"/>
        </w:rPr>
        <w:t>trials</w:t>
      </w:r>
      <w:r w:rsidR="00420572">
        <w:rPr>
          <w:rFonts w:ascii="Times New Roman" w:hAnsi="Times New Roman" w:cs="Times New Roman"/>
          <w:sz w:val="24"/>
          <w:szCs w:val="24"/>
        </w:rPr>
        <w:t xml:space="preserve"> done on plants and</w:t>
      </w:r>
      <w:r w:rsidR="00C67918">
        <w:rPr>
          <w:rFonts w:ascii="Times New Roman" w:hAnsi="Times New Roman" w:cs="Times New Roman"/>
          <w:sz w:val="24"/>
          <w:szCs w:val="24"/>
        </w:rPr>
        <w:t xml:space="preserve"> animals, a group of </w:t>
      </w:r>
      <w:r w:rsidR="00C67918" w:rsidRPr="009D4877">
        <w:rPr>
          <w:rFonts w:ascii="Times New Roman" w:hAnsi="Times New Roman" w:cs="Times New Roman"/>
          <w:sz w:val="24"/>
          <w:szCs w:val="24"/>
        </w:rPr>
        <w:t>volunteers</w:t>
      </w:r>
      <w:r w:rsidR="00C67918">
        <w:rPr>
          <w:rFonts w:ascii="Times New Roman" w:hAnsi="Times New Roman" w:cs="Times New Roman"/>
          <w:sz w:val="24"/>
          <w:szCs w:val="24"/>
        </w:rPr>
        <w:t xml:space="preserve"> were brought in to consume some of the </w:t>
      </w:r>
      <w:r w:rsidR="009650DC">
        <w:rPr>
          <w:rFonts w:ascii="Times New Roman" w:hAnsi="Times New Roman" w:cs="Times New Roman"/>
          <w:sz w:val="24"/>
          <w:szCs w:val="24"/>
        </w:rPr>
        <w:t>edible vaccines</w:t>
      </w:r>
      <w:r w:rsidR="002421F0">
        <w:rPr>
          <w:rFonts w:ascii="Times New Roman" w:hAnsi="Times New Roman" w:cs="Times New Roman"/>
          <w:sz w:val="24"/>
          <w:szCs w:val="24"/>
        </w:rPr>
        <w:t>.</w:t>
      </w:r>
      <w:r w:rsidR="00B82D08">
        <w:rPr>
          <w:rFonts w:ascii="Times New Roman" w:hAnsi="Times New Roman" w:cs="Times New Roman"/>
          <w:sz w:val="24"/>
          <w:szCs w:val="24"/>
        </w:rPr>
        <w:t xml:space="preserve"> The article explaining this test states:</w:t>
      </w:r>
    </w:p>
    <w:p w14:paraId="4D049B92" w14:textId="3C82F194" w:rsidR="0077301D" w:rsidRDefault="00EF15A2" w:rsidP="0077301D">
      <w:pPr>
        <w:pStyle w:val="NoSpacing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15A2">
        <w:rPr>
          <w:rFonts w:ascii="Times New Roman" w:eastAsia="Times New Roman" w:hAnsi="Times New Roman" w:cs="Times New Roman"/>
          <w:sz w:val="24"/>
          <w:szCs w:val="24"/>
        </w:rPr>
        <w:t>In humans, several vaccines have passed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 xml:space="preserve">safety trials. </w:t>
      </w:r>
      <w:proofErr w:type="spellStart"/>
      <w:r w:rsidRPr="00EF15A2">
        <w:rPr>
          <w:rFonts w:ascii="Times New Roman" w:eastAsia="Times New Roman" w:hAnsi="Times New Roman" w:cs="Times New Roman"/>
          <w:sz w:val="24"/>
          <w:szCs w:val="24"/>
        </w:rPr>
        <w:t>Arntzen’s</w:t>
      </w:r>
      <w:proofErr w:type="spellEnd"/>
      <w:r w:rsidRPr="00EF15A2">
        <w:rPr>
          <w:rFonts w:ascii="Times New Roman" w:eastAsia="Times New Roman" w:hAnsi="Times New Roman" w:cs="Times New Roman"/>
          <w:sz w:val="24"/>
          <w:szCs w:val="24"/>
        </w:rPr>
        <w:t xml:space="preserve"> group at Arizona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State University tried vaccines produced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genetically modified potatoes and corn against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5A2">
        <w:rPr>
          <w:rFonts w:ascii="Times New Roman" w:eastAsia="Times New Roman" w:hAnsi="Times New Roman" w:cs="Times New Roman"/>
          <w:sz w:val="24"/>
          <w:szCs w:val="24"/>
        </w:rPr>
        <w:t>enterotoxic</w:t>
      </w:r>
      <w:proofErr w:type="spellEnd"/>
      <w:r w:rsidRPr="00EF1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301D">
        <w:rPr>
          <w:rFonts w:ascii="Times New Roman" w:eastAsia="Times New Roman" w:hAnsi="Times New Roman" w:cs="Times New Roman"/>
          <w:i/>
          <w:sz w:val="24"/>
          <w:szCs w:val="24"/>
        </w:rPr>
        <w:t>Escherichia coli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 xml:space="preserve"> and Norwalk virus.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5A2">
        <w:rPr>
          <w:rFonts w:ascii="Times New Roman" w:eastAsia="Times New Roman" w:hAnsi="Times New Roman" w:cs="Times New Roman"/>
          <w:sz w:val="24"/>
          <w:szCs w:val="24"/>
        </w:rPr>
        <w:t>Koprowski’s</w:t>
      </w:r>
      <w:proofErr w:type="spellEnd"/>
      <w:r w:rsidRPr="00EF15A2">
        <w:rPr>
          <w:rFonts w:ascii="Times New Roman" w:eastAsia="Times New Roman" w:hAnsi="Times New Roman" w:cs="Times New Roman"/>
          <w:sz w:val="24"/>
          <w:szCs w:val="24"/>
        </w:rPr>
        <w:t xml:space="preserve"> group fed volunteers spinach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containing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rabies booster vaccine. 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groups have tested oral hepatitis B vaccines,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either as primary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booster vaccine, in lettuce,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spinach and potatoes.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Although small phase 1 trials like these can’t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prove protection, volunteers in the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showed an “appropriate,” though not always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strong,</w:t>
      </w:r>
      <w:r w:rsidR="00865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5A2">
        <w:rPr>
          <w:rFonts w:ascii="Times New Roman" w:eastAsia="Times New Roman" w:hAnsi="Times New Roman" w:cs="Times New Roman"/>
          <w:sz w:val="24"/>
          <w:szCs w:val="24"/>
        </w:rPr>
        <w:t>immune response,</w:t>
      </w:r>
      <w:r w:rsidR="00865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5A2">
        <w:rPr>
          <w:rFonts w:ascii="Times New Roman" w:eastAsia="Times New Roman" w:hAnsi="Times New Roman" w:cs="Times New Roman"/>
          <w:sz w:val="24"/>
          <w:szCs w:val="24"/>
        </w:rPr>
        <w:t>Arntzen</w:t>
      </w:r>
      <w:proofErr w:type="spellEnd"/>
      <w:r w:rsidRPr="00EF15A2">
        <w:rPr>
          <w:rFonts w:ascii="Times New Roman" w:eastAsia="Times New Roman" w:hAnsi="Times New Roman" w:cs="Times New Roman"/>
          <w:sz w:val="24"/>
          <w:szCs w:val="24"/>
        </w:rPr>
        <w:t xml:space="preserve"> says</w:t>
      </w:r>
      <w:r w:rsidR="003351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74AEB" w:rsidRPr="00DF0E23">
        <w:rPr>
          <w:rFonts w:ascii="Times New Roman" w:eastAsia="Times New Roman" w:hAnsi="Times New Roman" w:cs="Times New Roman"/>
          <w:sz w:val="24"/>
          <w:szCs w:val="24"/>
        </w:rPr>
        <w:t>Vermij</w:t>
      </w:r>
      <w:r w:rsidR="0087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369AA8" w14:textId="5A3E8BFE" w:rsidR="00A101CF" w:rsidRDefault="00AD36CC" w:rsidP="0077301D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statement also suggests that </w:t>
      </w:r>
      <w:r w:rsidR="000C120A">
        <w:rPr>
          <w:rFonts w:ascii="Times New Roman" w:eastAsia="Times New Roman" w:hAnsi="Times New Roman" w:cs="Times New Roman"/>
          <w:sz w:val="24"/>
          <w:szCs w:val="24"/>
        </w:rPr>
        <w:t>trials</w:t>
      </w:r>
      <w:r w:rsidR="00CA6F71">
        <w:rPr>
          <w:rFonts w:ascii="Times New Roman" w:eastAsia="Times New Roman" w:hAnsi="Times New Roman" w:cs="Times New Roman"/>
          <w:sz w:val="24"/>
          <w:szCs w:val="24"/>
        </w:rPr>
        <w:t xml:space="preserve"> and tests</w:t>
      </w:r>
      <w:r w:rsidR="000C120A">
        <w:rPr>
          <w:rFonts w:ascii="Times New Roman" w:eastAsia="Times New Roman" w:hAnsi="Times New Roman" w:cs="Times New Roman"/>
          <w:sz w:val="24"/>
          <w:szCs w:val="24"/>
        </w:rPr>
        <w:t xml:space="preserve"> will continue to </w:t>
      </w:r>
      <w:r w:rsidR="00CA6F71">
        <w:rPr>
          <w:rFonts w:ascii="Times New Roman" w:eastAsia="Times New Roman" w:hAnsi="Times New Roman" w:cs="Times New Roman"/>
          <w:sz w:val="24"/>
          <w:szCs w:val="24"/>
        </w:rPr>
        <w:t>move forward</w:t>
      </w:r>
      <w:r w:rsidR="000C12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B1F51" w:rsidRPr="005B1F51">
        <w:rPr>
          <w:rFonts w:ascii="Times New Roman" w:eastAsia="Times New Roman" w:hAnsi="Times New Roman" w:cs="Times New Roman"/>
          <w:sz w:val="24"/>
          <w:szCs w:val="24"/>
        </w:rPr>
        <w:t>process until perfect</w:t>
      </w:r>
      <w:r w:rsidR="000C120A" w:rsidRPr="005B1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5FA6C" w14:textId="659903CF" w:rsidR="00ED1A15" w:rsidRDefault="00A101CF" w:rsidP="00F63D09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049B9">
        <w:rPr>
          <w:rFonts w:ascii="Times New Roman" w:eastAsia="Times New Roman" w:hAnsi="Times New Roman" w:cs="Times New Roman"/>
          <w:sz w:val="24"/>
          <w:szCs w:val="24"/>
        </w:rPr>
        <w:t xml:space="preserve">If edible </w:t>
      </w:r>
      <w:r w:rsidR="00846F84" w:rsidRPr="00A049B9">
        <w:rPr>
          <w:rFonts w:ascii="Times New Roman" w:eastAsia="Times New Roman" w:hAnsi="Times New Roman" w:cs="Times New Roman"/>
          <w:sz w:val="24"/>
          <w:szCs w:val="24"/>
        </w:rPr>
        <w:t>vaccines</w:t>
      </w:r>
      <w:r w:rsidRPr="00A049B9">
        <w:rPr>
          <w:rFonts w:ascii="Times New Roman" w:eastAsia="Times New Roman" w:hAnsi="Times New Roman" w:cs="Times New Roman"/>
          <w:sz w:val="24"/>
          <w:szCs w:val="24"/>
        </w:rPr>
        <w:t xml:space="preserve"> are proven to </w:t>
      </w:r>
      <w:r w:rsidR="004E71C0" w:rsidRPr="00A049B9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1A435C" w:rsidRPr="00A049B9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="004E71C0" w:rsidRPr="00A049B9">
        <w:rPr>
          <w:rFonts w:ascii="Times New Roman" w:eastAsia="Times New Roman" w:hAnsi="Times New Roman" w:cs="Times New Roman"/>
          <w:sz w:val="24"/>
          <w:szCs w:val="24"/>
        </w:rPr>
        <w:t xml:space="preserve">as safe and effective as </w:t>
      </w:r>
      <w:r w:rsidR="009C33FA" w:rsidRPr="00A049B9">
        <w:rPr>
          <w:rFonts w:ascii="Times New Roman" w:eastAsia="Times New Roman" w:hAnsi="Times New Roman" w:cs="Times New Roman"/>
          <w:sz w:val="24"/>
          <w:szCs w:val="24"/>
        </w:rPr>
        <w:t>traditional vaccines</w:t>
      </w:r>
      <w:r w:rsidR="001A435C" w:rsidRPr="00A049B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="009C33FA" w:rsidRPr="00A049B9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1A435C" w:rsidRPr="00A049B9">
        <w:rPr>
          <w:rFonts w:ascii="Times New Roman" w:eastAsia="Times New Roman" w:hAnsi="Times New Roman" w:cs="Times New Roman"/>
          <w:sz w:val="24"/>
          <w:szCs w:val="24"/>
        </w:rPr>
        <w:t xml:space="preserve"> will most </w:t>
      </w:r>
      <w:r w:rsidR="009C33FA" w:rsidRPr="00A049B9">
        <w:rPr>
          <w:rFonts w:ascii="Times New Roman" w:eastAsia="Times New Roman" w:hAnsi="Times New Roman" w:cs="Times New Roman"/>
          <w:sz w:val="24"/>
          <w:szCs w:val="24"/>
        </w:rPr>
        <w:t>likely</w:t>
      </w:r>
      <w:r w:rsidR="001A435C" w:rsidRPr="00A049B9">
        <w:rPr>
          <w:rFonts w:ascii="Times New Roman" w:eastAsia="Times New Roman" w:hAnsi="Times New Roman" w:cs="Times New Roman"/>
          <w:sz w:val="24"/>
          <w:szCs w:val="24"/>
        </w:rPr>
        <w:t xml:space="preserve"> be a</w:t>
      </w:r>
      <w:r w:rsidR="00B86A05" w:rsidRPr="00A049B9">
        <w:rPr>
          <w:rFonts w:ascii="Times New Roman" w:eastAsia="Times New Roman" w:hAnsi="Times New Roman" w:cs="Times New Roman"/>
          <w:sz w:val="24"/>
          <w:szCs w:val="24"/>
        </w:rPr>
        <w:t xml:space="preserve"> very</w:t>
      </w:r>
      <w:r w:rsidR="001A435C" w:rsidRPr="00A049B9">
        <w:rPr>
          <w:rFonts w:ascii="Times New Roman" w:eastAsia="Times New Roman" w:hAnsi="Times New Roman" w:cs="Times New Roman"/>
          <w:sz w:val="24"/>
          <w:szCs w:val="24"/>
        </w:rPr>
        <w:t xml:space="preserve"> high demand</w:t>
      </w:r>
      <w:r w:rsidR="00B86A05" w:rsidRPr="00A049B9">
        <w:rPr>
          <w:rFonts w:ascii="Times New Roman" w:eastAsia="Times New Roman" w:hAnsi="Times New Roman" w:cs="Times New Roman"/>
          <w:sz w:val="24"/>
          <w:szCs w:val="24"/>
        </w:rPr>
        <w:t xml:space="preserve"> for them</w:t>
      </w:r>
      <w:r w:rsidR="001A435C" w:rsidRPr="00A0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F04" w:rsidRPr="00A049B9">
        <w:rPr>
          <w:rFonts w:ascii="Times New Roman" w:eastAsia="Times New Roman" w:hAnsi="Times New Roman" w:cs="Times New Roman"/>
          <w:sz w:val="24"/>
          <w:szCs w:val="24"/>
        </w:rPr>
        <w:t>in the coming years of its release (</w:t>
      </w:r>
      <w:r w:rsidR="00162E5E" w:rsidRPr="00A049B9">
        <w:rPr>
          <w:rFonts w:ascii="Times New Roman" w:eastAsia="Times New Roman" w:hAnsi="Times New Roman" w:cs="Times New Roman"/>
          <w:sz w:val="24"/>
          <w:szCs w:val="24"/>
        </w:rPr>
        <w:t>Savoie</w:t>
      </w:r>
      <w:r w:rsidR="00162E5E" w:rsidRPr="00A049B9">
        <w:rPr>
          <w:rFonts w:ascii="Times New Roman" w:eastAsia="Times New Roman" w:hAnsi="Times New Roman" w:cs="Times New Roman"/>
          <w:sz w:val="24"/>
          <w:szCs w:val="24"/>
        </w:rPr>
        <w:t>).</w:t>
      </w:r>
      <w:r w:rsidR="00336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7E8">
        <w:rPr>
          <w:rFonts w:ascii="Times New Roman" w:eastAsia="Times New Roman" w:hAnsi="Times New Roman" w:cs="Times New Roman"/>
          <w:sz w:val="24"/>
          <w:szCs w:val="24"/>
        </w:rPr>
        <w:lastRenderedPageBreak/>
        <w:t>The most</w:t>
      </w:r>
      <w:r w:rsidR="00A9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4295" w:rsidRPr="005F4295">
        <w:rPr>
          <w:rFonts w:ascii="Times New Roman" w:eastAsia="Times New Roman" w:hAnsi="Times New Roman" w:cs="Times New Roman"/>
          <w:sz w:val="24"/>
          <w:szCs w:val="24"/>
        </w:rPr>
        <w:t>proper</w:t>
      </w:r>
      <w:r w:rsidR="00A960AB">
        <w:rPr>
          <w:rFonts w:ascii="Times New Roman" w:eastAsia="Times New Roman" w:hAnsi="Times New Roman" w:cs="Times New Roman"/>
          <w:sz w:val="24"/>
          <w:szCs w:val="24"/>
        </w:rPr>
        <w:t xml:space="preserve"> use of the </w:t>
      </w:r>
      <w:r w:rsidR="00605424">
        <w:rPr>
          <w:rFonts w:ascii="Times New Roman" w:eastAsia="Times New Roman" w:hAnsi="Times New Roman" w:cs="Times New Roman"/>
          <w:sz w:val="24"/>
          <w:szCs w:val="24"/>
        </w:rPr>
        <w:t xml:space="preserve">edible </w:t>
      </w:r>
      <w:r w:rsidR="000E66F5">
        <w:rPr>
          <w:rFonts w:ascii="Times New Roman" w:eastAsia="Times New Roman" w:hAnsi="Times New Roman" w:cs="Times New Roman"/>
          <w:sz w:val="24"/>
          <w:szCs w:val="24"/>
        </w:rPr>
        <w:t xml:space="preserve">vaccines would </w:t>
      </w:r>
      <w:r w:rsidR="00605424">
        <w:rPr>
          <w:rFonts w:ascii="Times New Roman" w:eastAsia="Times New Roman" w:hAnsi="Times New Roman" w:cs="Times New Roman"/>
          <w:sz w:val="24"/>
          <w:szCs w:val="24"/>
        </w:rPr>
        <w:t xml:space="preserve">be to </w:t>
      </w:r>
      <w:r w:rsidR="0031676A">
        <w:rPr>
          <w:rFonts w:ascii="Times New Roman" w:eastAsia="Times New Roman" w:hAnsi="Times New Roman" w:cs="Times New Roman"/>
          <w:sz w:val="24"/>
          <w:szCs w:val="24"/>
        </w:rPr>
        <w:t>fulfill</w:t>
      </w:r>
      <w:r w:rsidR="00605424">
        <w:rPr>
          <w:rFonts w:ascii="Times New Roman" w:eastAsia="Times New Roman" w:hAnsi="Times New Roman" w:cs="Times New Roman"/>
          <w:sz w:val="24"/>
          <w:szCs w:val="24"/>
        </w:rPr>
        <w:t xml:space="preserve"> its original goal and </w:t>
      </w:r>
      <w:r w:rsidR="0031676A">
        <w:rPr>
          <w:rFonts w:ascii="Times New Roman" w:eastAsia="Times New Roman" w:hAnsi="Times New Roman" w:cs="Times New Roman"/>
          <w:sz w:val="24"/>
          <w:szCs w:val="24"/>
        </w:rPr>
        <w:t xml:space="preserve">help the </w:t>
      </w:r>
      <w:r w:rsidR="00304580" w:rsidRPr="00C41FC2">
        <w:rPr>
          <w:rFonts w:ascii="Times New Roman" w:eastAsia="Times New Roman" w:hAnsi="Times New Roman" w:cs="Times New Roman"/>
          <w:sz w:val="24"/>
          <w:szCs w:val="24"/>
        </w:rPr>
        <w:t xml:space="preserve">infants </w:t>
      </w:r>
      <w:r w:rsidR="0031676A">
        <w:rPr>
          <w:rFonts w:ascii="Times New Roman" w:eastAsia="Times New Roman" w:hAnsi="Times New Roman" w:cs="Times New Roman"/>
          <w:sz w:val="24"/>
          <w:szCs w:val="24"/>
        </w:rPr>
        <w:t>and even adults</w:t>
      </w:r>
      <w:r w:rsidR="004831EC">
        <w:rPr>
          <w:rFonts w:ascii="Times New Roman" w:eastAsia="Times New Roman" w:hAnsi="Times New Roman" w:cs="Times New Roman"/>
          <w:sz w:val="24"/>
          <w:szCs w:val="24"/>
        </w:rPr>
        <w:t xml:space="preserve"> in 3</w:t>
      </w:r>
      <w:r w:rsidR="004831EC" w:rsidRPr="004831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4831EC">
        <w:rPr>
          <w:rFonts w:ascii="Times New Roman" w:eastAsia="Times New Roman" w:hAnsi="Times New Roman" w:cs="Times New Roman"/>
          <w:sz w:val="24"/>
          <w:szCs w:val="24"/>
        </w:rPr>
        <w:t xml:space="preserve"> world countries.</w:t>
      </w:r>
      <w:r w:rsidR="00F63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43B9" w:rsidRPr="00304580"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="00195672" w:rsidRPr="00304580">
        <w:rPr>
          <w:rFonts w:ascii="Times New Roman" w:eastAsia="Times New Roman" w:hAnsi="Times New Roman" w:cs="Times New Roman"/>
          <w:sz w:val="24"/>
          <w:szCs w:val="24"/>
        </w:rPr>
        <w:t xml:space="preserve">major </w:t>
      </w:r>
      <w:r w:rsidR="002543B9" w:rsidRPr="00304580">
        <w:rPr>
          <w:rFonts w:ascii="Times New Roman" w:eastAsia="Times New Roman" w:hAnsi="Times New Roman" w:cs="Times New Roman"/>
          <w:sz w:val="24"/>
          <w:szCs w:val="24"/>
        </w:rPr>
        <w:t xml:space="preserve">difficulties of transferring vaccines to </w:t>
      </w:r>
      <w:r w:rsidR="00195672" w:rsidRPr="00304580">
        <w:rPr>
          <w:rFonts w:ascii="Times New Roman" w:eastAsia="Times New Roman" w:hAnsi="Times New Roman" w:cs="Times New Roman"/>
          <w:sz w:val="24"/>
          <w:szCs w:val="24"/>
        </w:rPr>
        <w:t>3</w:t>
      </w:r>
      <w:r w:rsidR="00195672" w:rsidRPr="0030458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2543B9" w:rsidRPr="00304580">
        <w:rPr>
          <w:rFonts w:ascii="Times New Roman" w:eastAsia="Times New Roman" w:hAnsi="Times New Roman" w:cs="Times New Roman"/>
          <w:sz w:val="24"/>
          <w:szCs w:val="24"/>
        </w:rPr>
        <w:t xml:space="preserve"> world countries is the refrigeration needed </w:t>
      </w:r>
      <w:r w:rsidR="00304580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2543B9" w:rsidRPr="003045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4580">
        <w:rPr>
          <w:rFonts w:ascii="Times New Roman" w:eastAsia="Times New Roman" w:hAnsi="Times New Roman" w:cs="Times New Roman"/>
          <w:sz w:val="24"/>
          <w:szCs w:val="24"/>
        </w:rPr>
        <w:t>safe</w:t>
      </w:r>
      <w:r w:rsidR="002543B9" w:rsidRPr="00304580">
        <w:rPr>
          <w:rFonts w:ascii="Times New Roman" w:eastAsia="Times New Roman" w:hAnsi="Times New Roman" w:cs="Times New Roman"/>
          <w:sz w:val="24"/>
          <w:szCs w:val="24"/>
        </w:rPr>
        <w:t xml:space="preserve"> transport (</w:t>
      </w:r>
      <w:r w:rsidR="002543B9" w:rsidRPr="004F7E6D">
        <w:rPr>
          <w:rFonts w:ascii="Times New Roman" w:hAnsi="Times New Roman" w:cs="Times New Roman"/>
          <w:sz w:val="24"/>
          <w:szCs w:val="24"/>
        </w:rPr>
        <w:t>“Vaccine Storage Guide”</w:t>
      </w:r>
      <w:r w:rsidR="002543B9">
        <w:rPr>
          <w:rFonts w:ascii="Times New Roman" w:hAnsi="Times New Roman" w:cs="Times New Roman"/>
          <w:sz w:val="24"/>
          <w:szCs w:val="24"/>
        </w:rPr>
        <w:t>).</w:t>
      </w:r>
      <w:r w:rsidR="00F63D09">
        <w:rPr>
          <w:rFonts w:ascii="Times New Roman" w:hAnsi="Times New Roman" w:cs="Times New Roman"/>
          <w:sz w:val="24"/>
          <w:szCs w:val="24"/>
        </w:rPr>
        <w:t xml:space="preserve"> However, with the introduction of edible vaccines, </w:t>
      </w:r>
      <w:r w:rsidR="002747F5">
        <w:rPr>
          <w:rFonts w:ascii="Times New Roman" w:hAnsi="Times New Roman" w:cs="Times New Roman"/>
          <w:sz w:val="24"/>
          <w:szCs w:val="24"/>
        </w:rPr>
        <w:t>“</w:t>
      </w:r>
      <w:r w:rsidR="00AC2C3E">
        <w:rPr>
          <w:rFonts w:ascii="Times New Roman" w:hAnsi="Times New Roman" w:cs="Times New Roman"/>
          <w:sz w:val="24"/>
          <w:szCs w:val="24"/>
        </w:rPr>
        <w:t>d</w:t>
      </w:r>
      <w:r w:rsidR="002747F5" w:rsidRPr="002747F5">
        <w:rPr>
          <w:rFonts w:ascii="Times New Roman" w:hAnsi="Times New Roman" w:cs="Times New Roman"/>
          <w:sz w:val="24"/>
          <w:szCs w:val="24"/>
        </w:rPr>
        <w:t>uring transport and storage,</w:t>
      </w:r>
      <w:r w:rsidR="002747F5">
        <w:rPr>
          <w:rFonts w:ascii="Times New Roman" w:hAnsi="Times New Roman" w:cs="Times New Roman"/>
          <w:sz w:val="24"/>
          <w:szCs w:val="24"/>
        </w:rPr>
        <w:t xml:space="preserve"> </w:t>
      </w:r>
      <w:r w:rsidR="002747F5" w:rsidRPr="002747F5">
        <w:rPr>
          <w:rFonts w:ascii="Times New Roman" w:hAnsi="Times New Roman" w:cs="Times New Roman"/>
          <w:sz w:val="24"/>
          <w:szCs w:val="24"/>
        </w:rPr>
        <w:t>vaccine-containing seeds or dried leaves would</w:t>
      </w:r>
      <w:r w:rsidR="002747F5">
        <w:rPr>
          <w:rFonts w:ascii="Times New Roman" w:hAnsi="Times New Roman" w:cs="Times New Roman"/>
          <w:sz w:val="24"/>
          <w:szCs w:val="24"/>
        </w:rPr>
        <w:t xml:space="preserve"> </w:t>
      </w:r>
      <w:r w:rsidR="002747F5" w:rsidRPr="002747F5">
        <w:rPr>
          <w:rFonts w:ascii="Times New Roman" w:hAnsi="Times New Roman" w:cs="Times New Roman"/>
          <w:sz w:val="24"/>
          <w:szCs w:val="24"/>
        </w:rPr>
        <w:t>not need refrigeration, a significant advantage</w:t>
      </w:r>
      <w:r w:rsidR="002747F5">
        <w:rPr>
          <w:rFonts w:ascii="Times New Roman" w:hAnsi="Times New Roman" w:cs="Times New Roman"/>
          <w:sz w:val="24"/>
          <w:szCs w:val="24"/>
        </w:rPr>
        <w:t xml:space="preserve"> </w:t>
      </w:r>
      <w:r w:rsidR="002747F5" w:rsidRPr="002747F5">
        <w:rPr>
          <w:rFonts w:ascii="Times New Roman" w:hAnsi="Times New Roman" w:cs="Times New Roman"/>
          <w:sz w:val="24"/>
          <w:szCs w:val="24"/>
        </w:rPr>
        <w:t>in developing countries. Oral vaccines</w:t>
      </w:r>
      <w:r w:rsidR="002747F5">
        <w:rPr>
          <w:rFonts w:ascii="Times New Roman" w:hAnsi="Times New Roman" w:cs="Times New Roman"/>
          <w:sz w:val="24"/>
          <w:szCs w:val="24"/>
        </w:rPr>
        <w:t xml:space="preserve"> </w:t>
      </w:r>
      <w:r w:rsidR="002747F5" w:rsidRPr="002747F5">
        <w:rPr>
          <w:rFonts w:ascii="Times New Roman" w:hAnsi="Times New Roman" w:cs="Times New Roman"/>
          <w:sz w:val="24"/>
          <w:szCs w:val="24"/>
        </w:rPr>
        <w:t>especially, administered as juices or tablets to</w:t>
      </w:r>
      <w:r w:rsidR="002747F5">
        <w:rPr>
          <w:rFonts w:ascii="Times New Roman" w:hAnsi="Times New Roman" w:cs="Times New Roman"/>
          <w:sz w:val="24"/>
          <w:szCs w:val="24"/>
        </w:rPr>
        <w:t xml:space="preserve"> </w:t>
      </w:r>
      <w:r w:rsidR="002747F5" w:rsidRPr="002747F5">
        <w:rPr>
          <w:rFonts w:ascii="Times New Roman" w:hAnsi="Times New Roman" w:cs="Times New Roman"/>
          <w:sz w:val="24"/>
          <w:szCs w:val="24"/>
        </w:rPr>
        <w:t>circumvent dose variability,</w:t>
      </w:r>
      <w:r w:rsidR="00E578F6">
        <w:rPr>
          <w:rFonts w:ascii="Times New Roman" w:hAnsi="Times New Roman" w:cs="Times New Roman"/>
          <w:sz w:val="24"/>
          <w:szCs w:val="24"/>
        </w:rPr>
        <w:t xml:space="preserve"> </w:t>
      </w:r>
      <w:r w:rsidR="002747F5" w:rsidRPr="002747F5">
        <w:rPr>
          <w:rFonts w:ascii="Times New Roman" w:hAnsi="Times New Roman" w:cs="Times New Roman"/>
          <w:sz w:val="24"/>
          <w:szCs w:val="24"/>
        </w:rPr>
        <w:t>would pave the way</w:t>
      </w:r>
      <w:r w:rsidR="002747F5">
        <w:rPr>
          <w:rFonts w:ascii="Times New Roman" w:hAnsi="Times New Roman" w:cs="Times New Roman"/>
          <w:sz w:val="24"/>
          <w:szCs w:val="24"/>
        </w:rPr>
        <w:t xml:space="preserve"> </w:t>
      </w:r>
      <w:r w:rsidR="002747F5" w:rsidRPr="002747F5">
        <w:rPr>
          <w:rFonts w:ascii="Times New Roman" w:hAnsi="Times New Roman" w:cs="Times New Roman"/>
          <w:sz w:val="24"/>
          <w:szCs w:val="24"/>
        </w:rPr>
        <w:t>for mass vaccinations in those countries</w:t>
      </w:r>
      <w:r w:rsidR="002747F5">
        <w:rPr>
          <w:rFonts w:ascii="Times New Roman" w:hAnsi="Times New Roman" w:cs="Times New Roman"/>
          <w:sz w:val="24"/>
          <w:szCs w:val="24"/>
        </w:rPr>
        <w:t>” (</w:t>
      </w:r>
      <w:r w:rsidR="00E578F6" w:rsidRPr="00E578F6">
        <w:rPr>
          <w:rFonts w:ascii="Times New Roman" w:hAnsi="Times New Roman" w:cs="Times New Roman"/>
          <w:sz w:val="24"/>
          <w:szCs w:val="24"/>
        </w:rPr>
        <w:t>Vermij</w:t>
      </w:r>
      <w:r w:rsidR="00E578F6">
        <w:rPr>
          <w:rFonts w:ascii="Times New Roman" w:hAnsi="Times New Roman" w:cs="Times New Roman"/>
          <w:sz w:val="24"/>
          <w:szCs w:val="24"/>
        </w:rPr>
        <w:t>)</w:t>
      </w:r>
      <w:r w:rsidR="004775A3">
        <w:rPr>
          <w:rFonts w:ascii="Times New Roman" w:hAnsi="Times New Roman" w:cs="Times New Roman"/>
          <w:sz w:val="24"/>
          <w:szCs w:val="24"/>
        </w:rPr>
        <w:t>.</w:t>
      </w:r>
      <w:r w:rsidR="00BD3E66">
        <w:rPr>
          <w:rFonts w:ascii="Times New Roman" w:hAnsi="Times New Roman" w:cs="Times New Roman"/>
          <w:sz w:val="24"/>
          <w:szCs w:val="24"/>
        </w:rPr>
        <w:t xml:space="preserve"> </w:t>
      </w:r>
      <w:r w:rsidR="00BD3E66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7C0229">
        <w:rPr>
          <w:rFonts w:ascii="Times New Roman" w:eastAsia="Times New Roman" w:hAnsi="Times New Roman" w:cs="Times New Roman"/>
          <w:sz w:val="24"/>
          <w:szCs w:val="24"/>
        </w:rPr>
        <w:t xml:space="preserve"> the advantages of </w:t>
      </w:r>
      <w:r w:rsidR="00CC4B3D">
        <w:rPr>
          <w:rFonts w:ascii="Times New Roman" w:eastAsia="Times New Roman" w:hAnsi="Times New Roman" w:cs="Times New Roman"/>
          <w:sz w:val="24"/>
          <w:szCs w:val="24"/>
        </w:rPr>
        <w:t xml:space="preserve">edible vaccines growing from </w:t>
      </w:r>
      <w:r w:rsidR="00A906B9">
        <w:rPr>
          <w:rFonts w:ascii="Times New Roman" w:eastAsia="Times New Roman" w:hAnsi="Times New Roman" w:cs="Times New Roman"/>
          <w:sz w:val="24"/>
          <w:szCs w:val="24"/>
        </w:rPr>
        <w:t>plants</w:t>
      </w:r>
      <w:r w:rsidR="00CC4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4A5A">
        <w:rPr>
          <w:rFonts w:ascii="Times New Roman" w:eastAsia="Times New Roman" w:hAnsi="Times New Roman" w:cs="Times New Roman"/>
          <w:sz w:val="24"/>
          <w:szCs w:val="24"/>
        </w:rPr>
        <w:t>one step</w:t>
      </w:r>
      <w:r w:rsidR="00CC4B3D">
        <w:rPr>
          <w:rFonts w:ascii="Times New Roman" w:eastAsia="Times New Roman" w:hAnsi="Times New Roman" w:cs="Times New Roman"/>
          <w:sz w:val="24"/>
          <w:szCs w:val="24"/>
        </w:rPr>
        <w:t xml:space="preserve"> further, “t</w:t>
      </w:r>
      <w:r w:rsidR="00CC4B3D" w:rsidRPr="00CC4B3D">
        <w:rPr>
          <w:rFonts w:ascii="Times New Roman" w:eastAsia="Times New Roman" w:hAnsi="Times New Roman" w:cs="Times New Roman"/>
          <w:sz w:val="24"/>
          <w:szCs w:val="24"/>
        </w:rPr>
        <w:t>he plants could be grown locally, and cheaply, using the standard growing methods of a given region</w:t>
      </w:r>
      <w:r w:rsidR="00CC4B3D"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A906B9" w:rsidRPr="00A906B9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A906B9">
        <w:rPr>
          <w:rFonts w:ascii="Times New Roman" w:eastAsia="Times New Roman" w:hAnsi="Times New Roman" w:cs="Times New Roman"/>
          <w:sz w:val="24"/>
          <w:szCs w:val="24"/>
        </w:rPr>
        <w:t>).</w:t>
      </w:r>
      <w:r w:rsidR="00EE1D82">
        <w:rPr>
          <w:rFonts w:ascii="Times New Roman" w:hAnsi="Times New Roman" w:cs="Times New Roman"/>
          <w:sz w:val="24"/>
          <w:szCs w:val="24"/>
        </w:rPr>
        <w:t xml:space="preserve"> </w:t>
      </w:r>
      <w:r w:rsidR="00523A97">
        <w:rPr>
          <w:rFonts w:ascii="Times New Roman" w:eastAsia="Times New Roman" w:hAnsi="Times New Roman" w:cs="Times New Roman"/>
          <w:sz w:val="24"/>
          <w:szCs w:val="24"/>
        </w:rPr>
        <w:t xml:space="preserve">Producing </w:t>
      </w:r>
      <w:r w:rsidR="000307A6">
        <w:rPr>
          <w:rFonts w:ascii="Times New Roman" w:eastAsia="Times New Roman" w:hAnsi="Times New Roman" w:cs="Times New Roman"/>
          <w:sz w:val="24"/>
          <w:szCs w:val="24"/>
        </w:rPr>
        <w:t>vaccines</w:t>
      </w:r>
      <w:r w:rsidR="00523A97">
        <w:rPr>
          <w:rFonts w:ascii="Times New Roman" w:eastAsia="Times New Roman" w:hAnsi="Times New Roman" w:cs="Times New Roman"/>
          <w:sz w:val="24"/>
          <w:szCs w:val="24"/>
        </w:rPr>
        <w:t xml:space="preserve"> like this, in their own country, </w:t>
      </w:r>
      <w:r w:rsidR="00EE1D82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00523A97">
        <w:rPr>
          <w:rFonts w:ascii="Times New Roman" w:eastAsia="Times New Roman" w:hAnsi="Times New Roman" w:cs="Times New Roman"/>
          <w:sz w:val="24"/>
          <w:szCs w:val="24"/>
        </w:rPr>
        <w:t>also avoid the economic</w:t>
      </w:r>
      <w:r w:rsidR="002B68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BB2" w:rsidRPr="007B7BB2">
        <w:rPr>
          <w:rFonts w:ascii="Times New Roman" w:eastAsia="Times New Roman" w:hAnsi="Times New Roman" w:cs="Times New Roman"/>
          <w:sz w:val="24"/>
          <w:szCs w:val="24"/>
        </w:rPr>
        <w:t>hurdle</w:t>
      </w:r>
      <w:r w:rsidR="002B689D">
        <w:rPr>
          <w:rFonts w:ascii="Times New Roman" w:eastAsia="Times New Roman" w:hAnsi="Times New Roman" w:cs="Times New Roman"/>
          <w:sz w:val="24"/>
          <w:szCs w:val="24"/>
        </w:rPr>
        <w:t xml:space="preserve"> that comes with</w:t>
      </w:r>
      <w:r w:rsidR="00164229">
        <w:rPr>
          <w:rFonts w:ascii="Times New Roman" w:eastAsia="Times New Roman" w:hAnsi="Times New Roman" w:cs="Times New Roman"/>
          <w:sz w:val="24"/>
          <w:szCs w:val="24"/>
        </w:rPr>
        <w:t xml:space="preserve"> producing and transporting vaccines the traditional way</w:t>
      </w:r>
      <w:r w:rsidR="00030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07A6">
        <w:rPr>
          <w:rFonts w:ascii="Times New Roman" w:eastAsia="Times New Roman" w:hAnsi="Times New Roman" w:cs="Times New Roman"/>
          <w:sz w:val="24"/>
          <w:szCs w:val="24"/>
        </w:rPr>
        <w:t>(</w:t>
      </w:r>
      <w:r w:rsidR="000307A6" w:rsidRPr="00A906B9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0307A6">
        <w:rPr>
          <w:rFonts w:ascii="Times New Roman" w:eastAsia="Times New Roman" w:hAnsi="Times New Roman" w:cs="Times New Roman"/>
          <w:sz w:val="24"/>
          <w:szCs w:val="24"/>
        </w:rPr>
        <w:t>)</w:t>
      </w:r>
      <w:r w:rsidR="000307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51939" w14:textId="64A60BE6" w:rsidR="00370A6E" w:rsidRDefault="00ED1A15" w:rsidP="0077301D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Another place where edible vaccines </w:t>
      </w:r>
      <w:r w:rsidR="009120F3">
        <w:rPr>
          <w:rFonts w:ascii="Times New Roman" w:eastAsia="Times New Roman" w:hAnsi="Times New Roman" w:cs="Times New Roman"/>
          <w:sz w:val="24"/>
          <w:szCs w:val="24"/>
        </w:rPr>
        <w:t xml:space="preserve">will be in very high demand is in the livestock and wildlife </w:t>
      </w:r>
      <w:r w:rsidR="00A1152A" w:rsidRPr="00A1152A">
        <w:rPr>
          <w:rFonts w:ascii="Times New Roman" w:eastAsia="Times New Roman" w:hAnsi="Times New Roman" w:cs="Times New Roman"/>
          <w:sz w:val="24"/>
          <w:szCs w:val="24"/>
        </w:rPr>
        <w:t>industry</w:t>
      </w:r>
      <w:r w:rsidR="002A14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F3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5D6">
        <w:rPr>
          <w:rFonts w:ascii="Times New Roman" w:eastAsia="Times New Roman" w:hAnsi="Times New Roman" w:cs="Times New Roman"/>
          <w:sz w:val="24"/>
          <w:szCs w:val="24"/>
        </w:rPr>
        <w:t>This is j</w:t>
      </w:r>
      <w:r w:rsidR="005F3B2A">
        <w:rPr>
          <w:rFonts w:ascii="Times New Roman" w:eastAsia="Times New Roman" w:hAnsi="Times New Roman" w:cs="Times New Roman"/>
          <w:sz w:val="24"/>
          <w:szCs w:val="24"/>
        </w:rPr>
        <w:t>ust like th</w:t>
      </w:r>
      <w:r w:rsidR="001C75D6">
        <w:rPr>
          <w:rFonts w:ascii="Times New Roman" w:eastAsia="Times New Roman" w:hAnsi="Times New Roman" w:cs="Times New Roman"/>
          <w:sz w:val="24"/>
          <w:szCs w:val="24"/>
        </w:rPr>
        <w:t xml:space="preserve">e previously mentioned examples of </w:t>
      </w:r>
      <w:r w:rsidR="00D76D60">
        <w:rPr>
          <w:rFonts w:ascii="Times New Roman" w:eastAsia="Times New Roman" w:hAnsi="Times New Roman" w:cs="Times New Roman"/>
          <w:sz w:val="24"/>
          <w:szCs w:val="24"/>
        </w:rPr>
        <w:t xml:space="preserve">vaccinating </w:t>
      </w:r>
      <w:r w:rsidR="00F94AB3">
        <w:rPr>
          <w:rFonts w:ascii="Times New Roman" w:eastAsia="Times New Roman" w:hAnsi="Times New Roman" w:cs="Times New Roman"/>
          <w:sz w:val="24"/>
          <w:szCs w:val="24"/>
        </w:rPr>
        <w:t xml:space="preserve">badgers for </w:t>
      </w:r>
      <w:r w:rsidR="00F94AB3" w:rsidRPr="00F94AB3">
        <w:rPr>
          <w:rFonts w:ascii="Times New Roman" w:eastAsia="Times New Roman" w:hAnsi="Times New Roman" w:cs="Times New Roman"/>
          <w:sz w:val="24"/>
          <w:szCs w:val="24"/>
        </w:rPr>
        <w:t>tuberculosis</w:t>
      </w:r>
      <w:r w:rsidR="00F94AB3">
        <w:rPr>
          <w:rFonts w:ascii="Times New Roman" w:eastAsia="Times New Roman" w:hAnsi="Times New Roman" w:cs="Times New Roman"/>
          <w:sz w:val="24"/>
          <w:szCs w:val="24"/>
        </w:rPr>
        <w:t xml:space="preserve"> in a widespread and effective manner</w:t>
      </w:r>
      <w:r w:rsidR="000C238E">
        <w:rPr>
          <w:rFonts w:ascii="Times New Roman" w:eastAsia="Times New Roman" w:hAnsi="Times New Roman" w:cs="Times New Roman"/>
          <w:sz w:val="24"/>
          <w:szCs w:val="24"/>
        </w:rPr>
        <w:t>, and the example of</w:t>
      </w:r>
      <w:r w:rsidR="00F04B66">
        <w:rPr>
          <w:rFonts w:ascii="Times New Roman" w:eastAsia="Times New Roman" w:hAnsi="Times New Roman" w:cs="Times New Roman"/>
          <w:sz w:val="24"/>
          <w:szCs w:val="24"/>
        </w:rPr>
        <w:t xml:space="preserve"> corn containing </w:t>
      </w:r>
      <w:r w:rsidR="00293553">
        <w:rPr>
          <w:rFonts w:ascii="Times New Roman" w:eastAsia="Times New Roman" w:hAnsi="Times New Roman" w:cs="Times New Roman"/>
          <w:sz w:val="24"/>
          <w:szCs w:val="24"/>
        </w:rPr>
        <w:t>the gastroenteritis vaccine to protect</w:t>
      </w:r>
      <w:r w:rsidR="003E35BD">
        <w:rPr>
          <w:rFonts w:ascii="Times New Roman" w:eastAsia="Times New Roman" w:hAnsi="Times New Roman" w:cs="Times New Roman"/>
          <w:sz w:val="24"/>
          <w:szCs w:val="24"/>
        </w:rPr>
        <w:t xml:space="preserve"> pigs against the disease </w:t>
      </w:r>
      <w:r w:rsidR="000C238E">
        <w:rPr>
          <w:rFonts w:ascii="Times New Roman" w:eastAsia="Times New Roman" w:hAnsi="Times New Roman" w:cs="Times New Roman"/>
          <w:sz w:val="24"/>
          <w:szCs w:val="24"/>
        </w:rPr>
        <w:t>(</w:t>
      </w:r>
      <w:r w:rsidR="000C238E" w:rsidRPr="000C238E">
        <w:rPr>
          <w:rFonts w:ascii="Times New Roman" w:eastAsia="Times New Roman" w:hAnsi="Times New Roman" w:cs="Times New Roman"/>
          <w:sz w:val="24"/>
          <w:szCs w:val="24"/>
        </w:rPr>
        <w:t>Gowtage</w:t>
      </w:r>
      <w:r w:rsidR="000C23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3E35BD" w:rsidRPr="003E35BD">
        <w:rPr>
          <w:rFonts w:ascii="Times New Roman" w:eastAsia="Times New Roman" w:hAnsi="Times New Roman" w:cs="Times New Roman"/>
          <w:sz w:val="24"/>
          <w:szCs w:val="24"/>
        </w:rPr>
        <w:t>Vermij</w:t>
      </w:r>
      <w:r w:rsidR="003E35BD">
        <w:rPr>
          <w:rFonts w:ascii="Times New Roman" w:eastAsia="Times New Roman" w:hAnsi="Times New Roman" w:cs="Times New Roman"/>
          <w:sz w:val="24"/>
          <w:szCs w:val="24"/>
        </w:rPr>
        <w:t>).</w:t>
      </w:r>
      <w:r w:rsidR="00090420">
        <w:rPr>
          <w:rFonts w:ascii="Times New Roman" w:eastAsia="Times New Roman" w:hAnsi="Times New Roman" w:cs="Times New Roman"/>
          <w:sz w:val="24"/>
          <w:szCs w:val="24"/>
        </w:rPr>
        <w:t xml:space="preserve"> This could also be given to the </w:t>
      </w:r>
      <w:r w:rsidR="00AA4646">
        <w:rPr>
          <w:rFonts w:ascii="Times New Roman" w:eastAsia="Times New Roman" w:hAnsi="Times New Roman" w:cs="Times New Roman"/>
          <w:sz w:val="24"/>
          <w:szCs w:val="24"/>
        </w:rPr>
        <w:t xml:space="preserve">animals in </w:t>
      </w:r>
      <w:proofErr w:type="gramStart"/>
      <w:r w:rsidR="00AA4646">
        <w:rPr>
          <w:rFonts w:ascii="Times New Roman" w:eastAsia="Times New Roman" w:hAnsi="Times New Roman" w:cs="Times New Roman"/>
          <w:sz w:val="24"/>
          <w:szCs w:val="24"/>
        </w:rPr>
        <w:t>many different ways</w:t>
      </w:r>
      <w:proofErr w:type="gramEnd"/>
      <w:r w:rsidR="00AA46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7AEB">
        <w:rPr>
          <w:rFonts w:ascii="Times New Roman" w:eastAsia="Times New Roman" w:hAnsi="Times New Roman" w:cs="Times New Roman"/>
          <w:sz w:val="24"/>
          <w:szCs w:val="24"/>
        </w:rPr>
        <w:t xml:space="preserve"> One way would be to mix it </w:t>
      </w:r>
      <w:r w:rsidR="000A24A6">
        <w:rPr>
          <w:rFonts w:ascii="Times New Roman" w:eastAsia="Times New Roman" w:hAnsi="Times New Roman" w:cs="Times New Roman"/>
          <w:sz w:val="24"/>
          <w:szCs w:val="24"/>
        </w:rPr>
        <w:t>within</w:t>
      </w:r>
      <w:r w:rsidR="00497AEB">
        <w:rPr>
          <w:rFonts w:ascii="Times New Roman" w:eastAsia="Times New Roman" w:hAnsi="Times New Roman" w:cs="Times New Roman"/>
          <w:sz w:val="24"/>
          <w:szCs w:val="24"/>
        </w:rPr>
        <w:t xml:space="preserve"> their food</w:t>
      </w:r>
      <w:r w:rsidR="004756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732A9">
        <w:rPr>
          <w:rFonts w:ascii="Times New Roman" w:eastAsia="Times New Roman" w:hAnsi="Times New Roman" w:cs="Times New Roman"/>
          <w:sz w:val="24"/>
          <w:szCs w:val="24"/>
        </w:rPr>
        <w:t xml:space="preserve"> they animals will most</w:t>
      </w:r>
      <w:r w:rsidR="00DF3F73">
        <w:rPr>
          <w:rFonts w:ascii="Times New Roman" w:eastAsia="Times New Roman" w:hAnsi="Times New Roman" w:cs="Times New Roman"/>
          <w:sz w:val="24"/>
          <w:szCs w:val="24"/>
        </w:rPr>
        <w:t xml:space="preserve"> likely</w:t>
      </w:r>
      <w:r w:rsidR="00E73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9E6">
        <w:rPr>
          <w:rFonts w:ascii="Times New Roman" w:eastAsia="Times New Roman" w:hAnsi="Times New Roman" w:cs="Times New Roman"/>
          <w:sz w:val="24"/>
          <w:szCs w:val="24"/>
        </w:rPr>
        <w:t xml:space="preserve">have no idea or will not care. Another method would be to simply </w:t>
      </w:r>
      <w:r w:rsidR="00093B1C">
        <w:rPr>
          <w:rFonts w:ascii="Times New Roman" w:eastAsia="Times New Roman" w:hAnsi="Times New Roman" w:cs="Times New Roman"/>
          <w:sz w:val="24"/>
          <w:szCs w:val="24"/>
        </w:rPr>
        <w:t>feed</w:t>
      </w:r>
      <w:r w:rsidR="004519E6">
        <w:rPr>
          <w:rFonts w:ascii="Times New Roman" w:eastAsia="Times New Roman" w:hAnsi="Times New Roman" w:cs="Times New Roman"/>
          <w:sz w:val="24"/>
          <w:szCs w:val="24"/>
        </w:rPr>
        <w:t xml:space="preserve"> them </w:t>
      </w:r>
      <w:r w:rsidR="00C63CFE">
        <w:rPr>
          <w:rFonts w:ascii="Times New Roman" w:eastAsia="Times New Roman" w:hAnsi="Times New Roman" w:cs="Times New Roman"/>
          <w:sz w:val="24"/>
          <w:szCs w:val="24"/>
        </w:rPr>
        <w:t xml:space="preserve">a pellet or plant of some sort, this could prove to be a more </w:t>
      </w:r>
      <w:r w:rsidR="00E70059">
        <w:rPr>
          <w:rFonts w:ascii="Times New Roman" w:eastAsia="Times New Roman" w:hAnsi="Times New Roman" w:cs="Times New Roman"/>
          <w:sz w:val="24"/>
          <w:szCs w:val="24"/>
        </w:rPr>
        <w:t>difficult task, but ensures that the animal is getting the correct</w:t>
      </w:r>
      <w:r w:rsidR="00DF3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41AA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00DF3F73">
        <w:rPr>
          <w:rFonts w:ascii="Times New Roman" w:eastAsia="Times New Roman" w:hAnsi="Times New Roman" w:cs="Times New Roman"/>
          <w:sz w:val="24"/>
          <w:szCs w:val="24"/>
        </w:rPr>
        <w:t xml:space="preserve"> of the vaccine.</w:t>
      </w:r>
    </w:p>
    <w:p w14:paraId="047FF6B8" w14:textId="3AFE9122" w:rsidR="00EC7DF9" w:rsidRDefault="00824865" w:rsidP="0077301D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addition to using edible vaccines to distribute to animals, there is </w:t>
      </w:r>
      <w:r w:rsidR="00284197">
        <w:rPr>
          <w:rFonts w:ascii="Times New Roman" w:eastAsia="Times New Roman" w:hAnsi="Times New Roman" w:cs="Times New Roman"/>
          <w:sz w:val="24"/>
          <w:szCs w:val="24"/>
        </w:rPr>
        <w:t xml:space="preserve">a good chance that it can be sustainable for human consumption. Just as human trails </w:t>
      </w:r>
      <w:r w:rsidR="00107C24">
        <w:rPr>
          <w:rFonts w:ascii="Times New Roman" w:eastAsia="Times New Roman" w:hAnsi="Times New Roman" w:cs="Times New Roman"/>
          <w:sz w:val="24"/>
          <w:szCs w:val="24"/>
        </w:rPr>
        <w:t xml:space="preserve">have begun in some labs around the world, </w:t>
      </w:r>
      <w:r w:rsidR="0049739C">
        <w:rPr>
          <w:rFonts w:ascii="Times New Roman" w:eastAsia="Times New Roman" w:hAnsi="Times New Roman" w:cs="Times New Roman"/>
          <w:sz w:val="24"/>
          <w:szCs w:val="24"/>
        </w:rPr>
        <w:t xml:space="preserve">there is a high chance that </w:t>
      </w:r>
      <w:r w:rsidR="00DD067D">
        <w:rPr>
          <w:rFonts w:ascii="Times New Roman" w:eastAsia="Times New Roman" w:hAnsi="Times New Roman" w:cs="Times New Roman"/>
          <w:sz w:val="24"/>
          <w:szCs w:val="24"/>
        </w:rPr>
        <w:t xml:space="preserve">once fully successful and effective, that it could be sold and </w:t>
      </w:r>
      <w:r w:rsidR="00DD06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distrusted to </w:t>
      </w:r>
      <w:r w:rsidR="00291FF3">
        <w:rPr>
          <w:rFonts w:ascii="Times New Roman" w:eastAsia="Times New Roman" w:hAnsi="Times New Roman" w:cs="Times New Roman"/>
          <w:sz w:val="24"/>
          <w:szCs w:val="24"/>
        </w:rPr>
        <w:t>hospitals</w:t>
      </w:r>
      <w:r w:rsidR="00DD067D">
        <w:rPr>
          <w:rFonts w:ascii="Times New Roman" w:eastAsia="Times New Roman" w:hAnsi="Times New Roman" w:cs="Times New Roman"/>
          <w:sz w:val="24"/>
          <w:szCs w:val="24"/>
        </w:rPr>
        <w:t xml:space="preserve"> and healthcare centers around the world.</w:t>
      </w:r>
      <w:r w:rsidR="00731C72">
        <w:rPr>
          <w:rFonts w:ascii="Times New Roman" w:eastAsia="Times New Roman" w:hAnsi="Times New Roman" w:cs="Times New Roman"/>
          <w:sz w:val="24"/>
          <w:szCs w:val="24"/>
        </w:rPr>
        <w:t xml:space="preserve"> The technology would be much more</w:t>
      </w:r>
      <w:r w:rsidR="00BB24BE">
        <w:rPr>
          <w:rFonts w:ascii="Times New Roman" w:eastAsia="Times New Roman" w:hAnsi="Times New Roman" w:cs="Times New Roman"/>
          <w:sz w:val="24"/>
          <w:szCs w:val="24"/>
        </w:rPr>
        <w:t xml:space="preserve"> simple and efficient to use for </w:t>
      </w:r>
      <w:r w:rsidR="00463783">
        <w:rPr>
          <w:rFonts w:ascii="Times New Roman" w:eastAsia="Times New Roman" w:hAnsi="Times New Roman" w:cs="Times New Roman"/>
          <w:sz w:val="24"/>
          <w:szCs w:val="24"/>
        </w:rPr>
        <w:t>the distribution of basic vaccines.</w:t>
      </w:r>
    </w:p>
    <w:p w14:paraId="689738A8" w14:textId="306878E8" w:rsidR="0035703C" w:rsidRDefault="009F71E0" w:rsidP="0077301D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049B9">
        <w:rPr>
          <w:rFonts w:ascii="Times New Roman" w:eastAsia="Times New Roman" w:hAnsi="Times New Roman" w:cs="Times New Roman"/>
          <w:sz w:val="24"/>
          <w:szCs w:val="24"/>
        </w:rPr>
        <w:t xml:space="preserve">The three applications that were listed </w:t>
      </w:r>
      <w:r w:rsidR="001E308A" w:rsidRPr="00A049B9">
        <w:rPr>
          <w:rFonts w:ascii="Times New Roman" w:eastAsia="Times New Roman" w:hAnsi="Times New Roman" w:cs="Times New Roman"/>
          <w:sz w:val="24"/>
          <w:szCs w:val="24"/>
        </w:rPr>
        <w:t>are just some of the pros that came with edible vaccine technology.</w:t>
      </w:r>
      <w:r w:rsidR="00141876">
        <w:rPr>
          <w:rFonts w:ascii="Times New Roman" w:eastAsia="Times New Roman" w:hAnsi="Times New Roman" w:cs="Times New Roman"/>
          <w:sz w:val="24"/>
          <w:szCs w:val="24"/>
        </w:rPr>
        <w:t xml:space="preserve"> Because of the design of these vaccines, they are very easily dis</w:t>
      </w:r>
      <w:r w:rsidR="00E1523D">
        <w:rPr>
          <w:rFonts w:ascii="Times New Roman" w:eastAsia="Times New Roman" w:hAnsi="Times New Roman" w:cs="Times New Roman"/>
          <w:sz w:val="24"/>
          <w:szCs w:val="24"/>
        </w:rPr>
        <w:t>tributed. No refrigeration</w:t>
      </w:r>
      <w:r w:rsidR="00A764C0">
        <w:rPr>
          <w:rFonts w:ascii="Times New Roman" w:eastAsia="Times New Roman" w:hAnsi="Times New Roman" w:cs="Times New Roman"/>
          <w:sz w:val="24"/>
          <w:szCs w:val="24"/>
        </w:rPr>
        <w:t xml:space="preserve"> means that it can be </w:t>
      </w:r>
      <w:r w:rsidR="003B7D61">
        <w:rPr>
          <w:rFonts w:ascii="Times New Roman" w:eastAsia="Times New Roman" w:hAnsi="Times New Roman" w:cs="Times New Roman"/>
          <w:sz w:val="24"/>
          <w:szCs w:val="24"/>
        </w:rPr>
        <w:t>distributed</w:t>
      </w:r>
      <w:r w:rsidR="00A764C0">
        <w:rPr>
          <w:rFonts w:ascii="Times New Roman" w:eastAsia="Times New Roman" w:hAnsi="Times New Roman" w:cs="Times New Roman"/>
          <w:sz w:val="24"/>
          <w:szCs w:val="24"/>
        </w:rPr>
        <w:t xml:space="preserve"> all over the world </w:t>
      </w:r>
      <w:r w:rsidR="003B7D61">
        <w:rPr>
          <w:rFonts w:ascii="Times New Roman" w:eastAsia="Times New Roman" w:hAnsi="Times New Roman" w:cs="Times New Roman"/>
          <w:sz w:val="24"/>
          <w:szCs w:val="24"/>
        </w:rPr>
        <w:t xml:space="preserve">without special and high transportation costs. In </w:t>
      </w:r>
      <w:r w:rsidR="00553098">
        <w:rPr>
          <w:rFonts w:ascii="Times New Roman" w:eastAsia="Times New Roman" w:hAnsi="Times New Roman" w:cs="Times New Roman"/>
          <w:sz w:val="24"/>
          <w:szCs w:val="24"/>
        </w:rPr>
        <w:t>fact,</w:t>
      </w:r>
      <w:r w:rsidR="003B7D61">
        <w:rPr>
          <w:rFonts w:ascii="Times New Roman" w:eastAsia="Times New Roman" w:hAnsi="Times New Roman" w:cs="Times New Roman"/>
          <w:sz w:val="24"/>
          <w:szCs w:val="24"/>
        </w:rPr>
        <w:t xml:space="preserve"> the whole </w:t>
      </w:r>
      <w:r w:rsidR="00D2027C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EC1ADD">
        <w:rPr>
          <w:rFonts w:ascii="Times New Roman" w:eastAsia="Times New Roman" w:hAnsi="Times New Roman" w:cs="Times New Roman"/>
          <w:sz w:val="24"/>
          <w:szCs w:val="24"/>
        </w:rPr>
        <w:t>is very cost effective.</w:t>
      </w:r>
      <w:r w:rsidR="00815EBB">
        <w:rPr>
          <w:rFonts w:ascii="Times New Roman" w:eastAsia="Times New Roman" w:hAnsi="Times New Roman" w:cs="Times New Roman"/>
          <w:sz w:val="24"/>
          <w:szCs w:val="24"/>
        </w:rPr>
        <w:t xml:space="preserve"> As previously stated, the crops might have the </w:t>
      </w:r>
      <w:r w:rsidR="00553098">
        <w:rPr>
          <w:rFonts w:ascii="Times New Roman" w:eastAsia="Times New Roman" w:hAnsi="Times New Roman" w:cs="Times New Roman"/>
          <w:sz w:val="24"/>
          <w:szCs w:val="24"/>
        </w:rPr>
        <w:t>potential</w:t>
      </w:r>
      <w:r w:rsidR="00815EBB">
        <w:rPr>
          <w:rFonts w:ascii="Times New Roman" w:eastAsia="Times New Roman" w:hAnsi="Times New Roman" w:cs="Times New Roman"/>
          <w:sz w:val="24"/>
          <w:szCs w:val="24"/>
        </w:rPr>
        <w:t xml:space="preserve"> to be grown </w:t>
      </w:r>
      <w:r w:rsidR="00553098">
        <w:rPr>
          <w:rFonts w:ascii="Times New Roman" w:eastAsia="Times New Roman" w:hAnsi="Times New Roman" w:cs="Times New Roman"/>
          <w:sz w:val="24"/>
          <w:szCs w:val="24"/>
        </w:rPr>
        <w:t>locally</w:t>
      </w:r>
      <w:r w:rsidR="00815E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815EBB">
        <w:rPr>
          <w:rFonts w:ascii="Times New Roman" w:eastAsia="Times New Roman" w:hAnsi="Times New Roman" w:cs="Times New Roman"/>
          <w:sz w:val="24"/>
          <w:szCs w:val="24"/>
        </w:rPr>
        <w:t xml:space="preserve">completely </w:t>
      </w:r>
      <w:r w:rsidR="00553098">
        <w:rPr>
          <w:rFonts w:ascii="Times New Roman" w:eastAsia="Times New Roman" w:hAnsi="Times New Roman" w:cs="Times New Roman"/>
          <w:sz w:val="24"/>
          <w:szCs w:val="24"/>
        </w:rPr>
        <w:t>eliminating</w:t>
      </w:r>
      <w:proofErr w:type="gramEnd"/>
      <w:r w:rsidR="00815EBB">
        <w:rPr>
          <w:rFonts w:ascii="Times New Roman" w:eastAsia="Times New Roman" w:hAnsi="Times New Roman" w:cs="Times New Roman"/>
          <w:sz w:val="24"/>
          <w:szCs w:val="24"/>
        </w:rPr>
        <w:t xml:space="preserve"> the cost of transportation</w:t>
      </w:r>
      <w:r w:rsidR="00277A85">
        <w:rPr>
          <w:rFonts w:ascii="Times New Roman" w:eastAsia="Times New Roman" w:hAnsi="Times New Roman" w:cs="Times New Roman"/>
          <w:sz w:val="24"/>
          <w:szCs w:val="24"/>
        </w:rPr>
        <w:t xml:space="preserve">. There is also the possibility that these crops will be able to </w:t>
      </w:r>
      <w:r w:rsidR="0087304D">
        <w:rPr>
          <w:rFonts w:ascii="Times New Roman" w:eastAsia="Times New Roman" w:hAnsi="Times New Roman" w:cs="Times New Roman"/>
          <w:sz w:val="24"/>
          <w:szCs w:val="24"/>
        </w:rPr>
        <w:t>regrow. “</w:t>
      </w:r>
      <w:r w:rsidR="0087304D" w:rsidRPr="0087304D">
        <w:rPr>
          <w:rFonts w:ascii="Times New Roman" w:eastAsia="Times New Roman" w:hAnsi="Times New Roman" w:cs="Times New Roman"/>
          <w:sz w:val="24"/>
          <w:szCs w:val="24"/>
        </w:rPr>
        <w:t>Because many food plants can be regenerated readily, the crops could potentially be produced indefinitely without the growers having to purchase more seeds or plants year after year</w:t>
      </w:r>
      <w:r w:rsidR="0087304D"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87304D" w:rsidRPr="0087304D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87304D">
        <w:rPr>
          <w:rFonts w:ascii="Times New Roman" w:eastAsia="Times New Roman" w:hAnsi="Times New Roman" w:cs="Times New Roman"/>
          <w:sz w:val="24"/>
          <w:szCs w:val="24"/>
        </w:rPr>
        <w:t xml:space="preserve">). This </w:t>
      </w:r>
      <w:r w:rsidR="00553098">
        <w:rPr>
          <w:rFonts w:ascii="Times New Roman" w:eastAsia="Times New Roman" w:hAnsi="Times New Roman" w:cs="Times New Roman"/>
          <w:sz w:val="24"/>
          <w:szCs w:val="24"/>
        </w:rPr>
        <w:t>eliminat</w:t>
      </w:r>
      <w:r w:rsidR="00553098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87304D">
        <w:rPr>
          <w:rFonts w:ascii="Times New Roman" w:eastAsia="Times New Roman" w:hAnsi="Times New Roman" w:cs="Times New Roman"/>
          <w:sz w:val="24"/>
          <w:szCs w:val="24"/>
        </w:rPr>
        <w:t xml:space="preserve">the need to </w:t>
      </w:r>
      <w:r w:rsidR="00082D5F">
        <w:rPr>
          <w:rFonts w:ascii="Times New Roman" w:eastAsia="Times New Roman" w:hAnsi="Times New Roman" w:cs="Times New Roman"/>
          <w:sz w:val="24"/>
          <w:szCs w:val="24"/>
        </w:rPr>
        <w:t xml:space="preserve">keep genetically </w:t>
      </w:r>
      <w:r w:rsidR="00553098">
        <w:rPr>
          <w:rFonts w:ascii="Times New Roman" w:eastAsia="Times New Roman" w:hAnsi="Times New Roman" w:cs="Times New Roman"/>
          <w:sz w:val="24"/>
          <w:szCs w:val="24"/>
        </w:rPr>
        <w:t>modifying</w:t>
      </w:r>
      <w:r w:rsidR="00082D5F">
        <w:rPr>
          <w:rFonts w:ascii="Times New Roman" w:eastAsia="Times New Roman" w:hAnsi="Times New Roman" w:cs="Times New Roman"/>
          <w:sz w:val="24"/>
          <w:szCs w:val="24"/>
        </w:rPr>
        <w:t xml:space="preserve"> plants </w:t>
      </w:r>
      <w:proofErr w:type="gramStart"/>
      <w:r w:rsidR="00082D5F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082D5F">
        <w:rPr>
          <w:rFonts w:ascii="Times New Roman" w:eastAsia="Times New Roman" w:hAnsi="Times New Roman" w:cs="Times New Roman"/>
          <w:sz w:val="24"/>
          <w:szCs w:val="24"/>
        </w:rPr>
        <w:t xml:space="preserve"> keep production moving</w:t>
      </w:r>
      <w:r w:rsidR="00CE4438">
        <w:rPr>
          <w:rFonts w:ascii="Times New Roman" w:eastAsia="Times New Roman" w:hAnsi="Times New Roman" w:cs="Times New Roman"/>
          <w:sz w:val="24"/>
          <w:szCs w:val="24"/>
        </w:rPr>
        <w:t xml:space="preserve">. However, until it is proven that each plant will be an exact copy and not differ </w:t>
      </w:r>
      <w:r w:rsidR="00081569">
        <w:rPr>
          <w:rFonts w:ascii="Times New Roman" w:eastAsia="Times New Roman" w:hAnsi="Times New Roman" w:cs="Times New Roman"/>
          <w:sz w:val="24"/>
          <w:szCs w:val="24"/>
        </w:rPr>
        <w:t xml:space="preserve">in vaccine </w:t>
      </w:r>
      <w:r w:rsidR="005F4295" w:rsidRPr="005F4295">
        <w:rPr>
          <w:rFonts w:ascii="Times New Roman" w:eastAsia="Times New Roman" w:hAnsi="Times New Roman" w:cs="Times New Roman"/>
          <w:sz w:val="24"/>
          <w:szCs w:val="24"/>
        </w:rPr>
        <w:t>chemistry</w:t>
      </w:r>
      <w:r w:rsidR="00081569">
        <w:rPr>
          <w:rFonts w:ascii="Times New Roman" w:eastAsia="Times New Roman" w:hAnsi="Times New Roman" w:cs="Times New Roman"/>
          <w:sz w:val="24"/>
          <w:szCs w:val="24"/>
        </w:rPr>
        <w:t xml:space="preserve"> from seed to seed, this will only be a possibility </w:t>
      </w:r>
      <w:r w:rsidR="00207CE1">
        <w:rPr>
          <w:rFonts w:ascii="Times New Roman" w:eastAsia="Times New Roman" w:hAnsi="Times New Roman" w:cs="Times New Roman"/>
          <w:sz w:val="24"/>
          <w:szCs w:val="24"/>
        </w:rPr>
        <w:t xml:space="preserve">and not a </w:t>
      </w:r>
      <w:r w:rsidR="00E37C98">
        <w:rPr>
          <w:rFonts w:ascii="Times New Roman" w:eastAsia="Times New Roman" w:hAnsi="Times New Roman" w:cs="Times New Roman"/>
          <w:sz w:val="24"/>
          <w:szCs w:val="24"/>
        </w:rPr>
        <w:t>guarantee</w:t>
      </w:r>
      <w:r w:rsidR="00207C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21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00E">
        <w:rPr>
          <w:rFonts w:ascii="Times New Roman" w:eastAsia="Times New Roman" w:hAnsi="Times New Roman" w:cs="Times New Roman"/>
          <w:sz w:val="24"/>
          <w:szCs w:val="24"/>
        </w:rPr>
        <w:t xml:space="preserve">These edible vaccines are also much easier to </w:t>
      </w:r>
      <w:r w:rsidR="00BB2E69">
        <w:rPr>
          <w:rFonts w:ascii="Times New Roman" w:eastAsia="Times New Roman" w:hAnsi="Times New Roman" w:cs="Times New Roman"/>
          <w:sz w:val="24"/>
          <w:szCs w:val="24"/>
        </w:rPr>
        <w:t xml:space="preserve">administer; in fact, it almost </w:t>
      </w:r>
      <w:proofErr w:type="gramStart"/>
      <w:r w:rsidR="00BB2E69">
        <w:rPr>
          <w:rFonts w:ascii="Times New Roman" w:eastAsia="Times New Roman" w:hAnsi="Times New Roman" w:cs="Times New Roman"/>
          <w:sz w:val="24"/>
          <w:szCs w:val="24"/>
        </w:rPr>
        <w:t xml:space="preserve">completely </w:t>
      </w:r>
      <w:r w:rsidR="00E37C98">
        <w:rPr>
          <w:rFonts w:ascii="Times New Roman" w:eastAsia="Times New Roman" w:hAnsi="Times New Roman" w:cs="Times New Roman"/>
          <w:sz w:val="24"/>
          <w:szCs w:val="24"/>
        </w:rPr>
        <w:t>eliminates</w:t>
      </w:r>
      <w:proofErr w:type="gramEnd"/>
      <w:r w:rsidR="00E37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2E69">
        <w:rPr>
          <w:rFonts w:ascii="Times New Roman" w:eastAsia="Times New Roman" w:hAnsi="Times New Roman" w:cs="Times New Roman"/>
          <w:sz w:val="24"/>
          <w:szCs w:val="24"/>
        </w:rPr>
        <w:t xml:space="preserve">one of the jobs </w:t>
      </w:r>
      <w:r w:rsidR="00F14D5A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="00BB2E6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14D5A">
        <w:rPr>
          <w:rFonts w:ascii="Times New Roman" w:eastAsia="Times New Roman" w:hAnsi="Times New Roman" w:cs="Times New Roman"/>
          <w:sz w:val="24"/>
          <w:szCs w:val="24"/>
        </w:rPr>
        <w:t>a</w:t>
      </w:r>
      <w:r w:rsidR="007515CC">
        <w:rPr>
          <w:rFonts w:ascii="Times New Roman" w:eastAsia="Times New Roman" w:hAnsi="Times New Roman" w:cs="Times New Roman"/>
          <w:sz w:val="24"/>
          <w:szCs w:val="24"/>
        </w:rPr>
        <w:t xml:space="preserve"> health care professional</w:t>
      </w:r>
      <w:r w:rsidR="008D3939">
        <w:rPr>
          <w:rFonts w:ascii="Times New Roman" w:eastAsia="Times New Roman" w:hAnsi="Times New Roman" w:cs="Times New Roman"/>
          <w:sz w:val="24"/>
          <w:szCs w:val="24"/>
        </w:rPr>
        <w:t xml:space="preserve"> because all the </w:t>
      </w:r>
      <w:r w:rsidR="003D0D37" w:rsidRPr="003D0D37">
        <w:rPr>
          <w:rFonts w:ascii="Times New Roman" w:eastAsia="Times New Roman" w:hAnsi="Times New Roman" w:cs="Times New Roman"/>
          <w:sz w:val="24"/>
          <w:szCs w:val="24"/>
        </w:rPr>
        <w:t xml:space="preserve">patient </w:t>
      </w:r>
      <w:r w:rsidR="008D3939">
        <w:rPr>
          <w:rFonts w:ascii="Times New Roman" w:eastAsia="Times New Roman" w:hAnsi="Times New Roman" w:cs="Times New Roman"/>
          <w:sz w:val="24"/>
          <w:szCs w:val="24"/>
        </w:rPr>
        <w:t>has to do is eat the given</w:t>
      </w:r>
      <w:r w:rsidR="00076F5D">
        <w:rPr>
          <w:rFonts w:ascii="Times New Roman" w:eastAsia="Times New Roman" w:hAnsi="Times New Roman" w:cs="Times New Roman"/>
          <w:sz w:val="24"/>
          <w:szCs w:val="24"/>
        </w:rPr>
        <w:t xml:space="preserve"> vaccine</w:t>
      </w:r>
      <w:r w:rsidR="00864200">
        <w:rPr>
          <w:rFonts w:ascii="Times New Roman" w:eastAsia="Times New Roman" w:hAnsi="Times New Roman" w:cs="Times New Roman"/>
          <w:sz w:val="24"/>
          <w:szCs w:val="24"/>
        </w:rPr>
        <w:t xml:space="preserve">. They, of course, will still need to be present during the </w:t>
      </w:r>
      <w:r w:rsidR="00840B27">
        <w:rPr>
          <w:rFonts w:ascii="Times New Roman" w:eastAsia="Times New Roman" w:hAnsi="Times New Roman" w:cs="Times New Roman"/>
          <w:sz w:val="24"/>
          <w:szCs w:val="24"/>
        </w:rPr>
        <w:t xml:space="preserve">serving of the edible vaccines because they would need to calculate out the </w:t>
      </w:r>
      <w:r w:rsidR="00A94861">
        <w:rPr>
          <w:rFonts w:ascii="Times New Roman" w:eastAsia="Times New Roman" w:hAnsi="Times New Roman" w:cs="Times New Roman"/>
          <w:sz w:val="24"/>
          <w:szCs w:val="24"/>
        </w:rPr>
        <w:t xml:space="preserve">correct dosage </w:t>
      </w:r>
      <w:r w:rsidR="00480798">
        <w:rPr>
          <w:rFonts w:ascii="Times New Roman" w:eastAsia="Times New Roman" w:hAnsi="Times New Roman" w:cs="Times New Roman"/>
          <w:sz w:val="24"/>
          <w:szCs w:val="24"/>
        </w:rPr>
        <w:t xml:space="preserve">that is needed for </w:t>
      </w:r>
      <w:proofErr w:type="gramStart"/>
      <w:r w:rsidR="00F14D5A">
        <w:rPr>
          <w:rFonts w:ascii="Times New Roman" w:eastAsia="Times New Roman" w:hAnsi="Times New Roman" w:cs="Times New Roman"/>
          <w:sz w:val="24"/>
          <w:szCs w:val="24"/>
        </w:rPr>
        <w:t>each individual</w:t>
      </w:r>
      <w:proofErr w:type="gramEnd"/>
      <w:r w:rsidR="00F14D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6F5D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="00606F6D">
        <w:rPr>
          <w:rFonts w:ascii="Times New Roman" w:eastAsia="Times New Roman" w:hAnsi="Times New Roman" w:cs="Times New Roman"/>
          <w:sz w:val="24"/>
          <w:szCs w:val="24"/>
        </w:rPr>
        <w:t xml:space="preserve">the vaccine only needs to be eaten and not injected, this </w:t>
      </w:r>
      <w:r w:rsidR="003D0D37">
        <w:rPr>
          <w:rFonts w:ascii="Times New Roman" w:eastAsia="Times New Roman" w:hAnsi="Times New Roman" w:cs="Times New Roman"/>
          <w:sz w:val="24"/>
          <w:szCs w:val="24"/>
        </w:rPr>
        <w:t>eliminates</w:t>
      </w:r>
      <w:r w:rsidR="00606F6D">
        <w:rPr>
          <w:rFonts w:ascii="Times New Roman" w:eastAsia="Times New Roman" w:hAnsi="Times New Roman" w:cs="Times New Roman"/>
          <w:sz w:val="24"/>
          <w:szCs w:val="24"/>
        </w:rPr>
        <w:t xml:space="preserve"> the need</w:t>
      </w:r>
      <w:r w:rsidR="00BB7CF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670183" w:rsidRPr="00670183">
        <w:rPr>
          <w:rFonts w:ascii="Times New Roman" w:eastAsia="Times New Roman" w:hAnsi="Times New Roman" w:cs="Times New Roman"/>
          <w:sz w:val="24"/>
          <w:szCs w:val="24"/>
        </w:rPr>
        <w:t>syringes</w:t>
      </w:r>
      <w:r w:rsidR="000253AB">
        <w:rPr>
          <w:rFonts w:ascii="Times New Roman" w:eastAsia="Times New Roman" w:hAnsi="Times New Roman" w:cs="Times New Roman"/>
          <w:sz w:val="24"/>
          <w:szCs w:val="24"/>
        </w:rPr>
        <w:t xml:space="preserve"> which also </w:t>
      </w:r>
      <w:r w:rsidR="000253AB" w:rsidRPr="000253AB">
        <w:rPr>
          <w:rFonts w:ascii="Times New Roman" w:eastAsia="Times New Roman" w:hAnsi="Times New Roman" w:cs="Times New Roman"/>
          <w:sz w:val="24"/>
          <w:szCs w:val="24"/>
        </w:rPr>
        <w:t>eliminates</w:t>
      </w:r>
      <w:r w:rsidR="000253AB">
        <w:rPr>
          <w:rFonts w:ascii="Times New Roman" w:eastAsia="Times New Roman" w:hAnsi="Times New Roman" w:cs="Times New Roman"/>
          <w:sz w:val="24"/>
          <w:szCs w:val="24"/>
        </w:rPr>
        <w:t xml:space="preserve"> the possibility of infections if the needle becomes contaminated (</w:t>
      </w:r>
      <w:r w:rsidR="00D4729B" w:rsidRPr="00D4729B">
        <w:rPr>
          <w:rFonts w:ascii="Times New Roman" w:eastAsia="Times New Roman" w:hAnsi="Times New Roman" w:cs="Times New Roman"/>
          <w:sz w:val="24"/>
          <w:szCs w:val="24"/>
        </w:rPr>
        <w:t>Langridge</w:t>
      </w:r>
      <w:r w:rsidR="00D4729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2513E6" w14:textId="5AC699BD" w:rsidR="00877117" w:rsidRDefault="003B5E8C" w:rsidP="00D4729B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needing syringes will not only </w:t>
      </w:r>
      <w:r w:rsidR="00690253">
        <w:rPr>
          <w:rFonts w:ascii="Times New Roman" w:eastAsia="Times New Roman" w:hAnsi="Times New Roman" w:cs="Times New Roman"/>
          <w:sz w:val="24"/>
          <w:szCs w:val="24"/>
        </w:rPr>
        <w:t>beneficial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people, but it will also be </w:t>
      </w:r>
      <w:r w:rsidR="00690253">
        <w:rPr>
          <w:rFonts w:ascii="Times New Roman" w:eastAsia="Times New Roman" w:hAnsi="Times New Roman" w:cs="Times New Roman"/>
          <w:sz w:val="24"/>
          <w:szCs w:val="24"/>
        </w:rPr>
        <w:t>beneficial to the environment.</w:t>
      </w:r>
      <w:r w:rsidR="0035703C">
        <w:rPr>
          <w:rFonts w:ascii="Times New Roman" w:eastAsia="Times New Roman" w:hAnsi="Times New Roman" w:cs="Times New Roman"/>
          <w:sz w:val="24"/>
          <w:szCs w:val="24"/>
        </w:rPr>
        <w:t xml:space="preserve"> According to the World Health Organization</w:t>
      </w:r>
      <w:r w:rsidR="00E55D9A">
        <w:rPr>
          <w:rFonts w:ascii="Times New Roman" w:eastAsia="Times New Roman" w:hAnsi="Times New Roman" w:cs="Times New Roman"/>
          <w:sz w:val="24"/>
          <w:szCs w:val="24"/>
        </w:rPr>
        <w:t xml:space="preserve">, there is an estimated 16 billion injections that take place worldwide over </w:t>
      </w:r>
      <w:r w:rsidR="000B357D">
        <w:rPr>
          <w:rFonts w:ascii="Times New Roman" w:eastAsia="Times New Roman" w:hAnsi="Times New Roman" w:cs="Times New Roman"/>
          <w:sz w:val="24"/>
          <w:szCs w:val="24"/>
        </w:rPr>
        <w:t xml:space="preserve">one year. It is also estimated that the United States </w:t>
      </w:r>
      <w:r w:rsidR="00605FC9">
        <w:rPr>
          <w:rFonts w:ascii="Times New Roman" w:eastAsia="Times New Roman" w:hAnsi="Times New Roman" w:cs="Times New Roman"/>
          <w:sz w:val="24"/>
          <w:szCs w:val="24"/>
        </w:rPr>
        <w:t>accounts for 800,000,000 of those needles in a single year</w:t>
      </w:r>
      <w:r w:rsidR="00940E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47DD0" w:rsidRPr="00647DD0">
        <w:rPr>
          <w:rFonts w:ascii="Times New Roman" w:eastAsia="Times New Roman" w:hAnsi="Times New Roman" w:cs="Times New Roman"/>
          <w:sz w:val="24"/>
          <w:szCs w:val="24"/>
        </w:rPr>
        <w:t xml:space="preserve">“How Many Needles Do Hospitals </w:t>
      </w:r>
      <w:r w:rsidR="00647DD0" w:rsidRPr="00647DD0">
        <w:rPr>
          <w:rFonts w:ascii="Times New Roman" w:eastAsia="Times New Roman" w:hAnsi="Times New Roman" w:cs="Times New Roman"/>
          <w:sz w:val="24"/>
          <w:szCs w:val="24"/>
        </w:rPr>
        <w:lastRenderedPageBreak/>
        <w:t>Use and How Do They Dispose of Them”</w:t>
      </w:r>
      <w:r w:rsidR="00647DD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9B3170">
        <w:rPr>
          <w:rFonts w:ascii="Times New Roman" w:eastAsia="Times New Roman" w:hAnsi="Times New Roman" w:cs="Times New Roman"/>
          <w:sz w:val="24"/>
          <w:szCs w:val="24"/>
        </w:rPr>
        <w:t xml:space="preserve"> These </w:t>
      </w:r>
      <w:r w:rsidR="00ED33DC">
        <w:rPr>
          <w:rFonts w:ascii="Times New Roman" w:eastAsia="Times New Roman" w:hAnsi="Times New Roman" w:cs="Times New Roman"/>
          <w:sz w:val="24"/>
          <w:szCs w:val="24"/>
        </w:rPr>
        <w:t>needles</w:t>
      </w:r>
      <w:r w:rsidR="009B3170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ED33DC">
        <w:rPr>
          <w:rFonts w:ascii="Times New Roman" w:eastAsia="Times New Roman" w:hAnsi="Times New Roman" w:cs="Times New Roman"/>
          <w:sz w:val="24"/>
          <w:szCs w:val="24"/>
        </w:rPr>
        <w:t>eventually sterilized by</w:t>
      </w:r>
      <w:r w:rsidR="00554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F2E" w:rsidRPr="00A32571">
        <w:rPr>
          <w:rFonts w:ascii="Times New Roman" w:eastAsia="Times New Roman" w:hAnsi="Times New Roman" w:cs="Times New Roman"/>
          <w:sz w:val="24"/>
          <w:szCs w:val="24"/>
        </w:rPr>
        <w:t>heating up</w:t>
      </w:r>
      <w:r w:rsidR="00554F2E">
        <w:rPr>
          <w:rFonts w:ascii="Times New Roman" w:eastAsia="Times New Roman" w:hAnsi="Times New Roman" w:cs="Times New Roman"/>
          <w:sz w:val="24"/>
          <w:szCs w:val="24"/>
        </w:rPr>
        <w:t xml:space="preserve"> and killing all</w:t>
      </w:r>
      <w:r w:rsidR="00996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A0F" w:rsidRPr="00BC5A0F">
        <w:rPr>
          <w:rFonts w:ascii="Times New Roman" w:eastAsia="Times New Roman" w:hAnsi="Times New Roman" w:cs="Times New Roman"/>
          <w:sz w:val="24"/>
          <w:szCs w:val="24"/>
        </w:rPr>
        <w:t>microbial life</w:t>
      </w:r>
      <w:r w:rsidR="00BC5A0F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="00BC5A0F" w:rsidRPr="00A32571">
        <w:rPr>
          <w:rFonts w:ascii="Times New Roman" w:eastAsia="Times New Roman" w:hAnsi="Times New Roman" w:cs="Times New Roman"/>
          <w:sz w:val="24"/>
          <w:szCs w:val="24"/>
        </w:rPr>
        <w:t>device</w:t>
      </w:r>
      <w:r w:rsidR="00BC5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2571">
        <w:rPr>
          <w:rFonts w:ascii="Times New Roman" w:eastAsia="Times New Roman" w:hAnsi="Times New Roman" w:cs="Times New Roman"/>
          <w:sz w:val="24"/>
          <w:szCs w:val="24"/>
        </w:rPr>
        <w:t xml:space="preserve">or structure </w:t>
      </w:r>
      <w:r w:rsidR="00BC5A0F">
        <w:rPr>
          <w:rFonts w:ascii="Times New Roman" w:eastAsia="Times New Roman" w:hAnsi="Times New Roman" w:cs="Times New Roman"/>
          <w:sz w:val="24"/>
          <w:szCs w:val="24"/>
        </w:rPr>
        <w:t>called an autoclave</w:t>
      </w:r>
      <w:r w:rsidR="001D3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F8C">
        <w:rPr>
          <w:rFonts w:ascii="Times New Roman" w:eastAsia="Times New Roman" w:hAnsi="Times New Roman" w:cs="Times New Roman"/>
          <w:sz w:val="24"/>
          <w:szCs w:val="24"/>
        </w:rPr>
        <w:t>(</w:t>
      </w:r>
      <w:r w:rsidR="001D3F8C" w:rsidRPr="001D3F8C">
        <w:rPr>
          <w:rFonts w:ascii="Times New Roman" w:eastAsia="Times New Roman" w:hAnsi="Times New Roman" w:cs="Times New Roman"/>
          <w:sz w:val="24"/>
          <w:szCs w:val="24"/>
        </w:rPr>
        <w:t>“Where Does Biohazardous Waste Go”</w:t>
      </w:r>
      <w:r w:rsidR="001D3F8C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5A0F">
        <w:rPr>
          <w:rFonts w:ascii="Times New Roman" w:eastAsia="Times New Roman" w:hAnsi="Times New Roman" w:cs="Times New Roman"/>
          <w:sz w:val="24"/>
          <w:szCs w:val="24"/>
        </w:rPr>
        <w:t>.</w:t>
      </w:r>
      <w:r w:rsidR="00594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624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1624B" w:rsidRPr="0091624B">
        <w:rPr>
          <w:rFonts w:ascii="Times New Roman" w:eastAsia="Times New Roman" w:hAnsi="Times New Roman" w:cs="Times New Roman"/>
          <w:sz w:val="24"/>
          <w:szCs w:val="24"/>
        </w:rPr>
        <w:t>Much of the waste treated by autoclaving and shredding ends up at the sanitary landfill</w:t>
      </w:r>
      <w:r w:rsidR="0091624B"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1D3F8C" w:rsidRPr="001D3F8C">
        <w:rPr>
          <w:rFonts w:ascii="Times New Roman" w:eastAsia="Times New Roman" w:hAnsi="Times New Roman" w:cs="Times New Roman"/>
          <w:sz w:val="24"/>
          <w:szCs w:val="24"/>
        </w:rPr>
        <w:t>“Where Does Biohazardous Waste Go”</w:t>
      </w:r>
      <w:r w:rsidR="001D3F8C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82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6EEB" w:rsidRPr="00326D8D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="00A177E9" w:rsidRPr="00326D8D">
        <w:rPr>
          <w:rFonts w:ascii="Times New Roman" w:eastAsia="Times New Roman" w:hAnsi="Times New Roman" w:cs="Times New Roman"/>
          <w:sz w:val="24"/>
          <w:szCs w:val="24"/>
        </w:rPr>
        <w:t xml:space="preserve">edible vaccines, </w:t>
      </w:r>
      <w:r w:rsidR="00326D8D" w:rsidRPr="00326D8D">
        <w:rPr>
          <w:rFonts w:ascii="Times New Roman" w:eastAsia="Times New Roman" w:hAnsi="Times New Roman" w:cs="Times New Roman"/>
          <w:sz w:val="24"/>
          <w:szCs w:val="24"/>
        </w:rPr>
        <w:t xml:space="preserve">there will be a </w:t>
      </w:r>
      <w:r w:rsidR="001B03DC" w:rsidRPr="00326D8D">
        <w:rPr>
          <w:rFonts w:ascii="Times New Roman" w:eastAsia="Times New Roman" w:hAnsi="Times New Roman" w:cs="Times New Roman"/>
          <w:sz w:val="24"/>
          <w:szCs w:val="24"/>
        </w:rPr>
        <w:t>decrease</w:t>
      </w:r>
      <w:r w:rsidR="00192C92" w:rsidRPr="00326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D8D" w:rsidRPr="00326D8D">
        <w:rPr>
          <w:rFonts w:ascii="Times New Roman" w:eastAsia="Times New Roman" w:hAnsi="Times New Roman" w:cs="Times New Roman"/>
          <w:sz w:val="24"/>
          <w:szCs w:val="24"/>
        </w:rPr>
        <w:t xml:space="preserve">in the need for syringes </w:t>
      </w:r>
      <w:r w:rsidR="00192C92" w:rsidRPr="00326D8D">
        <w:rPr>
          <w:rFonts w:ascii="Times New Roman" w:eastAsia="Times New Roman" w:hAnsi="Times New Roman" w:cs="Times New Roman"/>
          <w:sz w:val="24"/>
          <w:szCs w:val="24"/>
        </w:rPr>
        <w:t>which will</w:t>
      </w:r>
      <w:r w:rsidR="00B33E44" w:rsidRPr="00326D8D">
        <w:rPr>
          <w:rFonts w:ascii="Times New Roman" w:eastAsia="Times New Roman" w:hAnsi="Times New Roman" w:cs="Times New Roman"/>
          <w:sz w:val="24"/>
          <w:szCs w:val="24"/>
        </w:rPr>
        <w:t xml:space="preserve"> in turn</w:t>
      </w:r>
      <w:r w:rsidR="00BC6C82" w:rsidRPr="00326D8D">
        <w:rPr>
          <w:rFonts w:ascii="Times New Roman" w:eastAsia="Times New Roman" w:hAnsi="Times New Roman" w:cs="Times New Roman"/>
          <w:sz w:val="24"/>
          <w:szCs w:val="24"/>
        </w:rPr>
        <w:t xml:space="preserve"> cause a</w:t>
      </w:r>
      <w:r w:rsidR="00B33E44" w:rsidRPr="00326D8D">
        <w:rPr>
          <w:rFonts w:ascii="Times New Roman" w:eastAsia="Times New Roman" w:hAnsi="Times New Roman" w:cs="Times New Roman"/>
          <w:sz w:val="24"/>
          <w:szCs w:val="24"/>
        </w:rPr>
        <w:t xml:space="preserve"> decrease </w:t>
      </w:r>
      <w:r w:rsidR="00BC6C82" w:rsidRPr="00326D8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B33E44" w:rsidRPr="00326D8D">
        <w:rPr>
          <w:rFonts w:ascii="Times New Roman" w:eastAsia="Times New Roman" w:hAnsi="Times New Roman" w:cs="Times New Roman"/>
          <w:sz w:val="24"/>
          <w:szCs w:val="24"/>
        </w:rPr>
        <w:t>the amount of</w:t>
      </w:r>
      <w:r w:rsidR="00192C92" w:rsidRPr="00326D8D">
        <w:rPr>
          <w:rFonts w:ascii="Times New Roman" w:eastAsia="Times New Roman" w:hAnsi="Times New Roman" w:cs="Times New Roman"/>
          <w:sz w:val="24"/>
          <w:szCs w:val="24"/>
        </w:rPr>
        <w:t xml:space="preserve"> unnatural material</w:t>
      </w:r>
      <w:r w:rsidR="00B33E44" w:rsidRPr="00326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6C82" w:rsidRPr="00326D8D">
        <w:rPr>
          <w:rFonts w:ascii="Times New Roman" w:eastAsia="Times New Roman" w:hAnsi="Times New Roman" w:cs="Times New Roman"/>
          <w:sz w:val="24"/>
          <w:szCs w:val="24"/>
        </w:rPr>
        <w:t xml:space="preserve">being dumped into the </w:t>
      </w:r>
      <w:r w:rsidR="00326D8D" w:rsidRPr="00326D8D">
        <w:rPr>
          <w:rFonts w:ascii="Times New Roman" w:eastAsia="Times New Roman" w:hAnsi="Times New Roman" w:cs="Times New Roman"/>
          <w:sz w:val="24"/>
          <w:szCs w:val="24"/>
        </w:rPr>
        <w:t>ground.</w:t>
      </w:r>
    </w:p>
    <w:p w14:paraId="349258B0" w14:textId="6106166E" w:rsidR="00B9360B" w:rsidRDefault="00E27727" w:rsidP="0077301D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049B9">
        <w:rPr>
          <w:rFonts w:ascii="Times New Roman" w:eastAsia="Times New Roman" w:hAnsi="Times New Roman" w:cs="Times New Roman"/>
          <w:sz w:val="24"/>
          <w:szCs w:val="24"/>
        </w:rPr>
        <w:t xml:space="preserve">However, until we get to the point where edible vaccines are used all around the world, there are </w:t>
      </w:r>
      <w:r w:rsidR="00995F48" w:rsidRPr="00A049B9">
        <w:rPr>
          <w:rFonts w:ascii="Times New Roman" w:eastAsia="Times New Roman" w:hAnsi="Times New Roman" w:cs="Times New Roman"/>
          <w:sz w:val="24"/>
          <w:szCs w:val="24"/>
        </w:rPr>
        <w:t xml:space="preserve">hurdles, some of them being very big, that scientists need to solve or adapt to </w:t>
      </w:r>
      <w:proofErr w:type="gramStart"/>
      <w:r w:rsidR="00995F48" w:rsidRPr="00A049B9">
        <w:rPr>
          <w:rFonts w:ascii="Times New Roman" w:eastAsia="Times New Roman" w:hAnsi="Times New Roman" w:cs="Times New Roman"/>
          <w:sz w:val="24"/>
          <w:szCs w:val="24"/>
        </w:rPr>
        <w:t>in order for</w:t>
      </w:r>
      <w:proofErr w:type="gramEnd"/>
      <w:r w:rsidR="00995F48" w:rsidRPr="00A049B9">
        <w:rPr>
          <w:rFonts w:ascii="Times New Roman" w:eastAsia="Times New Roman" w:hAnsi="Times New Roman" w:cs="Times New Roman"/>
          <w:sz w:val="24"/>
          <w:szCs w:val="24"/>
        </w:rPr>
        <w:t xml:space="preserve"> this technology to be </w:t>
      </w:r>
      <w:r w:rsidR="00573165" w:rsidRPr="00A049B9">
        <w:rPr>
          <w:rFonts w:ascii="Times New Roman" w:eastAsia="Times New Roman" w:hAnsi="Times New Roman" w:cs="Times New Roman"/>
          <w:sz w:val="24"/>
          <w:szCs w:val="24"/>
        </w:rPr>
        <w:t>effective.</w:t>
      </w:r>
      <w:r w:rsidR="00B8413F">
        <w:rPr>
          <w:rFonts w:ascii="Times New Roman" w:eastAsia="Times New Roman" w:hAnsi="Times New Roman" w:cs="Times New Roman"/>
          <w:sz w:val="24"/>
          <w:szCs w:val="24"/>
        </w:rPr>
        <w:t xml:space="preserve"> One of those hurdles is making sure that each </w:t>
      </w:r>
      <w:r w:rsidR="00813861">
        <w:rPr>
          <w:rFonts w:ascii="Times New Roman" w:eastAsia="Times New Roman" w:hAnsi="Times New Roman" w:cs="Times New Roman"/>
          <w:sz w:val="24"/>
          <w:szCs w:val="24"/>
        </w:rPr>
        <w:t xml:space="preserve">edible vaccine and those who come after are containing the same exact amount of </w:t>
      </w:r>
      <w:r w:rsidR="004F673E">
        <w:rPr>
          <w:rFonts w:ascii="Times New Roman" w:eastAsia="Times New Roman" w:hAnsi="Times New Roman" w:cs="Times New Roman"/>
          <w:sz w:val="24"/>
          <w:szCs w:val="24"/>
        </w:rPr>
        <w:t xml:space="preserve">vaccine. If not, then </w:t>
      </w:r>
      <w:proofErr w:type="gramStart"/>
      <w:r w:rsidR="004F673E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 w:rsidR="004F673E">
        <w:rPr>
          <w:rFonts w:ascii="Times New Roman" w:eastAsia="Times New Roman" w:hAnsi="Times New Roman" w:cs="Times New Roman"/>
          <w:sz w:val="24"/>
          <w:szCs w:val="24"/>
        </w:rPr>
        <w:t xml:space="preserve"> becomes the risk of giving the </w:t>
      </w:r>
      <w:r w:rsidR="00A57D6B">
        <w:rPr>
          <w:rFonts w:ascii="Times New Roman" w:eastAsia="Times New Roman" w:hAnsi="Times New Roman" w:cs="Times New Roman"/>
          <w:sz w:val="24"/>
          <w:szCs w:val="24"/>
        </w:rPr>
        <w:t xml:space="preserve">patient too much or too little of the vaccine, putting the patient into </w:t>
      </w:r>
      <w:r w:rsidR="00C551D0">
        <w:rPr>
          <w:rFonts w:ascii="Times New Roman" w:eastAsia="Times New Roman" w:hAnsi="Times New Roman" w:cs="Times New Roman"/>
          <w:sz w:val="24"/>
          <w:szCs w:val="24"/>
        </w:rPr>
        <w:t xml:space="preserve">immediate or future </w:t>
      </w:r>
      <w:r w:rsidR="00A57D6B">
        <w:rPr>
          <w:rFonts w:ascii="Times New Roman" w:eastAsia="Times New Roman" w:hAnsi="Times New Roman" w:cs="Times New Roman"/>
          <w:sz w:val="24"/>
          <w:szCs w:val="24"/>
        </w:rPr>
        <w:t>harm</w:t>
      </w:r>
      <w:r w:rsidR="00C551D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25B3">
        <w:rPr>
          <w:rFonts w:ascii="Times New Roman" w:eastAsia="Times New Roman" w:hAnsi="Times New Roman" w:cs="Times New Roman"/>
          <w:sz w:val="24"/>
          <w:szCs w:val="24"/>
        </w:rPr>
        <w:t xml:space="preserve"> Currently, the tests on humans </w:t>
      </w:r>
      <w:r w:rsidR="00E703B4">
        <w:rPr>
          <w:rFonts w:ascii="Times New Roman" w:eastAsia="Times New Roman" w:hAnsi="Times New Roman" w:cs="Times New Roman"/>
          <w:sz w:val="24"/>
          <w:szCs w:val="24"/>
        </w:rPr>
        <w:t>are successful but not perfect</w:t>
      </w:r>
      <w:r w:rsidR="008321A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46393C">
        <w:rPr>
          <w:rFonts w:ascii="Times New Roman" w:eastAsia="Times New Roman" w:hAnsi="Times New Roman" w:cs="Times New Roman"/>
          <w:sz w:val="24"/>
          <w:szCs w:val="24"/>
        </w:rPr>
        <w:t>edible</w:t>
      </w:r>
      <w:r w:rsidR="00832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393C">
        <w:rPr>
          <w:rFonts w:ascii="Times New Roman" w:eastAsia="Times New Roman" w:hAnsi="Times New Roman" w:cs="Times New Roman"/>
          <w:sz w:val="24"/>
          <w:szCs w:val="24"/>
        </w:rPr>
        <w:t>vaccines</w:t>
      </w:r>
      <w:r w:rsidR="008321A7">
        <w:rPr>
          <w:rFonts w:ascii="Times New Roman" w:eastAsia="Times New Roman" w:hAnsi="Times New Roman" w:cs="Times New Roman"/>
          <w:sz w:val="24"/>
          <w:szCs w:val="24"/>
        </w:rPr>
        <w:t xml:space="preserve"> do not create </w:t>
      </w:r>
      <w:r w:rsidR="0046393C">
        <w:rPr>
          <w:rFonts w:ascii="Times New Roman" w:eastAsia="Times New Roman" w:hAnsi="Times New Roman" w:cs="Times New Roman"/>
          <w:sz w:val="24"/>
          <w:szCs w:val="24"/>
        </w:rPr>
        <w:t>a strong enough immune response (</w:t>
      </w:r>
      <w:r w:rsidR="0046393C" w:rsidRPr="0046393C">
        <w:rPr>
          <w:rFonts w:ascii="Times New Roman" w:eastAsia="Times New Roman" w:hAnsi="Times New Roman" w:cs="Times New Roman"/>
          <w:sz w:val="24"/>
          <w:szCs w:val="24"/>
        </w:rPr>
        <w:t>Vermij</w:t>
      </w:r>
      <w:r w:rsidR="0046393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412B9E">
        <w:rPr>
          <w:rFonts w:ascii="Times New Roman" w:eastAsia="Times New Roman" w:hAnsi="Times New Roman" w:cs="Times New Roman"/>
          <w:sz w:val="24"/>
          <w:szCs w:val="24"/>
        </w:rPr>
        <w:t>Additionally</w:t>
      </w:r>
      <w:r w:rsidR="0046393C">
        <w:rPr>
          <w:rFonts w:ascii="Times New Roman" w:eastAsia="Times New Roman" w:hAnsi="Times New Roman" w:cs="Times New Roman"/>
          <w:sz w:val="24"/>
          <w:szCs w:val="24"/>
        </w:rPr>
        <w:t xml:space="preserve">, a challenge appears when </w:t>
      </w:r>
      <w:r w:rsidR="002423C7">
        <w:rPr>
          <w:rFonts w:ascii="Times New Roman" w:eastAsia="Times New Roman" w:hAnsi="Times New Roman" w:cs="Times New Roman"/>
          <w:sz w:val="24"/>
          <w:szCs w:val="24"/>
        </w:rPr>
        <w:t>edible vaccines are mixed with food</w:t>
      </w:r>
      <w:r w:rsidR="00412B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E2FBF7" w14:textId="77777777" w:rsidR="0072736E" w:rsidRDefault="00412B9E" w:rsidP="0072736E">
      <w:pPr>
        <w:pStyle w:val="NoSpacing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2B9E">
        <w:rPr>
          <w:rFonts w:ascii="Times New Roman" w:eastAsia="Times New Roman" w:hAnsi="Times New Roman" w:cs="Times New Roman"/>
          <w:sz w:val="24"/>
          <w:szCs w:val="24"/>
        </w:rPr>
        <w:t>Before they can be approved, Plotkin says,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plant-based vaccines will have to consistently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generate stronger immune responses,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would need to be studied carefully for 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crop. “If vaccines are intimately presented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together with food, the gut’s immune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faces a conundrum,” he notes. The gut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 xml:space="preserve">designed not to react to antigens in </w:t>
      </w:r>
      <w:proofErr w:type="gramStart"/>
      <w:r w:rsidRPr="00412B9E">
        <w:rPr>
          <w:rFonts w:ascii="Times New Roman" w:eastAsia="Times New Roman" w:hAnsi="Times New Roman" w:cs="Times New Roman"/>
          <w:sz w:val="24"/>
          <w:szCs w:val="24"/>
        </w:rPr>
        <w:t>food, but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must produce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useful response against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vaccine. Instead of being immunized, patients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could even end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being ‘tolerized,’ meaning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immune response against future invaders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2B9E">
        <w:rPr>
          <w:rFonts w:ascii="Times New Roman" w:eastAsia="Times New Roman" w:hAnsi="Times New Roman" w:cs="Times New Roman"/>
          <w:sz w:val="24"/>
          <w:szCs w:val="24"/>
        </w:rPr>
        <w:t>would be weakened, not intensified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7210FF" w14:textId="46B167AC" w:rsidR="006614E4" w:rsidRDefault="00877117" w:rsidP="0072736E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creates a huge hurdle in the edible vaccine idea because the stomach </w:t>
      </w:r>
      <w:r w:rsidR="00461294">
        <w:rPr>
          <w:rFonts w:ascii="Times New Roman" w:eastAsia="Times New Roman" w:hAnsi="Times New Roman" w:cs="Times New Roman"/>
          <w:sz w:val="24"/>
          <w:szCs w:val="24"/>
        </w:rPr>
        <w:t xml:space="preserve">may have to be completely </w:t>
      </w:r>
      <w:r w:rsidR="0063595D">
        <w:rPr>
          <w:rFonts w:ascii="Times New Roman" w:eastAsia="Times New Roman" w:hAnsi="Times New Roman" w:cs="Times New Roman"/>
          <w:sz w:val="24"/>
          <w:szCs w:val="24"/>
        </w:rPr>
        <w:t>empty</w:t>
      </w:r>
      <w:r w:rsidR="00461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47CA8">
        <w:rPr>
          <w:rFonts w:ascii="Times New Roman" w:eastAsia="Times New Roman" w:hAnsi="Times New Roman" w:cs="Times New Roman"/>
          <w:sz w:val="24"/>
          <w:szCs w:val="24"/>
        </w:rPr>
        <w:t>in order for</w:t>
      </w:r>
      <w:proofErr w:type="gramEnd"/>
      <w:r w:rsidR="00247CA8">
        <w:rPr>
          <w:rFonts w:ascii="Times New Roman" w:eastAsia="Times New Roman" w:hAnsi="Times New Roman" w:cs="Times New Roman"/>
          <w:sz w:val="24"/>
          <w:szCs w:val="24"/>
        </w:rPr>
        <w:t xml:space="preserve"> the vaccine to take full effect.</w:t>
      </w:r>
      <w:r w:rsidR="00390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6BA764" w14:textId="3F0785CC" w:rsidR="00EA37B5" w:rsidRDefault="003908C3" w:rsidP="006614E4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the </w:t>
      </w:r>
      <w:r w:rsidR="00390E79">
        <w:rPr>
          <w:rFonts w:ascii="Times New Roman" w:eastAsia="Times New Roman" w:hAnsi="Times New Roman" w:cs="Times New Roman"/>
          <w:sz w:val="24"/>
          <w:szCs w:val="24"/>
        </w:rPr>
        <w:t xml:space="preserve">zebrafish experiment, it was reported that </w:t>
      </w:r>
      <w:r w:rsidR="00F71AC1">
        <w:rPr>
          <w:rFonts w:ascii="Times New Roman" w:eastAsia="Times New Roman" w:hAnsi="Times New Roman" w:cs="Times New Roman"/>
          <w:sz w:val="24"/>
          <w:szCs w:val="24"/>
        </w:rPr>
        <w:t xml:space="preserve">the amount of fish that needed to be consumed was </w:t>
      </w:r>
      <w:r w:rsidR="00D35073">
        <w:rPr>
          <w:rFonts w:ascii="Times New Roman" w:eastAsia="Times New Roman" w:hAnsi="Times New Roman" w:cs="Times New Roman"/>
          <w:sz w:val="24"/>
          <w:szCs w:val="24"/>
        </w:rPr>
        <w:t xml:space="preserve">quite </w:t>
      </w:r>
      <w:proofErr w:type="gramStart"/>
      <w:r w:rsidR="00D35073">
        <w:rPr>
          <w:rFonts w:ascii="Times New Roman" w:eastAsia="Times New Roman" w:hAnsi="Times New Roman" w:cs="Times New Roman"/>
          <w:sz w:val="24"/>
          <w:szCs w:val="24"/>
        </w:rPr>
        <w:t>small in size</w:t>
      </w:r>
      <w:proofErr w:type="gramEnd"/>
      <w:r w:rsidR="00D35073">
        <w:rPr>
          <w:rFonts w:ascii="Times New Roman" w:eastAsia="Times New Roman" w:hAnsi="Times New Roman" w:cs="Times New Roman"/>
          <w:sz w:val="24"/>
          <w:szCs w:val="24"/>
        </w:rPr>
        <w:t xml:space="preserve">; however, </w:t>
      </w:r>
      <w:r w:rsidR="001F79CB">
        <w:rPr>
          <w:rFonts w:ascii="Times New Roman" w:eastAsia="Times New Roman" w:hAnsi="Times New Roman" w:cs="Times New Roman"/>
          <w:sz w:val="24"/>
          <w:szCs w:val="24"/>
        </w:rPr>
        <w:t xml:space="preserve">“[…] due to the nature of the vaccine, the fish would have to be consumed raw in order </w:t>
      </w:r>
      <w:r w:rsidR="00E0138E">
        <w:rPr>
          <w:rFonts w:ascii="Times New Roman" w:eastAsia="Times New Roman" w:hAnsi="Times New Roman" w:cs="Times New Roman"/>
          <w:sz w:val="24"/>
          <w:szCs w:val="24"/>
        </w:rPr>
        <w:t>to prevent the vaccine from being denatured” (</w:t>
      </w:r>
      <w:r w:rsidR="000E2A3A" w:rsidRPr="000E2A3A">
        <w:rPr>
          <w:rFonts w:ascii="Times New Roman" w:eastAsia="Times New Roman" w:hAnsi="Times New Roman" w:cs="Times New Roman"/>
          <w:sz w:val="24"/>
          <w:szCs w:val="24"/>
        </w:rPr>
        <w:t>"Edible flu vaccines"</w:t>
      </w:r>
      <w:r w:rsidR="000E2A3A">
        <w:rPr>
          <w:rFonts w:ascii="Times New Roman" w:eastAsia="Times New Roman" w:hAnsi="Times New Roman" w:cs="Times New Roman"/>
          <w:sz w:val="24"/>
          <w:szCs w:val="24"/>
        </w:rPr>
        <w:t>).</w:t>
      </w:r>
      <w:r w:rsidR="008D48FA">
        <w:rPr>
          <w:rFonts w:ascii="Times New Roman" w:eastAsia="Times New Roman" w:hAnsi="Times New Roman" w:cs="Times New Roman"/>
          <w:sz w:val="24"/>
          <w:szCs w:val="24"/>
        </w:rPr>
        <w:t xml:space="preserve"> This may also suggest that everything containing a vaccine must be consumed raw</w:t>
      </w:r>
      <w:r w:rsidR="007D48F6">
        <w:rPr>
          <w:rFonts w:ascii="Times New Roman" w:eastAsia="Times New Roman" w:hAnsi="Times New Roman" w:cs="Times New Roman"/>
          <w:sz w:val="24"/>
          <w:szCs w:val="24"/>
        </w:rPr>
        <w:t xml:space="preserve">, which, depending on what it is the individual </w:t>
      </w:r>
      <w:proofErr w:type="gramStart"/>
      <w:r w:rsidR="007D48F6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="007D48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D36">
        <w:rPr>
          <w:rFonts w:ascii="Times New Roman" w:eastAsia="Times New Roman" w:hAnsi="Times New Roman" w:cs="Times New Roman"/>
          <w:sz w:val="24"/>
          <w:szCs w:val="24"/>
        </w:rPr>
        <w:t>consume</w:t>
      </w:r>
      <w:r w:rsidR="007D48F6">
        <w:rPr>
          <w:rFonts w:ascii="Times New Roman" w:eastAsia="Times New Roman" w:hAnsi="Times New Roman" w:cs="Times New Roman"/>
          <w:sz w:val="24"/>
          <w:szCs w:val="24"/>
        </w:rPr>
        <w:t>, may be</w:t>
      </w:r>
      <w:r w:rsidR="00F11D36">
        <w:rPr>
          <w:rFonts w:ascii="Times New Roman" w:eastAsia="Times New Roman" w:hAnsi="Times New Roman" w:cs="Times New Roman"/>
          <w:sz w:val="24"/>
          <w:szCs w:val="24"/>
        </w:rPr>
        <w:t xml:space="preserve"> anywhere from</w:t>
      </w:r>
      <w:r w:rsidR="007D48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D36">
        <w:rPr>
          <w:rFonts w:ascii="Times New Roman" w:eastAsia="Times New Roman" w:hAnsi="Times New Roman" w:cs="Times New Roman"/>
          <w:sz w:val="24"/>
          <w:szCs w:val="24"/>
        </w:rPr>
        <w:t>fine to unpleasant.</w:t>
      </w:r>
    </w:p>
    <w:p w14:paraId="1A4702BC" w14:textId="49571917" w:rsidR="002555C5" w:rsidRDefault="002555C5" w:rsidP="005A685F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hurdle, pertaining to </w:t>
      </w:r>
      <w:r w:rsidR="00CF1788">
        <w:rPr>
          <w:rFonts w:ascii="Times New Roman" w:eastAsia="Times New Roman" w:hAnsi="Times New Roman" w:cs="Times New Roman"/>
          <w:sz w:val="24"/>
          <w:szCs w:val="24"/>
        </w:rPr>
        <w:t>feeding</w:t>
      </w:r>
      <w:r w:rsidR="005A685F">
        <w:rPr>
          <w:rFonts w:ascii="Times New Roman" w:eastAsia="Times New Roman" w:hAnsi="Times New Roman" w:cs="Times New Roman"/>
          <w:sz w:val="24"/>
          <w:szCs w:val="24"/>
        </w:rPr>
        <w:t xml:space="preserve"> animals edible vaccines, is that not 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animals and vaccines are compatible. “[…] </w:t>
      </w:r>
      <w:r w:rsidRPr="00131A5A">
        <w:rPr>
          <w:rFonts w:ascii="Times New Roman" w:eastAsia="Times New Roman" w:hAnsi="Times New Roman" w:cs="Times New Roman"/>
          <w:sz w:val="24"/>
          <w:szCs w:val="24"/>
        </w:rPr>
        <w:t>a bait-vaccine carrier developed for wild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A5A">
        <w:rPr>
          <w:rFonts w:ascii="Times New Roman" w:eastAsia="Times New Roman" w:hAnsi="Times New Roman" w:cs="Times New Roman"/>
          <w:sz w:val="24"/>
          <w:szCs w:val="24"/>
        </w:rPr>
        <w:t>boar (</w:t>
      </w:r>
      <w:proofErr w:type="spellStart"/>
      <w:r w:rsidRPr="00131A5A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131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A5A">
        <w:rPr>
          <w:rFonts w:ascii="Times New Roman" w:eastAsia="Times New Roman" w:hAnsi="Times New Roman" w:cs="Times New Roman"/>
          <w:sz w:val="24"/>
          <w:szCs w:val="24"/>
        </w:rPr>
        <w:t>scrofa</w:t>
      </w:r>
      <w:proofErr w:type="spellEnd"/>
      <w:r w:rsidRPr="00131A5A">
        <w:rPr>
          <w:rFonts w:ascii="Times New Roman" w:eastAsia="Times New Roman" w:hAnsi="Times New Roman" w:cs="Times New Roman"/>
          <w:sz w:val="24"/>
          <w:szCs w:val="24"/>
        </w:rPr>
        <w:t>) was also attractive to badgers in Spain, but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A5A">
        <w:rPr>
          <w:rFonts w:ascii="Times New Roman" w:eastAsia="Times New Roman" w:hAnsi="Times New Roman" w:cs="Times New Roman"/>
          <w:sz w:val="24"/>
          <w:szCs w:val="24"/>
        </w:rPr>
        <w:t>150 baits consumed by badgers, 87% had the vaccine carriers (plastic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A5A">
        <w:rPr>
          <w:rFonts w:ascii="Times New Roman" w:eastAsia="Times New Roman" w:hAnsi="Times New Roman" w:cs="Times New Roman"/>
          <w:sz w:val="24"/>
          <w:szCs w:val="24"/>
        </w:rPr>
        <w:t>capsules) rejected and of these, 99% were separated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A5A">
        <w:rPr>
          <w:rFonts w:ascii="Times New Roman" w:eastAsia="Times New Roman" w:hAnsi="Times New Roman" w:cs="Times New Roman"/>
          <w:sz w:val="24"/>
          <w:szCs w:val="24"/>
        </w:rPr>
        <w:t>bait intact with the payload of water still inside</w:t>
      </w:r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r w:rsidRPr="00E7015D">
        <w:rPr>
          <w:rFonts w:ascii="Times New Roman" w:eastAsia="Times New Roman" w:hAnsi="Times New Roman" w:cs="Times New Roman"/>
          <w:sz w:val="24"/>
          <w:szCs w:val="24"/>
        </w:rPr>
        <w:t>Gowtage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This suggests that every vaccine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tailor made for each specific species (</w:t>
      </w:r>
      <w:r w:rsidRPr="00E7015D">
        <w:rPr>
          <w:rFonts w:ascii="Times New Roman" w:eastAsia="Times New Roman" w:hAnsi="Times New Roman" w:cs="Times New Roman"/>
          <w:sz w:val="24"/>
          <w:szCs w:val="24"/>
        </w:rPr>
        <w:t>Gowtage</w:t>
      </w:r>
      <w:r>
        <w:rPr>
          <w:rFonts w:ascii="Times New Roman" w:eastAsia="Times New Roman" w:hAnsi="Times New Roman" w:cs="Times New Roman"/>
          <w:sz w:val="24"/>
          <w:szCs w:val="24"/>
        </w:rPr>
        <w:t>). Because there are hundreds or wildlife species living among other species, it could lead to waisted vaccines and sick animals. It is unknown what happens when one animal eats a different animal</w:t>
      </w:r>
      <w:r w:rsidR="00802346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specified vaccine; further tests must be done before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coming to a conclusion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02346" w:rsidRPr="00802346">
        <w:rPr>
          <w:rFonts w:ascii="Times New Roman" w:eastAsia="Times New Roman" w:hAnsi="Times New Roman" w:cs="Times New Roman"/>
          <w:sz w:val="24"/>
          <w:szCs w:val="24"/>
        </w:rPr>
        <w:t xml:space="preserve">labeling </w:t>
      </w:r>
      <w:r w:rsidR="00802346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completely save.</w:t>
      </w:r>
    </w:p>
    <w:p w14:paraId="32E950EE" w14:textId="04902A32" w:rsidR="00345BDF" w:rsidRDefault="00CB32DD" w:rsidP="00A350F7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other, </w:t>
      </w:r>
      <w:r w:rsidR="00FC35BF"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35BF">
        <w:rPr>
          <w:rFonts w:ascii="Times New Roman" w:eastAsia="Times New Roman" w:hAnsi="Times New Roman" w:cs="Times New Roman"/>
          <w:sz w:val="24"/>
          <w:szCs w:val="24"/>
        </w:rPr>
        <w:t xml:space="preserve">important hurdle, is ensuring that </w:t>
      </w:r>
      <w:r w:rsidR="00522A9E">
        <w:rPr>
          <w:rFonts w:ascii="Times New Roman" w:eastAsia="Times New Roman" w:hAnsi="Times New Roman" w:cs="Times New Roman"/>
          <w:sz w:val="24"/>
          <w:szCs w:val="24"/>
        </w:rPr>
        <w:t>edible vaccines are completely safe for humans, animals, and the environment.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This is such a big hurdle that</w:t>
      </w:r>
      <w:r w:rsidR="00CE5344">
        <w:rPr>
          <w:rFonts w:ascii="Times New Roman" w:eastAsia="Times New Roman" w:hAnsi="Times New Roman" w:cs="Times New Roman"/>
          <w:sz w:val="24"/>
          <w:szCs w:val="24"/>
        </w:rPr>
        <w:t xml:space="preserve"> “[…]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 xml:space="preserve">even </w:t>
      </w:r>
      <w:proofErr w:type="spellStart"/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Arntzen</w:t>
      </w:r>
      <w:proofErr w:type="spellEnd"/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 xml:space="preserve"> now says his original idea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of distributing vaccine-bearing fruit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was naive, because regulatory agencies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approve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vaccines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200" w:rsidRPr="00220200">
        <w:rPr>
          <w:rFonts w:ascii="Times New Roman" w:eastAsia="Times New Roman" w:hAnsi="Times New Roman" w:cs="Times New Roman"/>
          <w:sz w:val="24"/>
          <w:szCs w:val="24"/>
        </w:rPr>
        <w:t>variable dosing</w:t>
      </w:r>
      <w:r w:rsidR="00220200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E53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43407" w:rsidRPr="00A43407">
        <w:rPr>
          <w:rFonts w:ascii="Times New Roman" w:eastAsia="Times New Roman" w:hAnsi="Times New Roman" w:cs="Times New Roman"/>
          <w:sz w:val="24"/>
          <w:szCs w:val="24"/>
        </w:rPr>
        <w:t>Vermij</w:t>
      </w:r>
      <w:r w:rsidR="00A43407">
        <w:rPr>
          <w:rFonts w:ascii="Times New Roman" w:eastAsia="Times New Roman" w:hAnsi="Times New Roman" w:cs="Times New Roman"/>
          <w:sz w:val="24"/>
          <w:szCs w:val="24"/>
        </w:rPr>
        <w:t>).</w:t>
      </w:r>
      <w:r w:rsidR="00FD677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936C95">
        <w:rPr>
          <w:rFonts w:ascii="Times New Roman" w:eastAsia="Times New Roman" w:hAnsi="Times New Roman" w:cs="Times New Roman"/>
          <w:sz w:val="24"/>
          <w:szCs w:val="24"/>
        </w:rPr>
        <w:t xml:space="preserve">here must be specific </w:t>
      </w:r>
      <w:r w:rsidR="00D10FD1">
        <w:rPr>
          <w:rFonts w:ascii="Times New Roman" w:eastAsia="Times New Roman" w:hAnsi="Times New Roman" w:cs="Times New Roman"/>
          <w:sz w:val="24"/>
          <w:szCs w:val="24"/>
        </w:rPr>
        <w:t>safety</w:t>
      </w:r>
      <w:r w:rsidR="00936C95">
        <w:rPr>
          <w:rFonts w:ascii="Times New Roman" w:eastAsia="Times New Roman" w:hAnsi="Times New Roman" w:cs="Times New Roman"/>
          <w:sz w:val="24"/>
          <w:szCs w:val="24"/>
        </w:rPr>
        <w:t xml:space="preserve"> boards added for the sale and distribution of these </w:t>
      </w:r>
      <w:r w:rsidR="000A240B">
        <w:rPr>
          <w:rFonts w:ascii="Times New Roman" w:eastAsia="Times New Roman" w:hAnsi="Times New Roman" w:cs="Times New Roman"/>
          <w:sz w:val="24"/>
          <w:szCs w:val="24"/>
        </w:rPr>
        <w:t>edible vaccines.</w:t>
      </w:r>
      <w:r w:rsidR="00666A6D">
        <w:rPr>
          <w:rFonts w:ascii="Times New Roman" w:eastAsia="Times New Roman" w:hAnsi="Times New Roman" w:cs="Times New Roman"/>
          <w:sz w:val="24"/>
          <w:szCs w:val="24"/>
        </w:rPr>
        <w:t xml:space="preserve"> This is what happened in the </w:t>
      </w:r>
      <w:r w:rsidR="000A240B">
        <w:rPr>
          <w:rFonts w:ascii="Times New Roman" w:eastAsia="Times New Roman" w:hAnsi="Times New Roman" w:cs="Times New Roman"/>
          <w:sz w:val="24"/>
          <w:szCs w:val="24"/>
        </w:rPr>
        <w:t>recent and current GMO debate</w:t>
      </w:r>
      <w:r w:rsidR="00666A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7F2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>John Krebs, chair designate of the new UK</w:t>
      </w:r>
      <w:r w:rsidR="00BD4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 xml:space="preserve">Food Standards Agency,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lastRenderedPageBreak/>
        <w:t>has called for the creation of an</w:t>
      </w:r>
      <w:r w:rsidR="00BD4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>international advisory panel to address all</w:t>
      </w:r>
      <w:r w:rsidR="00BD4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>sides of the GM food debate, including the</w:t>
      </w:r>
      <w:r w:rsidR="00BD4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>safety and regulation of exports, economic</w:t>
      </w:r>
      <w:r w:rsidR="00BD4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>development, and</w:t>
      </w:r>
      <w:r w:rsidR="00BD4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>environmental and ethical</w:t>
      </w:r>
      <w:r w:rsidR="00BD4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B2C" w:rsidRPr="00BD4B2C">
        <w:rPr>
          <w:rFonts w:ascii="Times New Roman" w:eastAsia="Times New Roman" w:hAnsi="Times New Roman" w:cs="Times New Roman"/>
          <w:sz w:val="24"/>
          <w:szCs w:val="24"/>
        </w:rPr>
        <w:t>questions</w:t>
      </w:r>
      <w:r w:rsidR="00817F26"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9F5571" w:rsidRPr="009F5571">
        <w:rPr>
          <w:rFonts w:ascii="Times New Roman" w:eastAsia="Times New Roman" w:hAnsi="Times New Roman" w:cs="Times New Roman"/>
          <w:sz w:val="24"/>
          <w:szCs w:val="24"/>
        </w:rPr>
        <w:t>Savoie</w:t>
      </w:r>
      <w:r w:rsidR="009F5571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10FD1">
        <w:rPr>
          <w:rFonts w:ascii="Times New Roman" w:eastAsia="Times New Roman" w:hAnsi="Times New Roman" w:cs="Times New Roman"/>
          <w:sz w:val="24"/>
          <w:szCs w:val="24"/>
        </w:rPr>
        <w:t xml:space="preserve"> With this</w:t>
      </w:r>
      <w:r w:rsidR="00FE7DDE">
        <w:rPr>
          <w:rFonts w:ascii="Times New Roman" w:eastAsia="Times New Roman" w:hAnsi="Times New Roman" w:cs="Times New Roman"/>
          <w:sz w:val="24"/>
          <w:szCs w:val="24"/>
        </w:rPr>
        <w:t xml:space="preserve"> bored put in place, </w:t>
      </w:r>
      <w:r w:rsidR="0061501B">
        <w:rPr>
          <w:rFonts w:ascii="Times New Roman" w:eastAsia="Times New Roman" w:hAnsi="Times New Roman" w:cs="Times New Roman"/>
          <w:sz w:val="24"/>
          <w:szCs w:val="24"/>
        </w:rPr>
        <w:t xml:space="preserve">it is said that </w:t>
      </w:r>
      <w:r w:rsidR="001E69E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E69EB" w:rsidRPr="001E69EB">
        <w:rPr>
          <w:rFonts w:ascii="Times New Roman" w:eastAsia="Times New Roman" w:hAnsi="Times New Roman" w:cs="Times New Roman"/>
          <w:sz w:val="24"/>
          <w:szCs w:val="24"/>
        </w:rPr>
        <w:t>every major scientific</w:t>
      </w:r>
      <w:r w:rsidR="001E6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9EB" w:rsidRPr="001E69EB">
        <w:rPr>
          <w:rFonts w:ascii="Times New Roman" w:eastAsia="Times New Roman" w:hAnsi="Times New Roman" w:cs="Times New Roman"/>
          <w:sz w:val="24"/>
          <w:szCs w:val="24"/>
        </w:rPr>
        <w:t>organization in the world has concluded that the genetically engineered</w:t>
      </w:r>
      <w:r w:rsidR="001E6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9EB" w:rsidRPr="001E69EB">
        <w:rPr>
          <w:rFonts w:ascii="Times New Roman" w:eastAsia="Times New Roman" w:hAnsi="Times New Roman" w:cs="Times New Roman"/>
          <w:sz w:val="24"/>
          <w:szCs w:val="24"/>
        </w:rPr>
        <w:t>crops currently on the market are safe to eat and that the process of</w:t>
      </w:r>
      <w:r w:rsidR="001E6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9EB" w:rsidRPr="001E69EB">
        <w:rPr>
          <w:rFonts w:ascii="Times New Roman" w:eastAsia="Times New Roman" w:hAnsi="Times New Roman" w:cs="Times New Roman"/>
          <w:sz w:val="24"/>
          <w:szCs w:val="24"/>
        </w:rPr>
        <w:t>genetic</w:t>
      </w:r>
      <w:r w:rsidR="001E6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9EB" w:rsidRPr="001E69EB">
        <w:rPr>
          <w:rFonts w:ascii="Times New Roman" w:eastAsia="Times New Roman" w:hAnsi="Times New Roman" w:cs="Times New Roman"/>
          <w:sz w:val="24"/>
          <w:szCs w:val="24"/>
        </w:rPr>
        <w:t>engineering is no more risky than older methods of genetic alteration</w:t>
      </w:r>
      <w:r w:rsidR="001E69EB">
        <w:rPr>
          <w:rFonts w:ascii="Times New Roman" w:eastAsia="Times New Roman" w:hAnsi="Times New Roman" w:cs="Times New Roman"/>
          <w:sz w:val="24"/>
          <w:szCs w:val="24"/>
        </w:rPr>
        <w:t xml:space="preserve">” and that </w:t>
      </w:r>
      <w:r w:rsidR="00FB205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B205B" w:rsidRPr="00FB205B">
        <w:rPr>
          <w:rFonts w:ascii="Times New Roman" w:eastAsia="Times New Roman" w:hAnsi="Times New Roman" w:cs="Times New Roman"/>
          <w:sz w:val="24"/>
          <w:szCs w:val="24"/>
        </w:rPr>
        <w:t>These are</w:t>
      </w:r>
      <w:r w:rsidR="00FB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05B" w:rsidRPr="00FB205B">
        <w:rPr>
          <w:rFonts w:ascii="Times New Roman" w:eastAsia="Times New Roman" w:hAnsi="Times New Roman" w:cs="Times New Roman"/>
          <w:sz w:val="24"/>
          <w:szCs w:val="24"/>
        </w:rPr>
        <w:t>precisely the same organizations that most of us trust when it comes to other</w:t>
      </w:r>
      <w:r w:rsidR="00FB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05B" w:rsidRPr="00FB205B">
        <w:rPr>
          <w:rFonts w:ascii="Times New Roman" w:eastAsia="Times New Roman" w:hAnsi="Times New Roman" w:cs="Times New Roman"/>
          <w:sz w:val="24"/>
          <w:szCs w:val="24"/>
        </w:rPr>
        <w:t>important scientific issues such as global climate change and the safety of</w:t>
      </w:r>
      <w:r w:rsidR="00FB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05B" w:rsidRPr="00FB205B">
        <w:rPr>
          <w:rFonts w:ascii="Times New Roman" w:eastAsia="Times New Roman" w:hAnsi="Times New Roman" w:cs="Times New Roman"/>
          <w:sz w:val="24"/>
          <w:szCs w:val="24"/>
        </w:rPr>
        <w:t>vaccines</w:t>
      </w:r>
      <w:r w:rsidR="00FB205B"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571369" w:rsidRPr="006169A7">
        <w:rPr>
          <w:rFonts w:ascii="Times New Roman" w:eastAsia="Times New Roman" w:hAnsi="Times New Roman" w:cs="Times New Roman"/>
          <w:sz w:val="24"/>
          <w:szCs w:val="24"/>
        </w:rPr>
        <w:t>Ronald</w:t>
      </w:r>
      <w:r w:rsidR="00571369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F14DD">
        <w:rPr>
          <w:rFonts w:ascii="Times New Roman" w:eastAsia="Times New Roman" w:hAnsi="Times New Roman" w:cs="Times New Roman"/>
          <w:sz w:val="24"/>
          <w:szCs w:val="24"/>
        </w:rPr>
        <w:t xml:space="preserve"> The same actions need to be done for edible vaccines to ensure that </w:t>
      </w:r>
      <w:r w:rsidR="009A6BFA">
        <w:rPr>
          <w:rFonts w:ascii="Times New Roman" w:eastAsia="Times New Roman" w:hAnsi="Times New Roman" w:cs="Times New Roman"/>
          <w:sz w:val="24"/>
          <w:szCs w:val="24"/>
        </w:rPr>
        <w:t xml:space="preserve">it is complexly safe for humans, animals, and the environment. Tests still need to be done to prove that </w:t>
      </w:r>
      <w:r w:rsidR="004E5AAC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504B01">
        <w:rPr>
          <w:rFonts w:ascii="Times New Roman" w:eastAsia="Times New Roman" w:hAnsi="Times New Roman" w:cs="Times New Roman"/>
          <w:sz w:val="24"/>
          <w:szCs w:val="24"/>
        </w:rPr>
        <w:t>environmentally friendly and does not affect other natural foods.</w:t>
      </w:r>
      <w:r w:rsidR="00345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DB3">
        <w:rPr>
          <w:rFonts w:ascii="Times New Roman" w:eastAsia="Times New Roman" w:hAnsi="Times New Roman" w:cs="Times New Roman"/>
          <w:sz w:val="24"/>
          <w:szCs w:val="24"/>
        </w:rPr>
        <w:t>This brings up the question of</w:t>
      </w:r>
      <w:r w:rsidR="004C716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071458">
        <w:rPr>
          <w:rFonts w:ascii="Times New Roman" w:eastAsia="Times New Roman" w:hAnsi="Times New Roman" w:cs="Times New Roman"/>
          <w:sz w:val="24"/>
          <w:szCs w:val="24"/>
        </w:rPr>
        <w:t>safely</w:t>
      </w:r>
      <w:r w:rsidR="004C716B">
        <w:rPr>
          <w:rFonts w:ascii="Times New Roman" w:eastAsia="Times New Roman" w:hAnsi="Times New Roman" w:cs="Times New Roman"/>
          <w:sz w:val="24"/>
          <w:szCs w:val="24"/>
        </w:rPr>
        <w:t xml:space="preserve"> and safeguarding of these genetically altered plants and their seeds.</w:t>
      </w:r>
      <w:r w:rsidR="009A412B">
        <w:rPr>
          <w:rFonts w:ascii="Times New Roman" w:eastAsia="Times New Roman" w:hAnsi="Times New Roman" w:cs="Times New Roman"/>
          <w:sz w:val="24"/>
          <w:szCs w:val="24"/>
        </w:rPr>
        <w:t xml:space="preserve"> If one of the plants seeds are misplaced and </w:t>
      </w:r>
      <w:r w:rsidR="00A84234">
        <w:rPr>
          <w:rFonts w:ascii="Times New Roman" w:eastAsia="Times New Roman" w:hAnsi="Times New Roman" w:cs="Times New Roman"/>
          <w:sz w:val="24"/>
          <w:szCs w:val="24"/>
        </w:rPr>
        <w:t>released</w:t>
      </w:r>
      <w:r w:rsidR="009A412B">
        <w:rPr>
          <w:rFonts w:ascii="Times New Roman" w:eastAsia="Times New Roman" w:hAnsi="Times New Roman" w:cs="Times New Roman"/>
          <w:sz w:val="24"/>
          <w:szCs w:val="24"/>
        </w:rPr>
        <w:t xml:space="preserve"> into the wild, then plants containing vaccines will </w:t>
      </w:r>
      <w:r w:rsidR="00A84234">
        <w:rPr>
          <w:rFonts w:ascii="Times New Roman" w:eastAsia="Times New Roman" w:hAnsi="Times New Roman" w:cs="Times New Roman"/>
          <w:sz w:val="24"/>
          <w:szCs w:val="24"/>
        </w:rPr>
        <w:t xml:space="preserve">freely grow. This becomes a major problem when </w:t>
      </w:r>
      <w:r w:rsidR="00077683">
        <w:rPr>
          <w:rFonts w:ascii="Times New Roman" w:eastAsia="Times New Roman" w:hAnsi="Times New Roman" w:cs="Times New Roman"/>
          <w:sz w:val="24"/>
          <w:szCs w:val="24"/>
        </w:rPr>
        <w:t>some unaware child or adult eats</w:t>
      </w:r>
      <w:r w:rsidR="00A84234">
        <w:rPr>
          <w:rFonts w:ascii="Times New Roman" w:eastAsia="Times New Roman" w:hAnsi="Times New Roman" w:cs="Times New Roman"/>
          <w:sz w:val="24"/>
          <w:szCs w:val="24"/>
        </w:rPr>
        <w:t xml:space="preserve"> one of </w:t>
      </w:r>
      <w:r w:rsidR="00A5540D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A84234">
        <w:rPr>
          <w:rFonts w:ascii="Times New Roman" w:eastAsia="Times New Roman" w:hAnsi="Times New Roman" w:cs="Times New Roman"/>
          <w:sz w:val="24"/>
          <w:szCs w:val="24"/>
        </w:rPr>
        <w:t xml:space="preserve"> wild </w:t>
      </w:r>
      <w:r w:rsidR="00A5540D">
        <w:rPr>
          <w:rFonts w:ascii="Times New Roman" w:eastAsia="Times New Roman" w:hAnsi="Times New Roman" w:cs="Times New Roman"/>
          <w:sz w:val="24"/>
          <w:szCs w:val="24"/>
        </w:rPr>
        <w:t xml:space="preserve">plants (ex. </w:t>
      </w:r>
      <w:r w:rsidR="00685959" w:rsidRPr="00685959">
        <w:rPr>
          <w:rFonts w:ascii="Times New Roman" w:eastAsia="Times New Roman" w:hAnsi="Times New Roman" w:cs="Times New Roman"/>
          <w:sz w:val="24"/>
          <w:szCs w:val="24"/>
        </w:rPr>
        <w:t>fruits</w:t>
      </w:r>
      <w:r w:rsidR="00A5540D">
        <w:rPr>
          <w:rFonts w:ascii="Times New Roman" w:eastAsia="Times New Roman" w:hAnsi="Times New Roman" w:cs="Times New Roman"/>
          <w:sz w:val="24"/>
          <w:szCs w:val="24"/>
        </w:rPr>
        <w:t>)</w:t>
      </w:r>
      <w:r w:rsidR="006859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71458">
        <w:rPr>
          <w:rFonts w:ascii="Times New Roman" w:eastAsia="Times New Roman" w:hAnsi="Times New Roman" w:cs="Times New Roman"/>
          <w:sz w:val="24"/>
          <w:szCs w:val="24"/>
        </w:rPr>
        <w:t>becomes ill.</w:t>
      </w:r>
    </w:p>
    <w:p w14:paraId="319A90F5" w14:textId="25D5B1D2" w:rsidR="00C343EC" w:rsidRPr="00377459" w:rsidRDefault="00BB6C68" w:rsidP="002940D5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idea that vaccines can be genetically modified into common foods would be a useful </w:t>
      </w:r>
      <w:r w:rsidRPr="0004465A">
        <w:rPr>
          <w:rFonts w:ascii="Times New Roman" w:eastAsia="Times New Roman" w:hAnsi="Times New Roman" w:cs="Times New Roman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making vaccines easier to distribute to 3</w:t>
      </w:r>
      <w:r w:rsidRPr="00591C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world countries, </w:t>
      </w:r>
      <w:r w:rsidRPr="00990AD0">
        <w:rPr>
          <w:rFonts w:ascii="Times New Roman" w:eastAsia="Times New Roman" w:hAnsi="Times New Roman" w:cs="Times New Roman"/>
          <w:sz w:val="24"/>
          <w:szCs w:val="24"/>
        </w:rPr>
        <w:t xml:space="preserve">making vaccines easier and cheaper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manufacture, and creating </w:t>
      </w:r>
      <w:r w:rsidRPr="00A80E96">
        <w:rPr>
          <w:rFonts w:ascii="Times New Roman" w:eastAsia="Times New Roman" w:hAnsi="Times New Roman" w:cs="Times New Roman"/>
          <w:sz w:val="24"/>
          <w:szCs w:val="24"/>
        </w:rPr>
        <w:t xml:space="preserve">vaccines that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A80E96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Pr="00061716">
        <w:rPr>
          <w:rFonts w:ascii="Times New Roman" w:eastAsia="Times New Roman" w:hAnsi="Times New Roman" w:cs="Times New Roman"/>
          <w:sz w:val="24"/>
          <w:szCs w:val="24"/>
        </w:rPr>
        <w:t>waste</w:t>
      </w:r>
      <w:r w:rsidRPr="00A80E96">
        <w:rPr>
          <w:rFonts w:ascii="Times New Roman" w:eastAsia="Times New Roman" w:hAnsi="Times New Roman" w:cs="Times New Roman"/>
          <w:sz w:val="24"/>
          <w:szCs w:val="24"/>
        </w:rPr>
        <w:t xml:space="preserve"> (such as syringes) leftover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environment.</w:t>
      </w:r>
      <w:r w:rsidR="002E5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56FE">
        <w:rPr>
          <w:rFonts w:ascii="Times New Roman" w:eastAsia="Times New Roman" w:hAnsi="Times New Roman" w:cs="Times New Roman"/>
          <w:sz w:val="24"/>
          <w:szCs w:val="24"/>
        </w:rPr>
        <w:t xml:space="preserve">Comparing the pros and cons </w:t>
      </w:r>
      <w:r w:rsidR="00D80C33">
        <w:rPr>
          <w:rFonts w:ascii="Times New Roman" w:eastAsia="Times New Roman" w:hAnsi="Times New Roman" w:cs="Times New Roman"/>
          <w:sz w:val="24"/>
          <w:szCs w:val="24"/>
        </w:rPr>
        <w:t xml:space="preserve">is one of the only fair ways to </w:t>
      </w:r>
      <w:r w:rsidR="00244CF6">
        <w:rPr>
          <w:rFonts w:ascii="Times New Roman" w:eastAsia="Times New Roman" w:hAnsi="Times New Roman" w:cs="Times New Roman"/>
          <w:sz w:val="24"/>
          <w:szCs w:val="24"/>
        </w:rPr>
        <w:t>determine</w:t>
      </w:r>
      <w:r w:rsidR="00D80C33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r w:rsidR="0015215F">
        <w:rPr>
          <w:rFonts w:ascii="Times New Roman" w:eastAsia="Times New Roman" w:hAnsi="Times New Roman" w:cs="Times New Roman"/>
          <w:sz w:val="24"/>
          <w:szCs w:val="24"/>
        </w:rPr>
        <w:t xml:space="preserve">edible vaccine idea is a safe, effective, and reliable </w:t>
      </w:r>
      <w:r w:rsidR="00244CF6">
        <w:rPr>
          <w:rFonts w:ascii="Times New Roman" w:eastAsia="Times New Roman" w:hAnsi="Times New Roman" w:cs="Times New Roman"/>
          <w:sz w:val="24"/>
          <w:szCs w:val="24"/>
        </w:rPr>
        <w:t>method to replace</w:t>
      </w:r>
      <w:r w:rsidR="0015215F">
        <w:rPr>
          <w:rFonts w:ascii="Times New Roman" w:eastAsia="Times New Roman" w:hAnsi="Times New Roman" w:cs="Times New Roman"/>
          <w:sz w:val="24"/>
          <w:szCs w:val="24"/>
        </w:rPr>
        <w:t xml:space="preserve"> current </w:t>
      </w:r>
      <w:r w:rsidR="00315ED1">
        <w:rPr>
          <w:rFonts w:ascii="Times New Roman" w:eastAsia="Times New Roman" w:hAnsi="Times New Roman" w:cs="Times New Roman"/>
          <w:sz w:val="24"/>
          <w:szCs w:val="24"/>
        </w:rPr>
        <w:t>vaccines.</w:t>
      </w:r>
      <w:r w:rsidR="008C1CD2">
        <w:rPr>
          <w:rFonts w:ascii="Times New Roman" w:eastAsia="Times New Roman" w:hAnsi="Times New Roman" w:cs="Times New Roman"/>
          <w:sz w:val="24"/>
          <w:szCs w:val="24"/>
        </w:rPr>
        <w:t xml:space="preserve"> After looking at both</w:t>
      </w:r>
      <w:r w:rsidR="0034306D">
        <w:rPr>
          <w:rFonts w:ascii="Times New Roman" w:eastAsia="Times New Roman" w:hAnsi="Times New Roman" w:cs="Times New Roman"/>
          <w:sz w:val="24"/>
          <w:szCs w:val="24"/>
        </w:rPr>
        <w:t xml:space="preserve"> the pros and the cons of edible vaccines</w:t>
      </w:r>
      <w:r w:rsidR="004D28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17E5">
        <w:rPr>
          <w:rFonts w:ascii="Times New Roman" w:eastAsia="Times New Roman" w:hAnsi="Times New Roman" w:cs="Times New Roman"/>
          <w:sz w:val="24"/>
          <w:szCs w:val="24"/>
        </w:rPr>
        <w:t xml:space="preserve">foods should be genetically </w:t>
      </w:r>
      <w:r w:rsidR="005964AC">
        <w:rPr>
          <w:rFonts w:ascii="Times New Roman" w:eastAsia="Times New Roman" w:hAnsi="Times New Roman" w:cs="Times New Roman"/>
          <w:sz w:val="24"/>
          <w:szCs w:val="24"/>
        </w:rPr>
        <w:t>engineered</w:t>
      </w:r>
      <w:r w:rsidR="003917E5">
        <w:rPr>
          <w:rFonts w:ascii="Times New Roman" w:eastAsia="Times New Roman" w:hAnsi="Times New Roman" w:cs="Times New Roman"/>
          <w:sz w:val="24"/>
          <w:szCs w:val="24"/>
        </w:rPr>
        <w:t xml:space="preserve"> to produce vaccines and other </w:t>
      </w:r>
      <w:r w:rsidR="00C67329" w:rsidRPr="00C67329">
        <w:rPr>
          <w:rFonts w:ascii="Times New Roman" w:eastAsia="Times New Roman" w:hAnsi="Times New Roman" w:cs="Times New Roman"/>
          <w:sz w:val="24"/>
          <w:szCs w:val="24"/>
        </w:rPr>
        <w:t>pharmaceuticals</w:t>
      </w:r>
      <w:r w:rsidR="00C67329">
        <w:rPr>
          <w:rFonts w:ascii="Times New Roman" w:eastAsia="Times New Roman" w:hAnsi="Times New Roman" w:cs="Times New Roman"/>
          <w:sz w:val="24"/>
          <w:szCs w:val="24"/>
        </w:rPr>
        <w:t xml:space="preserve"> if, and only if, the future tests </w:t>
      </w:r>
      <w:r w:rsidR="005964AC">
        <w:rPr>
          <w:rFonts w:ascii="Times New Roman" w:eastAsia="Times New Roman" w:hAnsi="Times New Roman" w:cs="Times New Roman"/>
          <w:sz w:val="24"/>
          <w:szCs w:val="24"/>
        </w:rPr>
        <w:t>regarding</w:t>
      </w:r>
      <w:r w:rsidR="00C67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4AC">
        <w:rPr>
          <w:rFonts w:ascii="Times New Roman" w:eastAsia="Times New Roman" w:hAnsi="Times New Roman" w:cs="Times New Roman"/>
          <w:sz w:val="24"/>
          <w:szCs w:val="24"/>
        </w:rPr>
        <w:t>safely</w:t>
      </w:r>
      <w:r w:rsidR="00C67329">
        <w:rPr>
          <w:rFonts w:ascii="Times New Roman" w:eastAsia="Times New Roman" w:hAnsi="Times New Roman" w:cs="Times New Roman"/>
          <w:sz w:val="24"/>
          <w:szCs w:val="24"/>
        </w:rPr>
        <w:t xml:space="preserve"> to people, animals, and the </w:t>
      </w:r>
      <w:r w:rsidR="00A1369C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C67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503">
        <w:rPr>
          <w:rFonts w:ascii="Times New Roman" w:eastAsia="Times New Roman" w:hAnsi="Times New Roman" w:cs="Times New Roman"/>
          <w:sz w:val="24"/>
          <w:szCs w:val="24"/>
        </w:rPr>
        <w:t>show that it has no effect</w:t>
      </w:r>
      <w:r w:rsidR="0083586C">
        <w:rPr>
          <w:rFonts w:ascii="Times New Roman" w:eastAsia="Times New Roman" w:hAnsi="Times New Roman" w:cs="Times New Roman"/>
          <w:sz w:val="24"/>
          <w:szCs w:val="24"/>
        </w:rPr>
        <w:t xml:space="preserve"> and is 100% safe</w:t>
      </w:r>
      <w:r w:rsidR="00AC1503">
        <w:rPr>
          <w:rFonts w:ascii="Times New Roman" w:eastAsia="Times New Roman" w:hAnsi="Times New Roman" w:cs="Times New Roman"/>
          <w:sz w:val="24"/>
          <w:szCs w:val="24"/>
        </w:rPr>
        <w:t>. The</w:t>
      </w:r>
      <w:r w:rsidR="006703BE">
        <w:rPr>
          <w:rFonts w:ascii="Times New Roman" w:eastAsia="Times New Roman" w:hAnsi="Times New Roman" w:cs="Times New Roman"/>
          <w:sz w:val="24"/>
          <w:szCs w:val="24"/>
        </w:rPr>
        <w:t xml:space="preserve">re should also be </w:t>
      </w:r>
      <w:r w:rsidR="005964AC" w:rsidRPr="005964AC">
        <w:rPr>
          <w:rFonts w:ascii="Times New Roman" w:eastAsia="Times New Roman" w:hAnsi="Times New Roman" w:cs="Times New Roman"/>
          <w:sz w:val="24"/>
          <w:szCs w:val="24"/>
        </w:rPr>
        <w:t xml:space="preserve">mandatory </w:t>
      </w:r>
      <w:r w:rsidR="006703BE">
        <w:rPr>
          <w:rFonts w:ascii="Times New Roman" w:eastAsia="Times New Roman" w:hAnsi="Times New Roman" w:cs="Times New Roman"/>
          <w:sz w:val="24"/>
          <w:szCs w:val="24"/>
        </w:rPr>
        <w:t xml:space="preserve">rules that </w:t>
      </w:r>
      <w:r w:rsidR="006A3B53">
        <w:rPr>
          <w:rFonts w:ascii="Times New Roman" w:eastAsia="Times New Roman" w:hAnsi="Times New Roman" w:cs="Times New Roman"/>
          <w:sz w:val="24"/>
          <w:szCs w:val="24"/>
        </w:rPr>
        <w:t>ensure there</w:t>
      </w:r>
      <w:r w:rsidR="006703BE">
        <w:rPr>
          <w:rFonts w:ascii="Times New Roman" w:eastAsia="Times New Roman" w:hAnsi="Times New Roman" w:cs="Times New Roman"/>
          <w:sz w:val="24"/>
          <w:szCs w:val="24"/>
        </w:rPr>
        <w:t xml:space="preserve"> is no contact between naturally grown food</w:t>
      </w:r>
      <w:r w:rsidR="007A77C4">
        <w:rPr>
          <w:rFonts w:ascii="Times New Roman" w:eastAsia="Times New Roman" w:hAnsi="Times New Roman" w:cs="Times New Roman"/>
          <w:sz w:val="24"/>
          <w:szCs w:val="24"/>
        </w:rPr>
        <w:t xml:space="preserve"> and foods </w:t>
      </w:r>
      <w:r w:rsidR="007A77C4">
        <w:rPr>
          <w:rFonts w:ascii="Times New Roman" w:eastAsia="Times New Roman" w:hAnsi="Times New Roman" w:cs="Times New Roman"/>
          <w:sz w:val="24"/>
          <w:szCs w:val="24"/>
        </w:rPr>
        <w:lastRenderedPageBreak/>
        <w:t>containing vaccines at any time. Everything from the growing</w:t>
      </w:r>
      <w:r w:rsidR="00DC1E50">
        <w:rPr>
          <w:rFonts w:ascii="Times New Roman" w:eastAsia="Times New Roman" w:hAnsi="Times New Roman" w:cs="Times New Roman"/>
          <w:sz w:val="24"/>
          <w:szCs w:val="24"/>
        </w:rPr>
        <w:t xml:space="preserve">, to the production, to the shipping and distributing should stay </w:t>
      </w:r>
      <w:proofErr w:type="gramStart"/>
      <w:r w:rsidR="00DC1E50">
        <w:rPr>
          <w:rFonts w:ascii="Times New Roman" w:eastAsia="Times New Roman" w:hAnsi="Times New Roman" w:cs="Times New Roman"/>
          <w:sz w:val="24"/>
          <w:szCs w:val="24"/>
        </w:rPr>
        <w:t>completely separate</w:t>
      </w:r>
      <w:proofErr w:type="gramEnd"/>
      <w:r w:rsidR="00DC1E5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A1369C">
        <w:rPr>
          <w:rFonts w:ascii="Times New Roman" w:eastAsia="Times New Roman" w:hAnsi="Times New Roman" w:cs="Times New Roman"/>
          <w:sz w:val="24"/>
          <w:szCs w:val="24"/>
        </w:rPr>
        <w:t xml:space="preserve">naturally grown foods to ensure that there </w:t>
      </w:r>
      <w:r w:rsidR="00A1369C" w:rsidRPr="00377459">
        <w:rPr>
          <w:rFonts w:ascii="Times New Roman" w:eastAsia="Times New Roman" w:hAnsi="Times New Roman" w:cs="Times New Roman"/>
          <w:sz w:val="24"/>
          <w:szCs w:val="24"/>
        </w:rPr>
        <w:t>is no possible way to mix up the two foods</w:t>
      </w:r>
      <w:r w:rsidR="00C343EC" w:rsidRPr="00377459">
        <w:rPr>
          <w:rFonts w:ascii="Times New Roman" w:eastAsia="Times New Roman" w:hAnsi="Times New Roman" w:cs="Times New Roman"/>
          <w:sz w:val="24"/>
          <w:szCs w:val="24"/>
        </w:rPr>
        <w:t xml:space="preserve"> and risk a </w:t>
      </w:r>
      <w:r w:rsidR="00F7796C" w:rsidRPr="00377459">
        <w:rPr>
          <w:rFonts w:ascii="Times New Roman" w:eastAsia="Times New Roman" w:hAnsi="Times New Roman" w:cs="Times New Roman"/>
          <w:sz w:val="24"/>
          <w:szCs w:val="24"/>
        </w:rPr>
        <w:t>national, or worldwide, emergency.</w:t>
      </w:r>
    </w:p>
    <w:p w14:paraId="540EC919" w14:textId="77777777" w:rsidR="00C343EC" w:rsidRPr="00377459" w:rsidRDefault="00C343EC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585646" w14:textId="77777777" w:rsidR="00AF3582" w:rsidRPr="00377459" w:rsidRDefault="00AF3582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0B9FA3" w14:textId="02F73E34" w:rsidR="00CD43CF" w:rsidRPr="00377459" w:rsidRDefault="00CD43CF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19F196" w14:textId="77777777" w:rsidR="002E5FF6" w:rsidRPr="00377459" w:rsidRDefault="002E5FF6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0B5D10" w14:textId="77777777" w:rsidR="00E44CF0" w:rsidRPr="00377459" w:rsidRDefault="00E44CF0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BFA292" w14:textId="03CC95EE" w:rsidR="00676B8D" w:rsidRPr="00377459" w:rsidRDefault="00676B8D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A08B99" w14:textId="77777777" w:rsidR="00676B8D" w:rsidRPr="00377459" w:rsidRDefault="00676B8D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75A940" w14:textId="38EACE39" w:rsidR="0086772B" w:rsidRPr="00377459" w:rsidRDefault="0086772B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402A85" w14:textId="43ABEC42" w:rsidR="001774E5" w:rsidRPr="00377459" w:rsidRDefault="001774E5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B53C0D" w14:textId="20FD6816" w:rsidR="00B26C22" w:rsidRPr="00377459" w:rsidRDefault="00B26C22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8EE9C9" w14:textId="69AB9D08" w:rsidR="00B26C22" w:rsidRPr="00377459" w:rsidRDefault="00B26C22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B43403" w14:textId="573C5DCF" w:rsidR="00B26C22" w:rsidRPr="00377459" w:rsidRDefault="00B26C22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E7BED1" w14:textId="729031FD" w:rsidR="00B26C22" w:rsidRPr="00377459" w:rsidRDefault="00B26C22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DA9D7D" w14:textId="7DD89182" w:rsidR="00B26C22" w:rsidRPr="00377459" w:rsidRDefault="00B26C22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E6DD9" w14:textId="078D8462" w:rsidR="00F0751E" w:rsidRPr="00377459" w:rsidRDefault="00F0751E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924605" w14:textId="1B18D046" w:rsidR="00F3002C" w:rsidRDefault="00F3002C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FAD404" w14:textId="77777777" w:rsidR="00A049B9" w:rsidRPr="00377459" w:rsidRDefault="00A049B9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EA435E" w14:textId="32A6124B" w:rsidR="002940D5" w:rsidRDefault="002940D5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188E5B" w14:textId="77777777" w:rsidR="005F4295" w:rsidRDefault="005F4295" w:rsidP="002940D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92D5B8" w14:textId="77777777" w:rsidR="002940D5" w:rsidRPr="00377459" w:rsidRDefault="002940D5" w:rsidP="002940D5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3B641" w14:textId="2F53C26A" w:rsidR="00650F13" w:rsidRPr="00C35DF7" w:rsidRDefault="003E36D0" w:rsidP="00C35DF7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DF7"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641B8C71" w14:textId="3B5632E7" w:rsidR="00C6353E" w:rsidRDefault="00C6353E" w:rsidP="00C6353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353E">
        <w:rPr>
          <w:rFonts w:ascii="Times New Roman" w:hAnsi="Times New Roman" w:cs="Times New Roman"/>
          <w:sz w:val="24"/>
          <w:szCs w:val="24"/>
        </w:rPr>
        <w:t>“All Timelines Overview.” </w:t>
      </w:r>
      <w:r w:rsidRPr="00C6353E">
        <w:rPr>
          <w:rFonts w:ascii="Times New Roman" w:hAnsi="Times New Roman" w:cs="Times New Roman"/>
          <w:i/>
          <w:iCs/>
          <w:sz w:val="24"/>
          <w:szCs w:val="24"/>
        </w:rPr>
        <w:t>History of Vaccines</w:t>
      </w:r>
      <w:r w:rsidRPr="00C6353E">
        <w:rPr>
          <w:rFonts w:ascii="Times New Roman" w:hAnsi="Times New Roman" w:cs="Times New Roman"/>
          <w:sz w:val="24"/>
          <w:szCs w:val="24"/>
        </w:rPr>
        <w:t xml:space="preserve">, The College of Physicians of Philadelphia, </w:t>
      </w:r>
    </w:p>
    <w:p w14:paraId="779CEC7B" w14:textId="2393C17F" w:rsidR="00C6353E" w:rsidRDefault="00C6353E" w:rsidP="00C6353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71762">
          <w:rPr>
            <w:rStyle w:val="Hyperlink"/>
            <w:rFonts w:ascii="Times New Roman" w:hAnsi="Times New Roman" w:cs="Times New Roman"/>
            <w:sz w:val="24"/>
            <w:szCs w:val="24"/>
          </w:rPr>
          <w:t>www.historyofvaccines.org/timeline</w:t>
        </w:r>
      </w:hyperlink>
      <w:r w:rsidRPr="00C635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Accessed 11 April 2018.</w:t>
      </w:r>
    </w:p>
    <w:p w14:paraId="4A6B05EA" w14:textId="77777777" w:rsidR="00DF445D" w:rsidRPr="00DF445D" w:rsidRDefault="00DF445D" w:rsidP="00DF445D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F445D">
        <w:rPr>
          <w:rFonts w:ascii="Times New Roman" w:hAnsi="Times New Roman" w:cs="Times New Roman"/>
          <w:sz w:val="24"/>
          <w:szCs w:val="24"/>
        </w:rPr>
        <w:t>"Edible flu vaccines." </w:t>
      </w:r>
      <w:r w:rsidRPr="00DF445D">
        <w:rPr>
          <w:rFonts w:ascii="Times New Roman" w:hAnsi="Times New Roman" w:cs="Times New Roman"/>
          <w:i/>
          <w:iCs/>
          <w:sz w:val="24"/>
          <w:szCs w:val="24"/>
        </w:rPr>
        <w:t>Expert Review of Vaccines</w:t>
      </w:r>
      <w:r w:rsidRPr="00DF445D">
        <w:rPr>
          <w:rFonts w:ascii="Times New Roman" w:hAnsi="Times New Roman" w:cs="Times New Roman"/>
          <w:sz w:val="24"/>
          <w:szCs w:val="24"/>
        </w:rPr>
        <w:t>, vol. 2, no. 5, 2003, p. 607. </w:t>
      </w:r>
      <w:r w:rsidRPr="00DF445D">
        <w:rPr>
          <w:rFonts w:ascii="Times New Roman" w:hAnsi="Times New Roman" w:cs="Times New Roman"/>
          <w:i/>
          <w:iCs/>
          <w:sz w:val="24"/>
          <w:szCs w:val="24"/>
        </w:rPr>
        <w:t xml:space="preserve">Expanded </w:t>
      </w:r>
    </w:p>
    <w:p w14:paraId="06CED075" w14:textId="77777777" w:rsidR="00DF445D" w:rsidRPr="00DF445D" w:rsidRDefault="00DF445D" w:rsidP="00DF44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445D">
        <w:rPr>
          <w:rFonts w:ascii="Times New Roman" w:hAnsi="Times New Roman" w:cs="Times New Roman"/>
          <w:i/>
          <w:iCs/>
          <w:sz w:val="24"/>
          <w:szCs w:val="24"/>
        </w:rPr>
        <w:t>Academic ASAP</w:t>
      </w:r>
      <w:r w:rsidRPr="00DF445D">
        <w:rPr>
          <w:rFonts w:ascii="Times New Roman" w:hAnsi="Times New Roman" w:cs="Times New Roman"/>
          <w:sz w:val="24"/>
          <w:szCs w:val="24"/>
        </w:rPr>
        <w:t>, http://link.galegroup.com/apps/doc/A265487401/EAIM?u=</w:t>
      </w:r>
    </w:p>
    <w:p w14:paraId="7672E75F" w14:textId="3B175455" w:rsidR="00CF65FF" w:rsidRDefault="00DF445D" w:rsidP="00DF445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445D">
        <w:rPr>
          <w:rFonts w:ascii="Times New Roman" w:hAnsi="Times New Roman" w:cs="Times New Roman"/>
          <w:sz w:val="24"/>
          <w:szCs w:val="24"/>
        </w:rPr>
        <w:t>nilrc_wcc&amp;sid</w:t>
      </w:r>
      <w:proofErr w:type="spellEnd"/>
      <w:r w:rsidRPr="00DF44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445D">
        <w:rPr>
          <w:rFonts w:ascii="Times New Roman" w:hAnsi="Times New Roman" w:cs="Times New Roman"/>
          <w:sz w:val="24"/>
          <w:szCs w:val="24"/>
        </w:rPr>
        <w:t>EAIM&amp;xid</w:t>
      </w:r>
      <w:proofErr w:type="spellEnd"/>
      <w:r w:rsidRPr="00DF445D">
        <w:rPr>
          <w:rFonts w:ascii="Times New Roman" w:hAnsi="Times New Roman" w:cs="Times New Roman"/>
          <w:sz w:val="24"/>
          <w:szCs w:val="24"/>
        </w:rPr>
        <w:t>=3ed9db35. Accessed 3 Feb. 2018.</w:t>
      </w:r>
    </w:p>
    <w:p w14:paraId="515D50A6" w14:textId="77777777" w:rsidR="00C55140" w:rsidRDefault="00C55140" w:rsidP="00C5514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72D">
        <w:rPr>
          <w:rFonts w:ascii="Times New Roman" w:eastAsia="Times New Roman" w:hAnsi="Times New Roman" w:cs="Times New Roman"/>
          <w:sz w:val="24"/>
          <w:szCs w:val="24"/>
        </w:rPr>
        <w:t xml:space="preserve">Gowtage, Sonya, et al. "Testing of a Palatable Bait and Compatible Vaccine Carrier for the Oral </w:t>
      </w:r>
    </w:p>
    <w:p w14:paraId="042E637C" w14:textId="216FC2F1" w:rsidR="009759DE" w:rsidRDefault="00C55140" w:rsidP="00197C7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72D">
        <w:rPr>
          <w:rFonts w:ascii="Times New Roman" w:eastAsia="Times New Roman" w:hAnsi="Times New Roman" w:cs="Times New Roman"/>
          <w:sz w:val="24"/>
          <w:szCs w:val="24"/>
        </w:rPr>
        <w:t>Vaccination of European Badgers (</w:t>
      </w:r>
      <w:proofErr w:type="spellStart"/>
      <w:r w:rsidRPr="005C472D">
        <w:rPr>
          <w:rFonts w:ascii="Times New Roman" w:eastAsia="Times New Roman" w:hAnsi="Times New Roman" w:cs="Times New Roman"/>
          <w:sz w:val="24"/>
          <w:szCs w:val="24"/>
        </w:rPr>
        <w:t>Meles</w:t>
      </w:r>
      <w:proofErr w:type="spellEnd"/>
      <w:r w:rsidRPr="005C4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72D">
        <w:rPr>
          <w:rFonts w:ascii="Times New Roman" w:eastAsia="Times New Roman" w:hAnsi="Times New Roman" w:cs="Times New Roman"/>
          <w:sz w:val="24"/>
          <w:szCs w:val="24"/>
        </w:rPr>
        <w:t>Meles</w:t>
      </w:r>
      <w:proofErr w:type="spellEnd"/>
      <w:r w:rsidRPr="005C472D">
        <w:rPr>
          <w:rFonts w:ascii="Times New Roman" w:eastAsia="Times New Roman" w:hAnsi="Times New Roman" w:cs="Times New Roman"/>
          <w:sz w:val="24"/>
          <w:szCs w:val="24"/>
        </w:rPr>
        <w:t>) against Tuberculosis." </w:t>
      </w:r>
      <w:r w:rsidRPr="005C472D">
        <w:rPr>
          <w:rFonts w:ascii="Times New Roman" w:eastAsia="Times New Roman" w:hAnsi="Times New Roman" w:cs="Times New Roman"/>
          <w:i/>
          <w:iCs/>
          <w:sz w:val="24"/>
          <w:szCs w:val="24"/>
        </w:rPr>
        <w:t>Vaccine</w:t>
      </w:r>
      <w:r w:rsidRPr="005C472D">
        <w:rPr>
          <w:rFonts w:ascii="Times New Roman" w:eastAsia="Times New Roman" w:hAnsi="Times New Roman" w:cs="Times New Roman"/>
          <w:sz w:val="24"/>
          <w:szCs w:val="24"/>
        </w:rPr>
        <w:t>, vol. 35, no. 6, 07 Feb. 2017, pp. 987-992. EBSCO</w:t>
      </w:r>
      <w:r w:rsidRPr="005C472D">
        <w:rPr>
          <w:rFonts w:ascii="Times New Roman" w:eastAsia="Times New Roman" w:hAnsi="Times New Roman" w:cs="Times New Roman"/>
          <w:i/>
          <w:iCs/>
          <w:sz w:val="24"/>
          <w:szCs w:val="24"/>
        </w:rPr>
        <w:t>host</w:t>
      </w:r>
      <w:r w:rsidRPr="005C47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C472D">
        <w:rPr>
          <w:rFonts w:ascii="Times New Roman" w:eastAsia="Times New Roman" w:hAnsi="Times New Roman" w:cs="Times New Roman"/>
          <w:sz w:val="24"/>
          <w:szCs w:val="24"/>
        </w:rPr>
        <w:t>doi:10.1016/j.vaccine</w:t>
      </w:r>
      <w:proofErr w:type="gramEnd"/>
      <w:r w:rsidRPr="005C472D">
        <w:rPr>
          <w:rFonts w:ascii="Times New Roman" w:eastAsia="Times New Roman" w:hAnsi="Times New Roman" w:cs="Times New Roman"/>
          <w:sz w:val="24"/>
          <w:szCs w:val="24"/>
        </w:rPr>
        <w:t>.2016.12.004.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Accessed 5 Feb. 2018.</w:t>
      </w:r>
    </w:p>
    <w:p w14:paraId="73825DFE" w14:textId="77777777" w:rsidR="00942292" w:rsidRDefault="00942292" w:rsidP="00942292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42292">
        <w:rPr>
          <w:rFonts w:ascii="Times New Roman" w:eastAsia="Times New Roman" w:hAnsi="Times New Roman" w:cs="Times New Roman"/>
          <w:sz w:val="24"/>
          <w:szCs w:val="24"/>
        </w:rPr>
        <w:t>“How Many Needles Do Hospitals Use and How Do They Dispose of Them?” </w:t>
      </w:r>
      <w:proofErr w:type="spellStart"/>
      <w:r w:rsidRPr="00942292">
        <w:rPr>
          <w:rFonts w:ascii="Times New Roman" w:eastAsia="Times New Roman" w:hAnsi="Times New Roman" w:cs="Times New Roman"/>
          <w:i/>
          <w:iCs/>
          <w:sz w:val="24"/>
          <w:szCs w:val="24"/>
        </w:rPr>
        <w:t>MedPro</w:t>
      </w:r>
      <w:proofErr w:type="spellEnd"/>
      <w:r w:rsidRPr="009422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4A77774F" w14:textId="79A7D40D" w:rsidR="009759DE" w:rsidRDefault="00942292" w:rsidP="00197C7E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2292">
        <w:rPr>
          <w:rFonts w:ascii="Times New Roman" w:eastAsia="Times New Roman" w:hAnsi="Times New Roman" w:cs="Times New Roman"/>
          <w:i/>
          <w:iCs/>
          <w:sz w:val="24"/>
          <w:szCs w:val="24"/>
        </w:rPr>
        <w:t>Disposal</w:t>
      </w:r>
      <w:r w:rsidRPr="00942292">
        <w:rPr>
          <w:rFonts w:ascii="Times New Roman" w:eastAsia="Times New Roman" w:hAnsi="Times New Roman" w:cs="Times New Roman"/>
          <w:sz w:val="24"/>
          <w:szCs w:val="24"/>
        </w:rPr>
        <w:t xml:space="preserve">, 17 Oct. 2016, </w:t>
      </w:r>
      <w:hyperlink r:id="rId9" w:history="1">
        <w:r w:rsidRPr="004717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www.medprodisposal.com/how-many-needles-hospitals-how-dispose/</w:t>
        </w:r>
      </w:hyperlink>
      <w:r w:rsidRPr="0094229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Accessed 13 April 2018.</w:t>
      </w:r>
    </w:p>
    <w:p w14:paraId="5CEDEEAF" w14:textId="77777777" w:rsidR="008867EE" w:rsidRDefault="008867EE" w:rsidP="008867E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7EE">
        <w:rPr>
          <w:rFonts w:ascii="Times New Roman" w:eastAsia="Times New Roman" w:hAnsi="Times New Roman" w:cs="Times New Roman"/>
          <w:sz w:val="24"/>
          <w:szCs w:val="24"/>
        </w:rPr>
        <w:t>Langridge, William H. R. “Edible Vaccines.” </w:t>
      </w:r>
      <w:r w:rsidRPr="008867EE">
        <w:rPr>
          <w:rFonts w:ascii="Times New Roman" w:eastAsia="Times New Roman" w:hAnsi="Times New Roman" w:cs="Times New Roman"/>
          <w:i/>
          <w:iCs/>
          <w:sz w:val="24"/>
          <w:szCs w:val="24"/>
        </w:rPr>
        <w:t>Scientific American</w:t>
      </w:r>
      <w:r w:rsidRPr="008867EE">
        <w:rPr>
          <w:rFonts w:ascii="Times New Roman" w:eastAsia="Times New Roman" w:hAnsi="Times New Roman" w:cs="Times New Roman"/>
          <w:sz w:val="24"/>
          <w:szCs w:val="24"/>
        </w:rPr>
        <w:t xml:space="preserve">, 1 Dec. 2006, </w:t>
      </w:r>
    </w:p>
    <w:p w14:paraId="6BC79F42" w14:textId="6E6F8C61" w:rsidR="00CC46BA" w:rsidRDefault="008867EE" w:rsidP="008867E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717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www.scientificamerican.com/article/edible-vaccines-2006-12/</w:t>
        </w:r>
      </w:hyperlink>
      <w:r w:rsidRPr="008867E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Accessed 12 April 2018.</w:t>
      </w:r>
    </w:p>
    <w:p w14:paraId="0EB02E70" w14:textId="77777777" w:rsidR="000767B2" w:rsidRPr="000767B2" w:rsidRDefault="000767B2" w:rsidP="000767B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B2">
        <w:rPr>
          <w:rFonts w:ascii="Times New Roman" w:eastAsia="Times New Roman" w:hAnsi="Times New Roman" w:cs="Times New Roman"/>
          <w:sz w:val="24"/>
          <w:szCs w:val="24"/>
        </w:rPr>
        <w:t xml:space="preserve">Ronald, Pamela C. "Plant Genetics, Ecologically Based Farming and the Future of </w:t>
      </w:r>
    </w:p>
    <w:p w14:paraId="48696763" w14:textId="6B164D6D" w:rsidR="000767B2" w:rsidRDefault="000767B2" w:rsidP="000767B2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67B2">
        <w:rPr>
          <w:rFonts w:ascii="Times New Roman" w:eastAsia="Times New Roman" w:hAnsi="Times New Roman" w:cs="Times New Roman"/>
          <w:sz w:val="24"/>
          <w:szCs w:val="24"/>
        </w:rPr>
        <w:t>Food." </w:t>
      </w:r>
      <w:r w:rsidRPr="000767B2">
        <w:rPr>
          <w:rFonts w:ascii="Times New Roman" w:eastAsia="Times New Roman" w:hAnsi="Times New Roman" w:cs="Times New Roman"/>
          <w:i/>
          <w:iCs/>
          <w:sz w:val="24"/>
          <w:szCs w:val="24"/>
        </w:rPr>
        <w:t>Geographical Review</w:t>
      </w:r>
      <w:r w:rsidRPr="000767B2">
        <w:rPr>
          <w:rFonts w:ascii="Times New Roman" w:eastAsia="Times New Roman" w:hAnsi="Times New Roman" w:cs="Times New Roman"/>
          <w:sz w:val="24"/>
          <w:szCs w:val="24"/>
        </w:rPr>
        <w:t>, vol. 107, no. 4, Oct. 2017, pp. 559-566. EBSCO</w:t>
      </w:r>
      <w:r w:rsidRPr="000767B2">
        <w:rPr>
          <w:rFonts w:ascii="Times New Roman" w:eastAsia="Times New Roman" w:hAnsi="Times New Roman" w:cs="Times New Roman"/>
          <w:i/>
          <w:iCs/>
          <w:sz w:val="24"/>
          <w:szCs w:val="24"/>
        </w:rPr>
        <w:t>host</w:t>
      </w:r>
      <w:r w:rsidRPr="000767B2">
        <w:rPr>
          <w:rFonts w:ascii="Times New Roman" w:eastAsia="Times New Roman" w:hAnsi="Times New Roman" w:cs="Times New Roman"/>
          <w:sz w:val="24"/>
          <w:szCs w:val="24"/>
        </w:rPr>
        <w:t>, doi:10.1111/gere.12256. Accessed 5 Feb. 2018.</w:t>
      </w:r>
    </w:p>
    <w:p w14:paraId="3B064600" w14:textId="77777777" w:rsidR="00155AFF" w:rsidRDefault="00155AFF" w:rsidP="00155AFF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8E">
        <w:rPr>
          <w:rFonts w:ascii="Times New Roman" w:eastAsia="Times New Roman" w:hAnsi="Times New Roman" w:cs="Times New Roman"/>
          <w:sz w:val="24"/>
          <w:szCs w:val="24"/>
        </w:rPr>
        <w:t>Savoie, Keely. "Edible vaccine success." </w:t>
      </w:r>
      <w:r w:rsidRPr="00DC568E">
        <w:rPr>
          <w:rFonts w:ascii="Times New Roman" w:eastAsia="Times New Roman" w:hAnsi="Times New Roman" w:cs="Times New Roman"/>
          <w:i/>
          <w:iCs/>
          <w:sz w:val="24"/>
          <w:szCs w:val="24"/>
        </w:rPr>
        <w:t>Nature Biotechnology</w:t>
      </w:r>
      <w:r w:rsidRPr="00DC568E">
        <w:rPr>
          <w:rFonts w:ascii="Times New Roman" w:eastAsia="Times New Roman" w:hAnsi="Times New Roman" w:cs="Times New Roman"/>
          <w:sz w:val="24"/>
          <w:szCs w:val="24"/>
        </w:rPr>
        <w:t xml:space="preserve">, vol. 18, no. 4, 2000, p. </w:t>
      </w:r>
    </w:p>
    <w:p w14:paraId="7AB830FC" w14:textId="77777777" w:rsidR="00155AFF" w:rsidRDefault="00155AFF" w:rsidP="00155AFF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568E">
        <w:rPr>
          <w:rFonts w:ascii="Times New Roman" w:eastAsia="Times New Roman" w:hAnsi="Times New Roman" w:cs="Times New Roman"/>
          <w:sz w:val="24"/>
          <w:szCs w:val="24"/>
        </w:rPr>
        <w:t>367. </w:t>
      </w:r>
      <w:r w:rsidRPr="00DC568E">
        <w:rPr>
          <w:rFonts w:ascii="Times New Roman" w:eastAsia="Times New Roman" w:hAnsi="Times New Roman" w:cs="Times New Roman"/>
          <w:i/>
          <w:iCs/>
          <w:sz w:val="24"/>
          <w:szCs w:val="24"/>
        </w:rPr>
        <w:t>Expanded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C568E">
        <w:rPr>
          <w:rFonts w:ascii="Times New Roman" w:eastAsia="Times New Roman" w:hAnsi="Times New Roman" w:cs="Times New Roman"/>
          <w:i/>
          <w:iCs/>
          <w:sz w:val="24"/>
          <w:szCs w:val="24"/>
        </w:rPr>
        <w:t>Academic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C568E">
        <w:rPr>
          <w:rFonts w:ascii="Times New Roman" w:eastAsia="Times New Roman" w:hAnsi="Times New Roman" w:cs="Times New Roman"/>
          <w:i/>
          <w:iCs/>
          <w:sz w:val="24"/>
          <w:szCs w:val="24"/>
        </w:rPr>
        <w:t>ASAP</w:t>
      </w:r>
      <w:r w:rsidRPr="00DC568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DF0E23">
        <w:rPr>
          <w:rFonts w:ascii="Times New Roman" w:eastAsia="Times New Roman" w:hAnsi="Times New Roman" w:cs="Times New Roman"/>
          <w:sz w:val="24"/>
          <w:szCs w:val="24"/>
        </w:rPr>
        <w:t>http://link.galegroup.com/apps/doc/A190010175</w:t>
      </w:r>
    </w:p>
    <w:p w14:paraId="18A756C0" w14:textId="2EA454FA" w:rsidR="00B63D51" w:rsidRDefault="00155AFF" w:rsidP="00155AFF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568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DC568E">
        <w:rPr>
          <w:rFonts w:ascii="Times New Roman" w:eastAsia="Times New Roman" w:hAnsi="Times New Roman" w:cs="Times New Roman"/>
          <w:sz w:val="24"/>
          <w:szCs w:val="24"/>
        </w:rPr>
        <w:t>EAIM?u</w:t>
      </w:r>
      <w:proofErr w:type="spellEnd"/>
      <w:proofErr w:type="gramEnd"/>
      <w:r w:rsidRPr="00DC568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C568E">
        <w:rPr>
          <w:rFonts w:ascii="Times New Roman" w:eastAsia="Times New Roman" w:hAnsi="Times New Roman" w:cs="Times New Roman"/>
          <w:sz w:val="24"/>
          <w:szCs w:val="24"/>
        </w:rPr>
        <w:t>nilrc_wcc&amp;sid</w:t>
      </w:r>
      <w:proofErr w:type="spellEnd"/>
      <w:r w:rsidRPr="00DC568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C568E">
        <w:rPr>
          <w:rFonts w:ascii="Times New Roman" w:eastAsia="Times New Roman" w:hAnsi="Times New Roman" w:cs="Times New Roman"/>
          <w:sz w:val="24"/>
          <w:szCs w:val="24"/>
        </w:rPr>
        <w:t>EAIM&amp;xid</w:t>
      </w:r>
      <w:proofErr w:type="spellEnd"/>
      <w:r w:rsidRPr="00DC568E">
        <w:rPr>
          <w:rFonts w:ascii="Times New Roman" w:eastAsia="Times New Roman" w:hAnsi="Times New Roman" w:cs="Times New Roman"/>
          <w:sz w:val="24"/>
          <w:szCs w:val="24"/>
        </w:rPr>
        <w:t>=f28956de. Accessed 3 Feb. 2018.</w:t>
      </w:r>
    </w:p>
    <w:p w14:paraId="715CC526" w14:textId="0F0423D7" w:rsidR="00A049B9" w:rsidRDefault="00A049B9" w:rsidP="00155AFF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CDFAB46" w14:textId="77777777" w:rsidR="00A049B9" w:rsidRDefault="00A049B9" w:rsidP="00155AFF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5AA844F" w14:textId="77777777" w:rsidR="00650F13" w:rsidRDefault="00650F13" w:rsidP="00650F1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D">
        <w:rPr>
          <w:rFonts w:ascii="Times New Roman" w:hAnsi="Times New Roman" w:cs="Times New Roman"/>
          <w:sz w:val="24"/>
          <w:szCs w:val="24"/>
        </w:rPr>
        <w:lastRenderedPageBreak/>
        <w:t>“Vaccine Storage Guide.” </w:t>
      </w:r>
      <w:r w:rsidRPr="004F7E6D">
        <w:rPr>
          <w:rFonts w:ascii="Times New Roman" w:hAnsi="Times New Roman" w:cs="Times New Roman"/>
          <w:i/>
          <w:iCs/>
          <w:sz w:val="24"/>
          <w:szCs w:val="24"/>
        </w:rPr>
        <w:t>Minnesota Department of Health</w:t>
      </w:r>
      <w:r w:rsidRPr="004F7E6D">
        <w:rPr>
          <w:rFonts w:ascii="Times New Roman" w:hAnsi="Times New Roman" w:cs="Times New Roman"/>
          <w:sz w:val="24"/>
          <w:szCs w:val="24"/>
        </w:rPr>
        <w:t xml:space="preserve">, Public Health Accreditation Board, </w:t>
      </w:r>
    </w:p>
    <w:p w14:paraId="22A1E96F" w14:textId="18319768" w:rsidR="00650F13" w:rsidRPr="00650F13" w:rsidRDefault="00650F13" w:rsidP="00650F13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E6D">
        <w:rPr>
          <w:rFonts w:ascii="Times New Roman" w:hAnsi="Times New Roman" w:cs="Times New Roman"/>
          <w:sz w:val="24"/>
          <w:szCs w:val="24"/>
        </w:rPr>
        <w:t xml:space="preserve">Aug. 2016, </w:t>
      </w:r>
      <w:hyperlink r:id="rId11" w:history="1">
        <w:r w:rsidRPr="00471762">
          <w:rPr>
            <w:rStyle w:val="Hyperlink"/>
            <w:rFonts w:ascii="Times New Roman" w:hAnsi="Times New Roman" w:cs="Times New Roman"/>
            <w:sz w:val="24"/>
            <w:szCs w:val="24"/>
          </w:rPr>
          <w:t>www.health.state.mn.us/divs/idepc/immunize/hcp/vaxhandling.html</w:t>
        </w:r>
      </w:hyperlink>
      <w:r w:rsidRPr="004F7E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Accessed 11 April 2018.</w:t>
      </w:r>
    </w:p>
    <w:p w14:paraId="0C15E1DD" w14:textId="77777777" w:rsidR="00EF71F8" w:rsidRDefault="00EF71F8" w:rsidP="00EF71F8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E23">
        <w:rPr>
          <w:rFonts w:ascii="Times New Roman" w:eastAsia="Times New Roman" w:hAnsi="Times New Roman" w:cs="Times New Roman"/>
          <w:sz w:val="24"/>
          <w:szCs w:val="24"/>
        </w:rPr>
        <w:t>Vermij, Peter. "Edible vaccines not ready for main course." </w:t>
      </w:r>
      <w:r w:rsidRPr="00DF0E23">
        <w:rPr>
          <w:rFonts w:ascii="Times New Roman" w:eastAsia="Times New Roman" w:hAnsi="Times New Roman" w:cs="Times New Roman"/>
          <w:i/>
          <w:iCs/>
          <w:sz w:val="24"/>
          <w:szCs w:val="24"/>
        </w:rPr>
        <w:t>Nature Medicine</w:t>
      </w:r>
      <w:r w:rsidRPr="00DF0E23">
        <w:rPr>
          <w:rFonts w:ascii="Times New Roman" w:eastAsia="Times New Roman" w:hAnsi="Times New Roman" w:cs="Times New Roman"/>
          <w:sz w:val="24"/>
          <w:szCs w:val="24"/>
        </w:rPr>
        <w:t xml:space="preserve">, vol. 10, no. 9, </w:t>
      </w:r>
    </w:p>
    <w:p w14:paraId="3E86828C" w14:textId="77777777" w:rsidR="00EF71F8" w:rsidRDefault="00EF71F8" w:rsidP="00EF71F8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E23">
        <w:rPr>
          <w:rFonts w:ascii="Times New Roman" w:eastAsia="Times New Roman" w:hAnsi="Times New Roman" w:cs="Times New Roman"/>
          <w:sz w:val="24"/>
          <w:szCs w:val="24"/>
        </w:rPr>
        <w:t>2004, p. 881. </w:t>
      </w:r>
      <w:r w:rsidRPr="00DF0E23">
        <w:rPr>
          <w:rFonts w:ascii="Times New Roman" w:eastAsia="Times New Roman" w:hAnsi="Times New Roman" w:cs="Times New Roman"/>
          <w:i/>
          <w:iCs/>
          <w:sz w:val="24"/>
          <w:szCs w:val="24"/>
        </w:rPr>
        <w:t>Expanded Academic ASAP</w:t>
      </w:r>
      <w:r w:rsidRPr="00DF0E23">
        <w:rPr>
          <w:rFonts w:ascii="Times New Roman" w:eastAsia="Times New Roman" w:hAnsi="Times New Roman" w:cs="Times New Roman"/>
          <w:sz w:val="24"/>
          <w:szCs w:val="24"/>
        </w:rPr>
        <w:t>, http://link.galegroup.com/apps/doc</w:t>
      </w:r>
    </w:p>
    <w:p w14:paraId="5DF451A3" w14:textId="63CAB471" w:rsidR="00485E99" w:rsidRDefault="00EF71F8" w:rsidP="00E87817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E23">
        <w:rPr>
          <w:rFonts w:ascii="Times New Roman" w:eastAsia="Times New Roman" w:hAnsi="Times New Roman" w:cs="Times New Roman"/>
          <w:sz w:val="24"/>
          <w:szCs w:val="24"/>
        </w:rPr>
        <w:t>/A193206584/</w:t>
      </w:r>
      <w:proofErr w:type="spellStart"/>
      <w:proofErr w:type="gramStart"/>
      <w:r w:rsidRPr="00DF0E23">
        <w:rPr>
          <w:rFonts w:ascii="Times New Roman" w:eastAsia="Times New Roman" w:hAnsi="Times New Roman" w:cs="Times New Roman"/>
          <w:sz w:val="24"/>
          <w:szCs w:val="24"/>
        </w:rPr>
        <w:t>EAIM?u</w:t>
      </w:r>
      <w:proofErr w:type="spellEnd"/>
      <w:proofErr w:type="gramEnd"/>
      <w:r w:rsidRPr="00DF0E2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F0E23">
        <w:rPr>
          <w:rFonts w:ascii="Times New Roman" w:eastAsia="Times New Roman" w:hAnsi="Times New Roman" w:cs="Times New Roman"/>
          <w:sz w:val="24"/>
          <w:szCs w:val="24"/>
        </w:rPr>
        <w:t>nilrc_wcc&amp;sid</w:t>
      </w:r>
      <w:proofErr w:type="spellEnd"/>
      <w:r w:rsidRPr="00DF0E2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F0E23">
        <w:rPr>
          <w:rFonts w:ascii="Times New Roman" w:eastAsia="Times New Roman" w:hAnsi="Times New Roman" w:cs="Times New Roman"/>
          <w:sz w:val="24"/>
          <w:szCs w:val="24"/>
        </w:rPr>
        <w:t>EAIM&amp;xid</w:t>
      </w:r>
      <w:proofErr w:type="spellEnd"/>
      <w:r w:rsidRPr="00DF0E23">
        <w:rPr>
          <w:rFonts w:ascii="Times New Roman" w:eastAsia="Times New Roman" w:hAnsi="Times New Roman" w:cs="Times New Roman"/>
          <w:sz w:val="24"/>
          <w:szCs w:val="24"/>
        </w:rPr>
        <w:t>=4bed77ea. Accessed 4 Feb. 2018.</w:t>
      </w:r>
    </w:p>
    <w:p w14:paraId="3043ED49" w14:textId="2B26CDBA" w:rsidR="00E87817" w:rsidRDefault="00E87817" w:rsidP="00E87817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817">
        <w:rPr>
          <w:rFonts w:ascii="Times New Roman" w:eastAsia="Times New Roman" w:hAnsi="Times New Roman" w:cs="Times New Roman"/>
          <w:sz w:val="24"/>
          <w:szCs w:val="24"/>
        </w:rPr>
        <w:t>“Where Does Biohazardous Waste Go?” </w:t>
      </w:r>
      <w:r w:rsidRPr="00E87817">
        <w:rPr>
          <w:rFonts w:ascii="Times New Roman" w:eastAsia="Times New Roman" w:hAnsi="Times New Roman" w:cs="Times New Roman"/>
          <w:i/>
          <w:iCs/>
          <w:sz w:val="24"/>
          <w:szCs w:val="24"/>
        </w:rPr>
        <w:t>Aftermath</w:t>
      </w:r>
      <w:r w:rsidRPr="00E878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4717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www.aftermath.com/content/where-does-</w:t>
        </w:r>
      </w:hyperlink>
    </w:p>
    <w:p w14:paraId="3DD0BE43" w14:textId="3A930AB7" w:rsidR="00EC2113" w:rsidRDefault="00E87817" w:rsidP="00A049B9">
      <w:pPr>
        <w:pStyle w:val="NoSpacing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7817">
        <w:rPr>
          <w:rFonts w:ascii="Times New Roman" w:eastAsia="Times New Roman" w:hAnsi="Times New Roman" w:cs="Times New Roman"/>
          <w:sz w:val="24"/>
          <w:szCs w:val="24"/>
        </w:rPr>
        <w:t>biohazardous-waste-go.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Accessed 13 April 2018.</w:t>
      </w:r>
    </w:p>
    <w:p w14:paraId="360ED9B6" w14:textId="77777777" w:rsidR="00A049B9" w:rsidRPr="00A049B9" w:rsidRDefault="00A049B9" w:rsidP="00A049B9">
      <w:pPr>
        <w:pStyle w:val="NoSpacing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049B9" w:rsidRPr="00A049B9" w:rsidSect="008E70ED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A444A" w14:textId="77777777" w:rsidR="00D93F7C" w:rsidRDefault="00D93F7C" w:rsidP="00CB3FE6">
      <w:pPr>
        <w:spacing w:after="0" w:line="240" w:lineRule="auto"/>
      </w:pPr>
      <w:r>
        <w:separator/>
      </w:r>
    </w:p>
  </w:endnote>
  <w:endnote w:type="continuationSeparator" w:id="0">
    <w:p w14:paraId="3ED20810" w14:textId="77777777" w:rsidR="00D93F7C" w:rsidRDefault="00D93F7C" w:rsidP="00CB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785FB" w14:textId="77777777" w:rsidR="00D93F7C" w:rsidRDefault="00D93F7C" w:rsidP="00CB3FE6">
      <w:pPr>
        <w:spacing w:after="0" w:line="240" w:lineRule="auto"/>
      </w:pPr>
      <w:r>
        <w:separator/>
      </w:r>
    </w:p>
  </w:footnote>
  <w:footnote w:type="continuationSeparator" w:id="0">
    <w:p w14:paraId="10C7D3E6" w14:textId="77777777" w:rsidR="00D93F7C" w:rsidRDefault="00D93F7C" w:rsidP="00CB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D0E29" w14:textId="421699E3" w:rsidR="00E64643" w:rsidRPr="00CB3FE6" w:rsidRDefault="001F0C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B3FE6">
      <w:rPr>
        <w:rFonts w:ascii="Times New Roman" w:hAnsi="Times New Roman" w:cs="Times New Roman"/>
        <w:sz w:val="24"/>
        <w:szCs w:val="24"/>
      </w:rPr>
      <w:t xml:space="preserve">Pappas </w:t>
    </w:r>
    <w:sdt>
      <w:sdtPr>
        <w:rPr>
          <w:rFonts w:ascii="Times New Roman" w:hAnsi="Times New Roman" w:cs="Times New Roman"/>
          <w:sz w:val="24"/>
          <w:szCs w:val="24"/>
        </w:rPr>
        <w:id w:val="-16757150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B3F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3FE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B3F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00B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B3FE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C54F437" w14:textId="77777777" w:rsidR="00E64643" w:rsidRDefault="00BD0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C617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F574659"/>
    <w:multiLevelType w:val="hybridMultilevel"/>
    <w:tmpl w:val="EA2E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C9"/>
    <w:rsid w:val="00000626"/>
    <w:rsid w:val="0000227C"/>
    <w:rsid w:val="0000338D"/>
    <w:rsid w:val="0000373D"/>
    <w:rsid w:val="00004AF4"/>
    <w:rsid w:val="00005CE8"/>
    <w:rsid w:val="00013345"/>
    <w:rsid w:val="000138DE"/>
    <w:rsid w:val="00020871"/>
    <w:rsid w:val="00024139"/>
    <w:rsid w:val="000242A3"/>
    <w:rsid w:val="000253AB"/>
    <w:rsid w:val="000307A6"/>
    <w:rsid w:val="00032B37"/>
    <w:rsid w:val="00043951"/>
    <w:rsid w:val="00044586"/>
    <w:rsid w:val="00053F3D"/>
    <w:rsid w:val="00055709"/>
    <w:rsid w:val="000655FF"/>
    <w:rsid w:val="00065770"/>
    <w:rsid w:val="00067222"/>
    <w:rsid w:val="00070692"/>
    <w:rsid w:val="00071458"/>
    <w:rsid w:val="000717C0"/>
    <w:rsid w:val="000767B2"/>
    <w:rsid w:val="00076F5D"/>
    <w:rsid w:val="00077683"/>
    <w:rsid w:val="00081569"/>
    <w:rsid w:val="00082D5F"/>
    <w:rsid w:val="00083D65"/>
    <w:rsid w:val="000856FE"/>
    <w:rsid w:val="00090420"/>
    <w:rsid w:val="0009130C"/>
    <w:rsid w:val="00091DC7"/>
    <w:rsid w:val="00093B1C"/>
    <w:rsid w:val="000A240B"/>
    <w:rsid w:val="000A24A6"/>
    <w:rsid w:val="000B1122"/>
    <w:rsid w:val="000B20C8"/>
    <w:rsid w:val="000B357D"/>
    <w:rsid w:val="000B4DA4"/>
    <w:rsid w:val="000B6183"/>
    <w:rsid w:val="000C120A"/>
    <w:rsid w:val="000C238E"/>
    <w:rsid w:val="000C2588"/>
    <w:rsid w:val="000C6677"/>
    <w:rsid w:val="000C676F"/>
    <w:rsid w:val="000D0C5F"/>
    <w:rsid w:val="000D1810"/>
    <w:rsid w:val="000D4254"/>
    <w:rsid w:val="000E2A3A"/>
    <w:rsid w:val="000E66F5"/>
    <w:rsid w:val="000E7ED8"/>
    <w:rsid w:val="000F5AFC"/>
    <w:rsid w:val="000F6DCD"/>
    <w:rsid w:val="001005E1"/>
    <w:rsid w:val="00101EC1"/>
    <w:rsid w:val="001073FE"/>
    <w:rsid w:val="0010761E"/>
    <w:rsid w:val="001076A9"/>
    <w:rsid w:val="00107C24"/>
    <w:rsid w:val="00110FD3"/>
    <w:rsid w:val="00111E8D"/>
    <w:rsid w:val="001141D9"/>
    <w:rsid w:val="0011453A"/>
    <w:rsid w:val="00114B11"/>
    <w:rsid w:val="001163FD"/>
    <w:rsid w:val="00116DCA"/>
    <w:rsid w:val="00121AB3"/>
    <w:rsid w:val="00130639"/>
    <w:rsid w:val="00131A5A"/>
    <w:rsid w:val="00135EA5"/>
    <w:rsid w:val="00141876"/>
    <w:rsid w:val="0015215F"/>
    <w:rsid w:val="001540FE"/>
    <w:rsid w:val="001553A5"/>
    <w:rsid w:val="00155AFF"/>
    <w:rsid w:val="00162E5E"/>
    <w:rsid w:val="00164229"/>
    <w:rsid w:val="00164313"/>
    <w:rsid w:val="001643D7"/>
    <w:rsid w:val="001648AC"/>
    <w:rsid w:val="001653B9"/>
    <w:rsid w:val="00166977"/>
    <w:rsid w:val="00166A94"/>
    <w:rsid w:val="00167CF2"/>
    <w:rsid w:val="00170478"/>
    <w:rsid w:val="00171572"/>
    <w:rsid w:val="0017470D"/>
    <w:rsid w:val="001747B6"/>
    <w:rsid w:val="001774E5"/>
    <w:rsid w:val="00192266"/>
    <w:rsid w:val="00192C92"/>
    <w:rsid w:val="00193241"/>
    <w:rsid w:val="001942DF"/>
    <w:rsid w:val="00195672"/>
    <w:rsid w:val="00196F43"/>
    <w:rsid w:val="00197C7E"/>
    <w:rsid w:val="001A063C"/>
    <w:rsid w:val="001A313A"/>
    <w:rsid w:val="001A435C"/>
    <w:rsid w:val="001A701E"/>
    <w:rsid w:val="001B03DC"/>
    <w:rsid w:val="001B13FC"/>
    <w:rsid w:val="001C0FED"/>
    <w:rsid w:val="001C269B"/>
    <w:rsid w:val="001C75D6"/>
    <w:rsid w:val="001D116D"/>
    <w:rsid w:val="001D3EFC"/>
    <w:rsid w:val="001D3F8C"/>
    <w:rsid w:val="001E308A"/>
    <w:rsid w:val="001E3309"/>
    <w:rsid w:val="001E69EB"/>
    <w:rsid w:val="001F0C75"/>
    <w:rsid w:val="001F72F6"/>
    <w:rsid w:val="001F79CB"/>
    <w:rsid w:val="0020312B"/>
    <w:rsid w:val="002051AE"/>
    <w:rsid w:val="002059ED"/>
    <w:rsid w:val="00205DFC"/>
    <w:rsid w:val="00207CE1"/>
    <w:rsid w:val="002116E3"/>
    <w:rsid w:val="0021174B"/>
    <w:rsid w:val="00211B50"/>
    <w:rsid w:val="002140D0"/>
    <w:rsid w:val="002158E0"/>
    <w:rsid w:val="00220200"/>
    <w:rsid w:val="00221C1F"/>
    <w:rsid w:val="00223E24"/>
    <w:rsid w:val="00224630"/>
    <w:rsid w:val="00231C4F"/>
    <w:rsid w:val="002341ED"/>
    <w:rsid w:val="002421F0"/>
    <w:rsid w:val="002423C7"/>
    <w:rsid w:val="00244512"/>
    <w:rsid w:val="00244CF6"/>
    <w:rsid w:val="00245F99"/>
    <w:rsid w:val="00247CA8"/>
    <w:rsid w:val="002543B9"/>
    <w:rsid w:val="00255433"/>
    <w:rsid w:val="002555C5"/>
    <w:rsid w:val="00255B09"/>
    <w:rsid w:val="002648C5"/>
    <w:rsid w:val="00265904"/>
    <w:rsid w:val="002708F4"/>
    <w:rsid w:val="002747F5"/>
    <w:rsid w:val="00274CBB"/>
    <w:rsid w:val="00277A85"/>
    <w:rsid w:val="00280127"/>
    <w:rsid w:val="00281048"/>
    <w:rsid w:val="00284197"/>
    <w:rsid w:val="00290D88"/>
    <w:rsid w:val="00291FF3"/>
    <w:rsid w:val="00293553"/>
    <w:rsid w:val="002940D5"/>
    <w:rsid w:val="00297F8D"/>
    <w:rsid w:val="002A1487"/>
    <w:rsid w:val="002A1F6C"/>
    <w:rsid w:val="002A4EBD"/>
    <w:rsid w:val="002A7EAD"/>
    <w:rsid w:val="002B198C"/>
    <w:rsid w:val="002B3F1D"/>
    <w:rsid w:val="002B689D"/>
    <w:rsid w:val="002B745D"/>
    <w:rsid w:val="002C1BE1"/>
    <w:rsid w:val="002D29DE"/>
    <w:rsid w:val="002D5DF7"/>
    <w:rsid w:val="002E06CE"/>
    <w:rsid w:val="002E2BF6"/>
    <w:rsid w:val="002E2D2F"/>
    <w:rsid w:val="002E5FF6"/>
    <w:rsid w:val="002E6B3C"/>
    <w:rsid w:val="002F3697"/>
    <w:rsid w:val="002F3A91"/>
    <w:rsid w:val="002F4DE9"/>
    <w:rsid w:val="002F5B01"/>
    <w:rsid w:val="00303114"/>
    <w:rsid w:val="003043EB"/>
    <w:rsid w:val="00304580"/>
    <w:rsid w:val="00311816"/>
    <w:rsid w:val="00313CA5"/>
    <w:rsid w:val="003156DB"/>
    <w:rsid w:val="00315ED1"/>
    <w:rsid w:val="0031676A"/>
    <w:rsid w:val="00317B41"/>
    <w:rsid w:val="0032123C"/>
    <w:rsid w:val="00326D8D"/>
    <w:rsid w:val="0033265D"/>
    <w:rsid w:val="003351C4"/>
    <w:rsid w:val="003367E8"/>
    <w:rsid w:val="00337D7B"/>
    <w:rsid w:val="0034306D"/>
    <w:rsid w:val="00343648"/>
    <w:rsid w:val="00345BDF"/>
    <w:rsid w:val="0035152D"/>
    <w:rsid w:val="0035703C"/>
    <w:rsid w:val="00362D33"/>
    <w:rsid w:val="00370A6E"/>
    <w:rsid w:val="00371E15"/>
    <w:rsid w:val="00372FDC"/>
    <w:rsid w:val="0037524F"/>
    <w:rsid w:val="00375C30"/>
    <w:rsid w:val="00377459"/>
    <w:rsid w:val="00377A34"/>
    <w:rsid w:val="0038190E"/>
    <w:rsid w:val="00382299"/>
    <w:rsid w:val="0038235A"/>
    <w:rsid w:val="00386BA7"/>
    <w:rsid w:val="003908C3"/>
    <w:rsid w:val="00390E79"/>
    <w:rsid w:val="003917E5"/>
    <w:rsid w:val="00391A09"/>
    <w:rsid w:val="003952A2"/>
    <w:rsid w:val="0039581A"/>
    <w:rsid w:val="003A300A"/>
    <w:rsid w:val="003A4F04"/>
    <w:rsid w:val="003A7D64"/>
    <w:rsid w:val="003B3C6D"/>
    <w:rsid w:val="003B54A8"/>
    <w:rsid w:val="003B56A4"/>
    <w:rsid w:val="003B5E8C"/>
    <w:rsid w:val="003B7D61"/>
    <w:rsid w:val="003D0D37"/>
    <w:rsid w:val="003D0F3C"/>
    <w:rsid w:val="003D4CEC"/>
    <w:rsid w:val="003E35BD"/>
    <w:rsid w:val="003E36D0"/>
    <w:rsid w:val="003E4B54"/>
    <w:rsid w:val="003F0244"/>
    <w:rsid w:val="00403E4F"/>
    <w:rsid w:val="00407627"/>
    <w:rsid w:val="0041213A"/>
    <w:rsid w:val="00412AF3"/>
    <w:rsid w:val="00412B9E"/>
    <w:rsid w:val="00420572"/>
    <w:rsid w:val="00427F07"/>
    <w:rsid w:val="004348BA"/>
    <w:rsid w:val="00435C6A"/>
    <w:rsid w:val="004413F2"/>
    <w:rsid w:val="004443FA"/>
    <w:rsid w:val="004449D0"/>
    <w:rsid w:val="004519E6"/>
    <w:rsid w:val="0045209B"/>
    <w:rsid w:val="004526B5"/>
    <w:rsid w:val="004568FF"/>
    <w:rsid w:val="00460A20"/>
    <w:rsid w:val="00461294"/>
    <w:rsid w:val="00462241"/>
    <w:rsid w:val="00463783"/>
    <w:rsid w:val="0046393C"/>
    <w:rsid w:val="0047241F"/>
    <w:rsid w:val="00473909"/>
    <w:rsid w:val="004743DE"/>
    <w:rsid w:val="0047564A"/>
    <w:rsid w:val="004775A3"/>
    <w:rsid w:val="004802FD"/>
    <w:rsid w:val="00480798"/>
    <w:rsid w:val="004831EC"/>
    <w:rsid w:val="00485E99"/>
    <w:rsid w:val="0049152E"/>
    <w:rsid w:val="0049739C"/>
    <w:rsid w:val="00497AEB"/>
    <w:rsid w:val="004A7991"/>
    <w:rsid w:val="004B4257"/>
    <w:rsid w:val="004B5CA9"/>
    <w:rsid w:val="004B680F"/>
    <w:rsid w:val="004C0AFC"/>
    <w:rsid w:val="004C716B"/>
    <w:rsid w:val="004D28C7"/>
    <w:rsid w:val="004D3152"/>
    <w:rsid w:val="004D371D"/>
    <w:rsid w:val="004E5AAC"/>
    <w:rsid w:val="004E71C0"/>
    <w:rsid w:val="004F13B8"/>
    <w:rsid w:val="004F673E"/>
    <w:rsid w:val="004F6970"/>
    <w:rsid w:val="004F7E6D"/>
    <w:rsid w:val="00504B01"/>
    <w:rsid w:val="00507660"/>
    <w:rsid w:val="00507D34"/>
    <w:rsid w:val="00512724"/>
    <w:rsid w:val="00515D13"/>
    <w:rsid w:val="00522A9E"/>
    <w:rsid w:val="00523A97"/>
    <w:rsid w:val="005241D2"/>
    <w:rsid w:val="00533545"/>
    <w:rsid w:val="00536CDF"/>
    <w:rsid w:val="00553098"/>
    <w:rsid w:val="005534BC"/>
    <w:rsid w:val="00554F2E"/>
    <w:rsid w:val="00564A60"/>
    <w:rsid w:val="00571215"/>
    <w:rsid w:val="00571369"/>
    <w:rsid w:val="00573165"/>
    <w:rsid w:val="00573AF8"/>
    <w:rsid w:val="00574340"/>
    <w:rsid w:val="00583790"/>
    <w:rsid w:val="005854BC"/>
    <w:rsid w:val="00593B69"/>
    <w:rsid w:val="00594346"/>
    <w:rsid w:val="005947C9"/>
    <w:rsid w:val="005964AC"/>
    <w:rsid w:val="005A2AB3"/>
    <w:rsid w:val="005A501D"/>
    <w:rsid w:val="005A685F"/>
    <w:rsid w:val="005B1D54"/>
    <w:rsid w:val="005B1F51"/>
    <w:rsid w:val="005D3953"/>
    <w:rsid w:val="005D41AC"/>
    <w:rsid w:val="005D59FF"/>
    <w:rsid w:val="005F14DD"/>
    <w:rsid w:val="005F2F60"/>
    <w:rsid w:val="005F34BC"/>
    <w:rsid w:val="005F3B2A"/>
    <w:rsid w:val="005F4295"/>
    <w:rsid w:val="00600D11"/>
    <w:rsid w:val="00605210"/>
    <w:rsid w:val="00605424"/>
    <w:rsid w:val="00605FC9"/>
    <w:rsid w:val="00606F6D"/>
    <w:rsid w:val="00610709"/>
    <w:rsid w:val="0061501B"/>
    <w:rsid w:val="00615219"/>
    <w:rsid w:val="00624FC5"/>
    <w:rsid w:val="006314DE"/>
    <w:rsid w:val="0063595D"/>
    <w:rsid w:val="00641E81"/>
    <w:rsid w:val="00642522"/>
    <w:rsid w:val="0064408C"/>
    <w:rsid w:val="00647DD0"/>
    <w:rsid w:val="00650F13"/>
    <w:rsid w:val="00655806"/>
    <w:rsid w:val="006614E4"/>
    <w:rsid w:val="006625C1"/>
    <w:rsid w:val="00662E89"/>
    <w:rsid w:val="006648CC"/>
    <w:rsid w:val="00666A6D"/>
    <w:rsid w:val="006679DB"/>
    <w:rsid w:val="00670183"/>
    <w:rsid w:val="006703BE"/>
    <w:rsid w:val="00676B8D"/>
    <w:rsid w:val="006770C3"/>
    <w:rsid w:val="00682323"/>
    <w:rsid w:val="00685959"/>
    <w:rsid w:val="00686C60"/>
    <w:rsid w:val="00690253"/>
    <w:rsid w:val="00690381"/>
    <w:rsid w:val="0069400E"/>
    <w:rsid w:val="006A1BE2"/>
    <w:rsid w:val="006A38CA"/>
    <w:rsid w:val="006A3B53"/>
    <w:rsid w:val="006A4D06"/>
    <w:rsid w:val="006B390E"/>
    <w:rsid w:val="006B6321"/>
    <w:rsid w:val="006B7960"/>
    <w:rsid w:val="006C329F"/>
    <w:rsid w:val="006D1212"/>
    <w:rsid w:val="006D2C76"/>
    <w:rsid w:val="006D38E9"/>
    <w:rsid w:val="006D444D"/>
    <w:rsid w:val="00700FB6"/>
    <w:rsid w:val="00702B47"/>
    <w:rsid w:val="0071104E"/>
    <w:rsid w:val="0071312A"/>
    <w:rsid w:val="00724CCD"/>
    <w:rsid w:val="0072736E"/>
    <w:rsid w:val="00731C72"/>
    <w:rsid w:val="0073314E"/>
    <w:rsid w:val="00733E58"/>
    <w:rsid w:val="00737C40"/>
    <w:rsid w:val="00740C84"/>
    <w:rsid w:val="007448A1"/>
    <w:rsid w:val="007458B7"/>
    <w:rsid w:val="00751387"/>
    <w:rsid w:val="007515CC"/>
    <w:rsid w:val="00756CDC"/>
    <w:rsid w:val="00761586"/>
    <w:rsid w:val="0076741A"/>
    <w:rsid w:val="0077301D"/>
    <w:rsid w:val="007879BE"/>
    <w:rsid w:val="0079256E"/>
    <w:rsid w:val="00796F4B"/>
    <w:rsid w:val="007A12F7"/>
    <w:rsid w:val="007A34C7"/>
    <w:rsid w:val="007A77C4"/>
    <w:rsid w:val="007B0AAA"/>
    <w:rsid w:val="007B3946"/>
    <w:rsid w:val="007B6A0E"/>
    <w:rsid w:val="007B7BB2"/>
    <w:rsid w:val="007C0229"/>
    <w:rsid w:val="007C3A70"/>
    <w:rsid w:val="007C603B"/>
    <w:rsid w:val="007D48F6"/>
    <w:rsid w:val="007D7C7C"/>
    <w:rsid w:val="007E02DD"/>
    <w:rsid w:val="007E4BA8"/>
    <w:rsid w:val="007E526F"/>
    <w:rsid w:val="007E61A5"/>
    <w:rsid w:val="007E78CE"/>
    <w:rsid w:val="007F0EBE"/>
    <w:rsid w:val="007F456C"/>
    <w:rsid w:val="007F5AB9"/>
    <w:rsid w:val="007F7890"/>
    <w:rsid w:val="00800580"/>
    <w:rsid w:val="00802346"/>
    <w:rsid w:val="00811274"/>
    <w:rsid w:val="00813861"/>
    <w:rsid w:val="00814020"/>
    <w:rsid w:val="00815832"/>
    <w:rsid w:val="00815EBB"/>
    <w:rsid w:val="00816637"/>
    <w:rsid w:val="008175AE"/>
    <w:rsid w:val="00817F26"/>
    <w:rsid w:val="0082384A"/>
    <w:rsid w:val="00824865"/>
    <w:rsid w:val="0082704C"/>
    <w:rsid w:val="008321A7"/>
    <w:rsid w:val="008324A0"/>
    <w:rsid w:val="0083586C"/>
    <w:rsid w:val="00840423"/>
    <w:rsid w:val="00840B27"/>
    <w:rsid w:val="00843AC2"/>
    <w:rsid w:val="00846F84"/>
    <w:rsid w:val="00847028"/>
    <w:rsid w:val="008519C8"/>
    <w:rsid w:val="008530E4"/>
    <w:rsid w:val="00864200"/>
    <w:rsid w:val="0086560E"/>
    <w:rsid w:val="0086772B"/>
    <w:rsid w:val="00867D5A"/>
    <w:rsid w:val="00870B32"/>
    <w:rsid w:val="0087304D"/>
    <w:rsid w:val="00874AEB"/>
    <w:rsid w:val="00877117"/>
    <w:rsid w:val="008832FB"/>
    <w:rsid w:val="008867EE"/>
    <w:rsid w:val="00890EB1"/>
    <w:rsid w:val="0089334A"/>
    <w:rsid w:val="00896C4B"/>
    <w:rsid w:val="008A64B5"/>
    <w:rsid w:val="008A6611"/>
    <w:rsid w:val="008A6FB8"/>
    <w:rsid w:val="008B14AE"/>
    <w:rsid w:val="008B1A1B"/>
    <w:rsid w:val="008B2A47"/>
    <w:rsid w:val="008B4678"/>
    <w:rsid w:val="008B5D2E"/>
    <w:rsid w:val="008C1CD2"/>
    <w:rsid w:val="008C25B3"/>
    <w:rsid w:val="008C7DCE"/>
    <w:rsid w:val="008D20A1"/>
    <w:rsid w:val="008D3939"/>
    <w:rsid w:val="008D3A8B"/>
    <w:rsid w:val="008D48FA"/>
    <w:rsid w:val="008D4A5A"/>
    <w:rsid w:val="008E6713"/>
    <w:rsid w:val="008E70ED"/>
    <w:rsid w:val="008F53C0"/>
    <w:rsid w:val="00900974"/>
    <w:rsid w:val="009020DF"/>
    <w:rsid w:val="00903516"/>
    <w:rsid w:val="00904DB1"/>
    <w:rsid w:val="0090536C"/>
    <w:rsid w:val="009120F3"/>
    <w:rsid w:val="00912EDA"/>
    <w:rsid w:val="0091624B"/>
    <w:rsid w:val="009222BD"/>
    <w:rsid w:val="00923D0F"/>
    <w:rsid w:val="00924B22"/>
    <w:rsid w:val="009262D8"/>
    <w:rsid w:val="0092792D"/>
    <w:rsid w:val="00933A8B"/>
    <w:rsid w:val="00934C47"/>
    <w:rsid w:val="00936C95"/>
    <w:rsid w:val="00940E34"/>
    <w:rsid w:val="00942292"/>
    <w:rsid w:val="00947DF5"/>
    <w:rsid w:val="00951957"/>
    <w:rsid w:val="00955704"/>
    <w:rsid w:val="00957231"/>
    <w:rsid w:val="00962607"/>
    <w:rsid w:val="009632E9"/>
    <w:rsid w:val="009650DC"/>
    <w:rsid w:val="0097495C"/>
    <w:rsid w:val="009759DE"/>
    <w:rsid w:val="009931F9"/>
    <w:rsid w:val="00994EEE"/>
    <w:rsid w:val="00995F48"/>
    <w:rsid w:val="009967DB"/>
    <w:rsid w:val="00997B07"/>
    <w:rsid w:val="009A412B"/>
    <w:rsid w:val="009A4226"/>
    <w:rsid w:val="009A6BFA"/>
    <w:rsid w:val="009B0A24"/>
    <w:rsid w:val="009B312B"/>
    <w:rsid w:val="009B3170"/>
    <w:rsid w:val="009B705F"/>
    <w:rsid w:val="009B732A"/>
    <w:rsid w:val="009C33FA"/>
    <w:rsid w:val="009C3C8B"/>
    <w:rsid w:val="009D4877"/>
    <w:rsid w:val="009E41D1"/>
    <w:rsid w:val="009F14D3"/>
    <w:rsid w:val="009F165E"/>
    <w:rsid w:val="009F2CD3"/>
    <w:rsid w:val="009F521C"/>
    <w:rsid w:val="009F5571"/>
    <w:rsid w:val="009F71E0"/>
    <w:rsid w:val="00A049B9"/>
    <w:rsid w:val="00A0693C"/>
    <w:rsid w:val="00A101CF"/>
    <w:rsid w:val="00A1152A"/>
    <w:rsid w:val="00A1369C"/>
    <w:rsid w:val="00A177E9"/>
    <w:rsid w:val="00A2116D"/>
    <w:rsid w:val="00A23EBB"/>
    <w:rsid w:val="00A247B8"/>
    <w:rsid w:val="00A257A7"/>
    <w:rsid w:val="00A32571"/>
    <w:rsid w:val="00A350F7"/>
    <w:rsid w:val="00A43407"/>
    <w:rsid w:val="00A51CA4"/>
    <w:rsid w:val="00A53474"/>
    <w:rsid w:val="00A5540D"/>
    <w:rsid w:val="00A57D6B"/>
    <w:rsid w:val="00A6760A"/>
    <w:rsid w:val="00A67EC4"/>
    <w:rsid w:val="00A71048"/>
    <w:rsid w:val="00A73017"/>
    <w:rsid w:val="00A75B39"/>
    <w:rsid w:val="00A764C0"/>
    <w:rsid w:val="00A84234"/>
    <w:rsid w:val="00A87CDD"/>
    <w:rsid w:val="00A906B9"/>
    <w:rsid w:val="00A91453"/>
    <w:rsid w:val="00A935AC"/>
    <w:rsid w:val="00A94861"/>
    <w:rsid w:val="00A960AB"/>
    <w:rsid w:val="00AA003D"/>
    <w:rsid w:val="00AA37FF"/>
    <w:rsid w:val="00AA3CEC"/>
    <w:rsid w:val="00AA4646"/>
    <w:rsid w:val="00AA6D64"/>
    <w:rsid w:val="00AB188C"/>
    <w:rsid w:val="00AB41AA"/>
    <w:rsid w:val="00AB7682"/>
    <w:rsid w:val="00AC0CBD"/>
    <w:rsid w:val="00AC12CF"/>
    <w:rsid w:val="00AC1503"/>
    <w:rsid w:val="00AC2C3E"/>
    <w:rsid w:val="00AC2F29"/>
    <w:rsid w:val="00AC5F06"/>
    <w:rsid w:val="00AC6825"/>
    <w:rsid w:val="00AD1945"/>
    <w:rsid w:val="00AD1C33"/>
    <w:rsid w:val="00AD36CC"/>
    <w:rsid w:val="00AE0B58"/>
    <w:rsid w:val="00AF3582"/>
    <w:rsid w:val="00AF3FF0"/>
    <w:rsid w:val="00AF661F"/>
    <w:rsid w:val="00AF70F2"/>
    <w:rsid w:val="00AF7DAC"/>
    <w:rsid w:val="00B04078"/>
    <w:rsid w:val="00B0466B"/>
    <w:rsid w:val="00B04E1B"/>
    <w:rsid w:val="00B26C22"/>
    <w:rsid w:val="00B270D3"/>
    <w:rsid w:val="00B326A8"/>
    <w:rsid w:val="00B3322C"/>
    <w:rsid w:val="00B33E44"/>
    <w:rsid w:val="00B37511"/>
    <w:rsid w:val="00B40B8B"/>
    <w:rsid w:val="00B449E4"/>
    <w:rsid w:val="00B44DA3"/>
    <w:rsid w:val="00B45AAA"/>
    <w:rsid w:val="00B4638F"/>
    <w:rsid w:val="00B534AE"/>
    <w:rsid w:val="00B5610F"/>
    <w:rsid w:val="00B56EEB"/>
    <w:rsid w:val="00B57729"/>
    <w:rsid w:val="00B63D51"/>
    <w:rsid w:val="00B731D4"/>
    <w:rsid w:val="00B826AA"/>
    <w:rsid w:val="00B82D08"/>
    <w:rsid w:val="00B8413F"/>
    <w:rsid w:val="00B84EDB"/>
    <w:rsid w:val="00B86513"/>
    <w:rsid w:val="00B86A05"/>
    <w:rsid w:val="00B932A6"/>
    <w:rsid w:val="00B9360B"/>
    <w:rsid w:val="00BA032E"/>
    <w:rsid w:val="00BA11CF"/>
    <w:rsid w:val="00BA4D71"/>
    <w:rsid w:val="00BB24BE"/>
    <w:rsid w:val="00BB2E69"/>
    <w:rsid w:val="00BB5B9D"/>
    <w:rsid w:val="00BB5C40"/>
    <w:rsid w:val="00BB6C68"/>
    <w:rsid w:val="00BB7CFE"/>
    <w:rsid w:val="00BC1231"/>
    <w:rsid w:val="00BC1E75"/>
    <w:rsid w:val="00BC3A88"/>
    <w:rsid w:val="00BC5A0F"/>
    <w:rsid w:val="00BC6C82"/>
    <w:rsid w:val="00BD0094"/>
    <w:rsid w:val="00BD3E66"/>
    <w:rsid w:val="00BD4B2C"/>
    <w:rsid w:val="00BE2C11"/>
    <w:rsid w:val="00BE323B"/>
    <w:rsid w:val="00BF0A11"/>
    <w:rsid w:val="00C04898"/>
    <w:rsid w:val="00C15A50"/>
    <w:rsid w:val="00C30631"/>
    <w:rsid w:val="00C3266F"/>
    <w:rsid w:val="00C343EC"/>
    <w:rsid w:val="00C35DF7"/>
    <w:rsid w:val="00C41FC2"/>
    <w:rsid w:val="00C443C8"/>
    <w:rsid w:val="00C5081E"/>
    <w:rsid w:val="00C521E4"/>
    <w:rsid w:val="00C55140"/>
    <w:rsid w:val="00C551D0"/>
    <w:rsid w:val="00C60296"/>
    <w:rsid w:val="00C6341D"/>
    <w:rsid w:val="00C6353E"/>
    <w:rsid w:val="00C63CFE"/>
    <w:rsid w:val="00C63DF7"/>
    <w:rsid w:val="00C67329"/>
    <w:rsid w:val="00C67918"/>
    <w:rsid w:val="00C846A9"/>
    <w:rsid w:val="00C84B58"/>
    <w:rsid w:val="00C860A6"/>
    <w:rsid w:val="00C865B6"/>
    <w:rsid w:val="00C86F66"/>
    <w:rsid w:val="00C909F2"/>
    <w:rsid w:val="00C974F0"/>
    <w:rsid w:val="00CA12AC"/>
    <w:rsid w:val="00CA6F71"/>
    <w:rsid w:val="00CB32DD"/>
    <w:rsid w:val="00CB3FE6"/>
    <w:rsid w:val="00CB5083"/>
    <w:rsid w:val="00CC049B"/>
    <w:rsid w:val="00CC46BA"/>
    <w:rsid w:val="00CC4B3D"/>
    <w:rsid w:val="00CC7CE9"/>
    <w:rsid w:val="00CD1ECE"/>
    <w:rsid w:val="00CD3198"/>
    <w:rsid w:val="00CD43CF"/>
    <w:rsid w:val="00CE2583"/>
    <w:rsid w:val="00CE3DEC"/>
    <w:rsid w:val="00CE4438"/>
    <w:rsid w:val="00CE5344"/>
    <w:rsid w:val="00CE7A5B"/>
    <w:rsid w:val="00CF0844"/>
    <w:rsid w:val="00CF1788"/>
    <w:rsid w:val="00CF2DD5"/>
    <w:rsid w:val="00CF368E"/>
    <w:rsid w:val="00CF4C38"/>
    <w:rsid w:val="00CF65FF"/>
    <w:rsid w:val="00CF7084"/>
    <w:rsid w:val="00D0057F"/>
    <w:rsid w:val="00D06815"/>
    <w:rsid w:val="00D10FD1"/>
    <w:rsid w:val="00D2027C"/>
    <w:rsid w:val="00D2335B"/>
    <w:rsid w:val="00D24E32"/>
    <w:rsid w:val="00D2790D"/>
    <w:rsid w:val="00D35073"/>
    <w:rsid w:val="00D4729B"/>
    <w:rsid w:val="00D573AF"/>
    <w:rsid w:val="00D578C5"/>
    <w:rsid w:val="00D57956"/>
    <w:rsid w:val="00D61FAC"/>
    <w:rsid w:val="00D74831"/>
    <w:rsid w:val="00D7547F"/>
    <w:rsid w:val="00D76D60"/>
    <w:rsid w:val="00D80C33"/>
    <w:rsid w:val="00D90C93"/>
    <w:rsid w:val="00D93CEB"/>
    <w:rsid w:val="00D93F7C"/>
    <w:rsid w:val="00D973E5"/>
    <w:rsid w:val="00DA375B"/>
    <w:rsid w:val="00DC1238"/>
    <w:rsid w:val="00DC1C12"/>
    <w:rsid w:val="00DC1E50"/>
    <w:rsid w:val="00DD067D"/>
    <w:rsid w:val="00DD214E"/>
    <w:rsid w:val="00DE56AB"/>
    <w:rsid w:val="00DE5AF0"/>
    <w:rsid w:val="00DE7B36"/>
    <w:rsid w:val="00DF3F73"/>
    <w:rsid w:val="00DF445D"/>
    <w:rsid w:val="00DF7875"/>
    <w:rsid w:val="00DF7F55"/>
    <w:rsid w:val="00E0138E"/>
    <w:rsid w:val="00E01F86"/>
    <w:rsid w:val="00E0301A"/>
    <w:rsid w:val="00E07283"/>
    <w:rsid w:val="00E1523D"/>
    <w:rsid w:val="00E20BEF"/>
    <w:rsid w:val="00E21084"/>
    <w:rsid w:val="00E2282A"/>
    <w:rsid w:val="00E244D1"/>
    <w:rsid w:val="00E254A5"/>
    <w:rsid w:val="00E25A71"/>
    <w:rsid w:val="00E27727"/>
    <w:rsid w:val="00E37C98"/>
    <w:rsid w:val="00E40707"/>
    <w:rsid w:val="00E4476D"/>
    <w:rsid w:val="00E44CF0"/>
    <w:rsid w:val="00E55D9A"/>
    <w:rsid w:val="00E578F6"/>
    <w:rsid w:val="00E62162"/>
    <w:rsid w:val="00E63C5D"/>
    <w:rsid w:val="00E65937"/>
    <w:rsid w:val="00E66C6B"/>
    <w:rsid w:val="00E67591"/>
    <w:rsid w:val="00E70059"/>
    <w:rsid w:val="00E7015D"/>
    <w:rsid w:val="00E703B4"/>
    <w:rsid w:val="00E732A9"/>
    <w:rsid w:val="00E73B2A"/>
    <w:rsid w:val="00E74B06"/>
    <w:rsid w:val="00E759D8"/>
    <w:rsid w:val="00E75B47"/>
    <w:rsid w:val="00E867B3"/>
    <w:rsid w:val="00E87817"/>
    <w:rsid w:val="00E923F1"/>
    <w:rsid w:val="00E93C3B"/>
    <w:rsid w:val="00EA37B5"/>
    <w:rsid w:val="00EA4759"/>
    <w:rsid w:val="00EB13F2"/>
    <w:rsid w:val="00EC1ADD"/>
    <w:rsid w:val="00EC2113"/>
    <w:rsid w:val="00EC292B"/>
    <w:rsid w:val="00EC357A"/>
    <w:rsid w:val="00EC7DF9"/>
    <w:rsid w:val="00ED0C41"/>
    <w:rsid w:val="00ED1A15"/>
    <w:rsid w:val="00ED33DC"/>
    <w:rsid w:val="00ED5A77"/>
    <w:rsid w:val="00EE1D82"/>
    <w:rsid w:val="00EE6B63"/>
    <w:rsid w:val="00EF15A2"/>
    <w:rsid w:val="00EF2DD4"/>
    <w:rsid w:val="00EF6B2C"/>
    <w:rsid w:val="00EF71F8"/>
    <w:rsid w:val="00F03E3D"/>
    <w:rsid w:val="00F04B66"/>
    <w:rsid w:val="00F0751E"/>
    <w:rsid w:val="00F11D36"/>
    <w:rsid w:val="00F14D5A"/>
    <w:rsid w:val="00F2406B"/>
    <w:rsid w:val="00F2652B"/>
    <w:rsid w:val="00F2685B"/>
    <w:rsid w:val="00F3002C"/>
    <w:rsid w:val="00F30D68"/>
    <w:rsid w:val="00F34F65"/>
    <w:rsid w:val="00F359A6"/>
    <w:rsid w:val="00F35E0E"/>
    <w:rsid w:val="00F37D74"/>
    <w:rsid w:val="00F51ACA"/>
    <w:rsid w:val="00F54661"/>
    <w:rsid w:val="00F555E8"/>
    <w:rsid w:val="00F5732B"/>
    <w:rsid w:val="00F63D09"/>
    <w:rsid w:val="00F64DB3"/>
    <w:rsid w:val="00F71AC1"/>
    <w:rsid w:val="00F7345F"/>
    <w:rsid w:val="00F74910"/>
    <w:rsid w:val="00F7796C"/>
    <w:rsid w:val="00F81E58"/>
    <w:rsid w:val="00F832FF"/>
    <w:rsid w:val="00F83492"/>
    <w:rsid w:val="00F83C3F"/>
    <w:rsid w:val="00F86077"/>
    <w:rsid w:val="00F94AB3"/>
    <w:rsid w:val="00F97506"/>
    <w:rsid w:val="00FA00B4"/>
    <w:rsid w:val="00FA4228"/>
    <w:rsid w:val="00FA470B"/>
    <w:rsid w:val="00FA696A"/>
    <w:rsid w:val="00FA6C47"/>
    <w:rsid w:val="00FB08D2"/>
    <w:rsid w:val="00FB205B"/>
    <w:rsid w:val="00FC29C2"/>
    <w:rsid w:val="00FC35BF"/>
    <w:rsid w:val="00FC37AC"/>
    <w:rsid w:val="00FD4C5A"/>
    <w:rsid w:val="00FD5E09"/>
    <w:rsid w:val="00FD677F"/>
    <w:rsid w:val="00FE11F7"/>
    <w:rsid w:val="00FE264A"/>
    <w:rsid w:val="00FE4D82"/>
    <w:rsid w:val="00FE7DDE"/>
    <w:rsid w:val="00FF3B77"/>
    <w:rsid w:val="00FF5B29"/>
    <w:rsid w:val="00FF664A"/>
    <w:rsid w:val="00FF69E4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51438"/>
  <w15:chartTrackingRefBased/>
  <w15:docId w15:val="{9D20B63D-FF53-45C8-BF06-206D344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3FE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F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F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F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F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3F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3F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3F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B3F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3F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3F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3F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3F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3F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3F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3F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itationtext">
    <w:name w:val="citation_text"/>
    <w:basedOn w:val="Normal"/>
    <w:rsid w:val="00CB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E6"/>
  </w:style>
  <w:style w:type="character" w:customStyle="1" w:styleId="apple-converted-space">
    <w:name w:val="apple-converted-space"/>
    <w:basedOn w:val="DefaultParagraphFont"/>
    <w:rsid w:val="00CB3FE6"/>
  </w:style>
  <w:style w:type="paragraph" w:styleId="Footer">
    <w:name w:val="footer"/>
    <w:basedOn w:val="Normal"/>
    <w:link w:val="FooterChar"/>
    <w:uiPriority w:val="99"/>
    <w:unhideWhenUsed/>
    <w:rsid w:val="00CB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E6"/>
  </w:style>
  <w:style w:type="character" w:styleId="Hyperlink">
    <w:name w:val="Hyperlink"/>
    <w:basedOn w:val="DefaultParagraphFont"/>
    <w:uiPriority w:val="99"/>
    <w:unhideWhenUsed/>
    <w:rsid w:val="00EB13F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E36D0"/>
  </w:style>
  <w:style w:type="character" w:styleId="FollowedHyperlink">
    <w:name w:val="FollowedHyperlink"/>
    <w:basedOn w:val="DefaultParagraphFont"/>
    <w:uiPriority w:val="99"/>
    <w:semiHidden/>
    <w:unhideWhenUsed/>
    <w:rsid w:val="00BC1E7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0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D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6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97B07"/>
    <w:rPr>
      <w:color w:val="808080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8E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toryofvaccines.org/timelin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ftermath.com/content/where-does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alth.state.mn.us/divs/idepc/immunize/hcp/vaxhandl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tificamerican.com/article/edible-vaccines-2006-1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prodisposal.com/how-many-needles-hospitals-how-dispo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95F6-E85B-446F-B311-F1C14277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14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Waubonsee Community College</Company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Should foods be genetically engineered to produce vaccines or other pharmaceuticals?</dc:title>
  <dc:subject/>
  <dc:creator>George Pappas</dc:creator>
  <cp:keywords/>
  <dc:description/>
  <cp:lastModifiedBy>George Pappas</cp:lastModifiedBy>
  <cp:revision>796</cp:revision>
  <cp:lastPrinted>2017-04-27T05:35:00Z</cp:lastPrinted>
  <dcterms:created xsi:type="dcterms:W3CDTF">2017-04-22T19:53:00Z</dcterms:created>
  <dcterms:modified xsi:type="dcterms:W3CDTF">2018-04-13T21:21:00Z</dcterms:modified>
</cp:coreProperties>
</file>