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7154" w14:textId="356896D7" w:rsidR="00071D4C" w:rsidRDefault="00071D4C" w:rsidP="005E7693">
      <w:pPr>
        <w:pStyle w:val="Heading2"/>
      </w:pPr>
      <w:r>
        <w:rPr>
          <w:lang w:val="el-GR"/>
        </w:rPr>
        <w:t>Σχεδιασμός</w:t>
      </w:r>
      <w:r w:rsidRPr="00B63FD8">
        <w:t xml:space="preserve"> </w:t>
      </w:r>
      <w:r>
        <w:t>Pamphlets</w:t>
      </w:r>
      <w:r w:rsidRPr="00B63FD8">
        <w:t xml:space="preserve"> </w:t>
      </w:r>
      <w:r>
        <w:rPr>
          <w:lang w:val="el-GR"/>
        </w:rPr>
        <w:t>για</w:t>
      </w:r>
      <w:r w:rsidRPr="00B63FD8">
        <w:t xml:space="preserve"> </w:t>
      </w:r>
      <w:r>
        <w:t>WELLME</w:t>
      </w:r>
      <w:r w:rsidRPr="00B63FD8">
        <w:t xml:space="preserve"> </w:t>
      </w:r>
      <w:r w:rsidR="00B63FD8">
        <w:t>project.</w:t>
      </w:r>
    </w:p>
    <w:p w14:paraId="36F5967F" w14:textId="77777777" w:rsidR="00B63FD8" w:rsidRPr="004919C6" w:rsidRDefault="00B63FD8">
      <w:pPr>
        <w:rPr>
          <w:sz w:val="8"/>
          <w:szCs w:val="8"/>
        </w:rPr>
      </w:pPr>
    </w:p>
    <w:p w14:paraId="1272E359" w14:textId="5B472068" w:rsidR="00B63FD8" w:rsidRPr="00EB678B" w:rsidRDefault="00C51F00">
      <w:pPr>
        <w:rPr>
          <w:lang w:val="el-GR"/>
        </w:rPr>
      </w:pPr>
      <w:r w:rsidRPr="005E7693">
        <w:rPr>
          <w:b/>
          <w:bCs/>
          <w:lang w:val="el-GR"/>
        </w:rPr>
        <w:t>Σκοπός</w:t>
      </w:r>
      <w:r>
        <w:rPr>
          <w:lang w:val="el-GR"/>
        </w:rPr>
        <w:t xml:space="preserve">: </w:t>
      </w:r>
      <w:r w:rsidR="007D15C7">
        <w:rPr>
          <w:lang w:val="el-GR"/>
        </w:rPr>
        <w:t>Οι εκπαιδευτές θ</w:t>
      </w:r>
      <w:r w:rsidR="00EB678B">
        <w:rPr>
          <w:lang w:val="el-GR"/>
        </w:rPr>
        <w:t>α χρησιμοποιήσου</w:t>
      </w:r>
      <w:r w:rsidR="007D15C7">
        <w:rPr>
          <w:lang w:val="el-GR"/>
        </w:rPr>
        <w:t>ν</w:t>
      </w:r>
      <w:r w:rsidR="00EB678B">
        <w:rPr>
          <w:lang w:val="el-GR"/>
        </w:rPr>
        <w:t xml:space="preserve"> τα </w:t>
      </w:r>
      <w:r w:rsidR="00B63FD8">
        <w:t>Pamphlets</w:t>
      </w:r>
      <w:r w:rsidR="00B63FD8" w:rsidRPr="00B63FD8">
        <w:rPr>
          <w:lang w:val="el-GR"/>
        </w:rPr>
        <w:t xml:space="preserve"> </w:t>
      </w:r>
      <w:r w:rsidR="00EB678B">
        <w:rPr>
          <w:lang w:val="el-GR"/>
        </w:rPr>
        <w:t xml:space="preserve">για να </w:t>
      </w:r>
      <w:r w:rsidR="00DF51F2">
        <w:rPr>
          <w:lang w:val="el-GR"/>
        </w:rPr>
        <w:t xml:space="preserve">εφαρμόσουν </w:t>
      </w:r>
      <w:r w:rsidR="00BE3905">
        <w:rPr>
          <w:lang w:val="el-GR"/>
        </w:rPr>
        <w:t xml:space="preserve">την διήμερη εκπαίδευση στην </w:t>
      </w:r>
      <w:r w:rsidR="00197EA7">
        <w:rPr>
          <w:lang w:val="el-GR"/>
        </w:rPr>
        <w:t>Πολωνία</w:t>
      </w:r>
      <w:r>
        <w:rPr>
          <w:lang w:val="el-GR"/>
        </w:rPr>
        <w:t xml:space="preserve">. </w:t>
      </w:r>
    </w:p>
    <w:p w14:paraId="74710172" w14:textId="70144DFD" w:rsidR="00071D4C" w:rsidRDefault="005E7693">
      <w:pPr>
        <w:rPr>
          <w:lang w:val="el-GR"/>
        </w:rPr>
      </w:pPr>
      <w:r w:rsidRPr="005E7693">
        <w:rPr>
          <w:b/>
          <w:bCs/>
        </w:rPr>
        <w:t>Design</w:t>
      </w:r>
      <w:r w:rsidRPr="005E7693">
        <w:rPr>
          <w:lang w:val="el-GR"/>
        </w:rPr>
        <w:t xml:space="preserve">: </w:t>
      </w:r>
      <w:r w:rsidR="00B63FD8">
        <w:rPr>
          <w:lang w:val="el-GR"/>
        </w:rPr>
        <w:t>Θα κάνουμε συνδυασμό δύο διαφορετικών σχεδίων που είδαμε στον πιο κάτω σύνδεσμο:</w:t>
      </w:r>
    </w:p>
    <w:p w14:paraId="23B71887" w14:textId="1E9336DF" w:rsidR="00B63FD8" w:rsidRPr="000D77AD" w:rsidRDefault="005E7693" w:rsidP="000D77AD">
      <w:pPr>
        <w:pStyle w:val="ListParagraph"/>
        <w:numPr>
          <w:ilvl w:val="0"/>
          <w:numId w:val="1"/>
        </w:numPr>
        <w:rPr>
          <w:lang w:val="el-GR"/>
        </w:rPr>
      </w:pPr>
      <w:r w:rsidRPr="000D77AD">
        <w:rPr>
          <w:lang w:val="el-GR"/>
        </w:rPr>
        <w:t>Μπες στο πιο κάτω λινκ και μετά ακολούθησε τις οδ</w:t>
      </w:r>
      <w:r w:rsidR="007355F3">
        <w:rPr>
          <w:lang w:val="el-GR"/>
        </w:rPr>
        <w:t xml:space="preserve">ηγίες και τα </w:t>
      </w:r>
      <w:r w:rsidR="007355F3">
        <w:t>comments</w:t>
      </w:r>
      <w:r w:rsidR="007355F3" w:rsidRPr="007355F3">
        <w:rPr>
          <w:lang w:val="el-GR"/>
        </w:rPr>
        <w:t xml:space="preserve"> </w:t>
      </w:r>
    </w:p>
    <w:p w14:paraId="6412EFBF" w14:textId="4126581F" w:rsidR="008439D8" w:rsidRPr="005E7693" w:rsidRDefault="00065081">
      <w:pPr>
        <w:rPr>
          <w:lang w:val="el-GR"/>
        </w:rPr>
      </w:pPr>
      <w:hyperlink r:id="rId5" w:history="1">
        <w:r w:rsidRPr="001F0825">
          <w:rPr>
            <w:rStyle w:val="Hyperlink"/>
          </w:rPr>
          <w:t>https</w:t>
        </w:r>
        <w:r w:rsidRPr="005E7693">
          <w:rPr>
            <w:rStyle w:val="Hyperlink"/>
            <w:lang w:val="el-GR"/>
          </w:rPr>
          <w:t>://</w:t>
        </w:r>
        <w:r w:rsidRPr="001F0825">
          <w:rPr>
            <w:rStyle w:val="Hyperlink"/>
          </w:rPr>
          <w:t>www</w:t>
        </w:r>
        <w:r w:rsidRPr="005E7693">
          <w:rPr>
            <w:rStyle w:val="Hyperlink"/>
            <w:lang w:val="el-GR"/>
          </w:rPr>
          <w:t>.</w:t>
        </w:r>
        <w:r w:rsidRPr="001F0825">
          <w:rPr>
            <w:rStyle w:val="Hyperlink"/>
          </w:rPr>
          <w:t>maglr</w:t>
        </w:r>
        <w:r w:rsidRPr="005E7693">
          <w:rPr>
            <w:rStyle w:val="Hyperlink"/>
            <w:lang w:val="el-GR"/>
          </w:rPr>
          <w:t>.</w:t>
        </w:r>
        <w:r w:rsidRPr="001F0825">
          <w:rPr>
            <w:rStyle w:val="Hyperlink"/>
          </w:rPr>
          <w:t>com</w:t>
        </w:r>
        <w:r w:rsidRPr="005E7693">
          <w:rPr>
            <w:rStyle w:val="Hyperlink"/>
            <w:lang w:val="el-GR"/>
          </w:rPr>
          <w:t>/</w:t>
        </w:r>
        <w:r w:rsidRPr="001F0825">
          <w:rPr>
            <w:rStyle w:val="Hyperlink"/>
          </w:rPr>
          <w:t>examples</w:t>
        </w:r>
        <w:r w:rsidRPr="005E7693">
          <w:rPr>
            <w:rStyle w:val="Hyperlink"/>
            <w:lang w:val="el-GR"/>
          </w:rPr>
          <w:t>/</w:t>
        </w:r>
        <w:r w:rsidRPr="001F0825">
          <w:rPr>
            <w:rStyle w:val="Hyperlink"/>
          </w:rPr>
          <w:t>digital</w:t>
        </w:r>
        <w:r w:rsidRPr="005E7693">
          <w:rPr>
            <w:rStyle w:val="Hyperlink"/>
            <w:lang w:val="el-GR"/>
          </w:rPr>
          <w:t>-</w:t>
        </w:r>
        <w:r w:rsidRPr="001F0825">
          <w:rPr>
            <w:rStyle w:val="Hyperlink"/>
          </w:rPr>
          <w:t>brochure</w:t>
        </w:r>
        <w:r w:rsidRPr="005E7693">
          <w:rPr>
            <w:rStyle w:val="Hyperlink"/>
            <w:lang w:val="el-GR"/>
          </w:rPr>
          <w:t>?</w:t>
        </w:r>
        <w:r w:rsidRPr="001F0825">
          <w:rPr>
            <w:rStyle w:val="Hyperlink"/>
          </w:rPr>
          <w:t>b</w:t>
        </w:r>
        <w:r w:rsidRPr="005E7693">
          <w:rPr>
            <w:rStyle w:val="Hyperlink"/>
            <w:lang w:val="el-GR"/>
          </w:rPr>
          <w:t>283</w:t>
        </w:r>
        <w:r w:rsidRPr="001F0825">
          <w:rPr>
            <w:rStyle w:val="Hyperlink"/>
          </w:rPr>
          <w:t>bd</w:t>
        </w:r>
        <w:r w:rsidRPr="005E7693">
          <w:rPr>
            <w:rStyle w:val="Hyperlink"/>
            <w:lang w:val="el-GR"/>
          </w:rPr>
          <w:t>10_</w:t>
        </w:r>
        <w:r w:rsidRPr="001F0825">
          <w:rPr>
            <w:rStyle w:val="Hyperlink"/>
          </w:rPr>
          <w:t>page</w:t>
        </w:r>
        <w:r w:rsidRPr="005E7693">
          <w:rPr>
            <w:rStyle w:val="Hyperlink"/>
            <w:lang w:val="el-GR"/>
          </w:rPr>
          <w:t>=1</w:t>
        </w:r>
      </w:hyperlink>
    </w:p>
    <w:p w14:paraId="1E7C9FCB" w14:textId="7C15A5D0" w:rsidR="00065081" w:rsidRDefault="00065081">
      <w:commentRangeStart w:id="0"/>
      <w:r w:rsidRPr="00065081">
        <w:rPr>
          <w:noProof/>
        </w:rPr>
        <w:drawing>
          <wp:inline distT="0" distB="0" distL="0" distR="0" wp14:anchorId="42BD871D" wp14:editId="0A67888A">
            <wp:extent cx="5490210" cy="2705735"/>
            <wp:effectExtent l="0" t="0" r="0" b="0"/>
            <wp:docPr id="87722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3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044F0EB4" w14:textId="2BC3BB19" w:rsidR="00065081" w:rsidRPr="009520AC" w:rsidRDefault="004919C6">
      <w:r>
        <w:rPr>
          <w:lang w:val="el-GR"/>
        </w:rPr>
        <w:t xml:space="preserve">Το </w:t>
      </w:r>
      <w:r>
        <w:t>slide</w:t>
      </w:r>
      <w:r w:rsidRPr="00CB5708">
        <w:rPr>
          <w:lang w:val="el-GR"/>
        </w:rPr>
        <w:t xml:space="preserve"> </w:t>
      </w:r>
      <w:r>
        <w:t xml:space="preserve">1: </w:t>
      </w:r>
      <w:r w:rsidR="009520AC">
        <w:t xml:space="preserve">WELLME </w:t>
      </w:r>
      <w:commentRangeStart w:id="1"/>
      <w:commentRangeEnd w:id="1"/>
      <w:r w:rsidR="00065081" w:rsidRPr="009520AC">
        <w:rPr>
          <w:rStyle w:val="CommentReference"/>
          <w:sz w:val="22"/>
          <w:szCs w:val="22"/>
        </w:rPr>
        <w:commentReference w:id="1"/>
      </w:r>
    </w:p>
    <w:commentRangeStart w:id="2"/>
    <w:p w14:paraId="0BBBA504" w14:textId="2D7CAE9A" w:rsidR="00065081" w:rsidRDefault="009520A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3D451" wp14:editId="0EB16864">
                <wp:simplePos x="0" y="0"/>
                <wp:positionH relativeFrom="column">
                  <wp:posOffset>1056005</wp:posOffset>
                </wp:positionH>
                <wp:positionV relativeFrom="paragraph">
                  <wp:posOffset>1341120</wp:posOffset>
                </wp:positionV>
                <wp:extent cx="5480050" cy="749300"/>
                <wp:effectExtent l="0" t="57150" r="6350" b="31750"/>
                <wp:wrapNone/>
                <wp:docPr id="19713609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005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A1D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3.15pt;margin-top:105.6pt;width:431.5pt;height:59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" strokecolor="#5b9bd5 [3204]" strokeweight=".5pt">
                <v:stroke endarrow="block" joinstyle="miter"/>
              </v:shape>
            </w:pict>
          </mc:Fallback>
        </mc:AlternateContent>
      </w:r>
      <w:commentRangeEnd w:id="2"/>
      <w:r>
        <w:rPr>
          <w:rStyle w:val="CommentReference"/>
          <w:noProof/>
          <w:sz w:val="22"/>
          <w:szCs w:val="22"/>
        </w:rPr>
        <w:commentReference w:id="2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358F4" wp14:editId="4D116F78">
                <wp:simplePos x="0" y="0"/>
                <wp:positionH relativeFrom="column">
                  <wp:posOffset>2896235</wp:posOffset>
                </wp:positionH>
                <wp:positionV relativeFrom="paragraph">
                  <wp:posOffset>255270</wp:posOffset>
                </wp:positionV>
                <wp:extent cx="3531870" cy="984250"/>
                <wp:effectExtent l="0" t="57150" r="11430" b="25400"/>
                <wp:wrapNone/>
                <wp:docPr id="3272488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1870" cy="984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CB5EA" id="Straight Arrow Connector 1" o:spid="_x0000_s1026" type="#_x0000_t32" style="position:absolute;margin-left:228.05pt;margin-top:20.1pt;width:278.1pt;height:77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" strokecolor="#5b9bd5 [3204]" strokeweight=".5pt">
                <v:stroke endarrow="block" joinstyle="miter"/>
              </v:shape>
            </w:pict>
          </mc:Fallback>
        </mc:AlternateContent>
      </w:r>
      <w:r w:rsidR="00065081" w:rsidRPr="00065081">
        <w:rPr>
          <w:noProof/>
        </w:rPr>
        <w:drawing>
          <wp:inline distT="0" distB="0" distL="0" distR="0" wp14:anchorId="474F50E9" wp14:editId="40213C32">
            <wp:extent cx="5490210" cy="2611120"/>
            <wp:effectExtent l="0" t="0" r="0" b="0"/>
            <wp:docPr id="212917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9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3261" w14:textId="77777777" w:rsidR="00065081" w:rsidRDefault="00065081"/>
    <w:p w14:paraId="282A3590" w14:textId="77777777" w:rsidR="00065081" w:rsidRDefault="00065081"/>
    <w:p w14:paraId="4D337F1C" w14:textId="3880BF8C" w:rsidR="00065081" w:rsidRDefault="009520AC">
      <w:r>
        <w:t xml:space="preserve">Slide </w:t>
      </w:r>
      <w:r w:rsidR="00FE6AD6">
        <w:t>2:Partnership</w:t>
      </w:r>
    </w:p>
    <w:p w14:paraId="5DD8F97F" w14:textId="77777777" w:rsidR="00065081" w:rsidRDefault="00065081"/>
    <w:commentRangeStart w:id="3"/>
    <w:p w14:paraId="2029AD0B" w14:textId="12CB7C1A" w:rsidR="00065081" w:rsidRDefault="00677088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4BBED" wp14:editId="2B6CF2D0">
                <wp:simplePos x="0" y="0"/>
                <wp:positionH relativeFrom="column">
                  <wp:posOffset>3373755</wp:posOffset>
                </wp:positionH>
                <wp:positionV relativeFrom="paragraph">
                  <wp:posOffset>533400</wp:posOffset>
                </wp:positionV>
                <wp:extent cx="3092450" cy="127000"/>
                <wp:effectExtent l="0" t="76200" r="69850" b="25400"/>
                <wp:wrapNone/>
                <wp:docPr id="5222740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2450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0C43A" id="Straight Arrow Connector 3" o:spid="_x0000_s1026" type="#_x0000_t32" style="position:absolute;margin-left:265.65pt;margin-top:42pt;width:243.5pt;height:10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  <w:r w:rsidR="00065081" w:rsidRPr="00065081">
        <w:rPr>
          <w:noProof/>
        </w:rPr>
        <w:drawing>
          <wp:inline distT="0" distB="0" distL="0" distR="0" wp14:anchorId="647493D3" wp14:editId="7A05A06D">
            <wp:extent cx="5490210" cy="2614930"/>
            <wp:effectExtent l="0" t="0" r="0" b="0"/>
            <wp:docPr id="17800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5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  <w:sz w:val="22"/>
          <w:szCs w:val="22"/>
          <w:lang w:val="el-GR"/>
        </w:rPr>
        <w:commentReference w:id="3"/>
      </w:r>
    </w:p>
    <w:p w14:paraId="48A77943" w14:textId="77777777" w:rsidR="00677088" w:rsidRDefault="00677088">
      <w:pPr>
        <w:rPr>
          <w:lang w:val="el-GR"/>
        </w:rPr>
      </w:pPr>
    </w:p>
    <w:p w14:paraId="6CFFF84F" w14:textId="3E6627F0" w:rsidR="00CB5708" w:rsidRPr="00CB5708" w:rsidRDefault="00A55ED7">
      <w:pPr>
        <w:rPr>
          <w:lang w:val="el-GR"/>
        </w:rPr>
      </w:pPr>
      <w:r>
        <w:t>S</w:t>
      </w:r>
      <w:r w:rsidR="00677088">
        <w:t>lide</w:t>
      </w:r>
      <w:r w:rsidR="00677088" w:rsidRPr="00CB5708">
        <w:rPr>
          <w:lang w:val="el-GR"/>
        </w:rPr>
        <w:t xml:space="preserve"> 3</w:t>
      </w:r>
      <w:r w:rsidR="00FE6AD6" w:rsidRPr="00FE6AD6">
        <w:rPr>
          <w:lang w:val="el-GR"/>
        </w:rPr>
        <w:t>:</w:t>
      </w:r>
      <w:r w:rsidRPr="00A55ED7">
        <w:rPr>
          <w:lang w:val="el-GR"/>
        </w:rPr>
        <w:t xml:space="preserve"> </w:t>
      </w:r>
      <w:r>
        <w:t>Wellme</w:t>
      </w:r>
      <w:r w:rsidRPr="00A55ED7">
        <w:rPr>
          <w:lang w:val="el-GR"/>
        </w:rPr>
        <w:t xml:space="preserve"> </w:t>
      </w:r>
      <w:r>
        <w:t>Overview</w:t>
      </w:r>
      <w:r w:rsidRPr="00A55ED7">
        <w:rPr>
          <w:lang w:val="el-GR"/>
        </w:rPr>
        <w:t xml:space="preserve">. </w:t>
      </w:r>
      <w:r w:rsidR="00677088" w:rsidRPr="00CB5708">
        <w:rPr>
          <w:lang w:val="el-GR"/>
        </w:rPr>
        <w:t xml:space="preserve"> </w:t>
      </w:r>
      <w:r w:rsidR="00677088">
        <w:rPr>
          <w:lang w:val="el-GR"/>
        </w:rPr>
        <w:t xml:space="preserve"> θα περιλαμβάνει </w:t>
      </w:r>
      <w:r w:rsidR="00CB5708">
        <w:rPr>
          <w:lang w:val="el-GR"/>
        </w:rPr>
        <w:t xml:space="preserve">Πληροφορίες για το </w:t>
      </w:r>
      <w:r w:rsidR="00CB5708">
        <w:t>wellme</w:t>
      </w:r>
      <w:r w:rsidR="00CB5708" w:rsidRPr="00CB5708">
        <w:rPr>
          <w:lang w:val="el-GR"/>
        </w:rPr>
        <w:t xml:space="preserve"> </w:t>
      </w:r>
      <w:r w:rsidR="00CB5708">
        <w:t>project</w:t>
      </w:r>
      <w:r w:rsidR="00CB5708" w:rsidRPr="00CB5708">
        <w:rPr>
          <w:lang w:val="el-GR"/>
        </w:rPr>
        <w:t xml:space="preserve">. </w:t>
      </w:r>
      <w:r w:rsidR="00CB5708">
        <w:rPr>
          <w:lang w:val="el-GR"/>
        </w:rPr>
        <w:t>Σκοπός</w:t>
      </w:r>
      <w:r w:rsidR="00D1740F" w:rsidRPr="00D1740F">
        <w:rPr>
          <w:lang w:val="el-GR"/>
        </w:rPr>
        <w:t xml:space="preserve">, </w:t>
      </w:r>
      <w:r w:rsidR="00CB5708">
        <w:rPr>
          <w:lang w:val="el-GR"/>
        </w:rPr>
        <w:t>ανάγκη</w:t>
      </w:r>
      <w:r w:rsidR="00D1740F" w:rsidRPr="00D1740F">
        <w:rPr>
          <w:lang w:val="el-GR"/>
        </w:rPr>
        <w:t xml:space="preserve">, </w:t>
      </w:r>
      <w:r w:rsidR="00D1740F">
        <w:rPr>
          <w:lang w:val="el-CY"/>
        </w:rPr>
        <w:t xml:space="preserve">αποτελέσματα, </w:t>
      </w:r>
      <w:r w:rsidR="00D1740F">
        <w:rPr>
          <w:lang w:val="el-GR"/>
        </w:rPr>
        <w:t>κλπ.</w:t>
      </w:r>
      <w:r w:rsidR="00CB5708">
        <w:rPr>
          <w:lang w:val="el-GR"/>
        </w:rPr>
        <w:t>- μπορείς να σχεδιάσεις τα πεδία και θα βάλω αργότερα τα κείμενα μέσα.</w:t>
      </w:r>
    </w:p>
    <w:p w14:paraId="3323A9B2" w14:textId="742D7180" w:rsidR="00677088" w:rsidRDefault="00677088">
      <w:pPr>
        <w:rPr>
          <w:lang w:val="el-GR"/>
        </w:rPr>
      </w:pPr>
      <w:r w:rsidRPr="00677088">
        <w:rPr>
          <w:noProof/>
          <w:lang w:val="el-GR"/>
        </w:rPr>
        <w:drawing>
          <wp:inline distT="0" distB="0" distL="0" distR="0" wp14:anchorId="0E683FC0" wp14:editId="54413ED5">
            <wp:extent cx="5490210" cy="3603625"/>
            <wp:effectExtent l="0" t="0" r="0" b="0"/>
            <wp:docPr id="3819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5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C4FA" w14:textId="418A0BB8" w:rsidR="00CB5708" w:rsidRDefault="00CB5708">
      <w:pPr>
        <w:rPr>
          <w:lang w:val="el-GR"/>
        </w:rPr>
      </w:pPr>
      <w:r>
        <w:rPr>
          <w:noProof/>
          <w:lang w:val="el-G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B5FFA" wp14:editId="31BAB980">
                <wp:simplePos x="0" y="0"/>
                <wp:positionH relativeFrom="column">
                  <wp:posOffset>687705</wp:posOffset>
                </wp:positionH>
                <wp:positionV relativeFrom="paragraph">
                  <wp:posOffset>247650</wp:posOffset>
                </wp:positionV>
                <wp:extent cx="990600" cy="3460750"/>
                <wp:effectExtent l="0" t="0" r="76200" b="63500"/>
                <wp:wrapNone/>
                <wp:docPr id="202986586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3460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23F7D" id="Straight Arrow Connector 4" o:spid="_x0000_s1026" type="#_x0000_t32" style="position:absolute;margin-left:54.15pt;margin-top:19.5pt;width:78pt;height:27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  <w:r w:rsidR="00264908">
        <w:t>S</w:t>
      </w:r>
      <w:r>
        <w:t>lide</w:t>
      </w:r>
      <w:r w:rsidRPr="00CB5708">
        <w:rPr>
          <w:lang w:val="el-GR"/>
        </w:rPr>
        <w:t xml:space="preserve"> </w:t>
      </w:r>
      <w:r>
        <w:rPr>
          <w:lang w:val="el-GR"/>
        </w:rPr>
        <w:t>4</w:t>
      </w:r>
      <w:r w:rsidR="00A55ED7" w:rsidRPr="00A55ED7">
        <w:rPr>
          <w:lang w:val="el-GR"/>
        </w:rPr>
        <w:t>:</w:t>
      </w:r>
      <w:r w:rsidR="00264908" w:rsidRPr="00264908">
        <w:rPr>
          <w:lang w:val="el-GR"/>
        </w:rPr>
        <w:t xml:space="preserve"> </w:t>
      </w:r>
      <w:r w:rsidR="00264908">
        <w:t>Modules</w:t>
      </w:r>
      <w:r w:rsidR="00264908" w:rsidRPr="00264908">
        <w:rPr>
          <w:lang w:val="el-GR"/>
        </w:rPr>
        <w:t>.</w:t>
      </w:r>
      <w:r w:rsidRPr="00CB5708">
        <w:rPr>
          <w:lang w:val="el-GR"/>
        </w:rPr>
        <w:t xml:space="preserve"> </w:t>
      </w:r>
      <w:r>
        <w:rPr>
          <w:lang w:val="el-GR"/>
        </w:rPr>
        <w:t xml:space="preserve"> </w:t>
      </w:r>
      <w:r w:rsidR="00264908">
        <w:rPr>
          <w:lang w:val="el-GR"/>
        </w:rPr>
        <w:t>Θ</w:t>
      </w:r>
      <w:r>
        <w:rPr>
          <w:lang w:val="el-GR"/>
        </w:rPr>
        <w:t xml:space="preserve">α περιλαμβάνει τα </w:t>
      </w:r>
      <w:r w:rsidR="00D1740F">
        <w:rPr>
          <w:lang w:val="el-GR"/>
        </w:rPr>
        <w:t>6</w:t>
      </w:r>
      <w:r>
        <w:rPr>
          <w:lang w:val="el-GR"/>
        </w:rPr>
        <w:t xml:space="preserve"> </w:t>
      </w:r>
      <w:r>
        <w:t>Modules</w:t>
      </w:r>
      <w:r>
        <w:rPr>
          <w:lang w:val="el-GR"/>
        </w:rPr>
        <w:t xml:space="preserve"> σε στήλες όπως τα πιο κάτω μοντέλα αυτοκινήτων. </w:t>
      </w:r>
    </w:p>
    <w:p w14:paraId="449419D9" w14:textId="2E4590ED" w:rsidR="00CB5708" w:rsidRPr="00B9403D" w:rsidRDefault="00264908">
      <w:pPr>
        <w:rPr>
          <w:lang w:val="el-GR"/>
        </w:rPr>
      </w:pPr>
      <w:r>
        <w:rPr>
          <w:lang w:val="el-GR"/>
        </w:rPr>
        <w:t>Σε κάθε κουτί βάλε και ένα Τίτλο</w:t>
      </w:r>
      <w:r w:rsidR="00CB5708" w:rsidRPr="00B9403D">
        <w:rPr>
          <w:lang w:val="el-GR"/>
        </w:rPr>
        <w:t xml:space="preserve">: </w:t>
      </w:r>
    </w:p>
    <w:p w14:paraId="09AE3492" w14:textId="20BCF62C" w:rsidR="00CB5708" w:rsidRPr="00CB5708" w:rsidRDefault="00CB5708" w:rsidP="00CB5708">
      <w:pPr>
        <w:rPr>
          <w:b/>
          <w:bCs/>
        </w:rPr>
      </w:pPr>
      <w:r w:rsidRPr="00CB5708">
        <w:rPr>
          <w:b/>
          <w:bCs/>
        </w:rPr>
        <w:t>Module 1-From Strength To Strength: Positive Psychology For Youth Trainers</w:t>
      </w:r>
    </w:p>
    <w:p w14:paraId="1C03E3EB" w14:textId="59ED19C0" w:rsidR="00CB5708" w:rsidRPr="00CB5708" w:rsidRDefault="00CB5708" w:rsidP="00CB5708">
      <w:pPr>
        <w:rPr>
          <w:b/>
          <w:bCs/>
        </w:rPr>
      </w:pPr>
      <w:r w:rsidRPr="00CB5708">
        <w:rPr>
          <w:b/>
          <w:bCs/>
        </w:rPr>
        <w:t>Module 2-Bounce Back Stronger</w:t>
      </w:r>
    </w:p>
    <w:p w14:paraId="566AEBAC" w14:textId="77F4EE6F" w:rsidR="00CB5708" w:rsidRPr="00CB5708" w:rsidRDefault="00CB5708" w:rsidP="00CB5708">
      <w:pPr>
        <w:rPr>
          <w:b/>
          <w:bCs/>
        </w:rPr>
      </w:pPr>
      <w:r w:rsidRPr="00CB5708">
        <w:rPr>
          <w:b/>
          <w:bCs/>
        </w:rPr>
        <w:t>Module 3-Fuel for Flourishing: Healthy Nutrition &amp; Lifestyle in Youth Work</w:t>
      </w:r>
    </w:p>
    <w:p w14:paraId="51C32B4A" w14:textId="6E29D97B" w:rsidR="00CB5708" w:rsidRPr="00CB5708" w:rsidRDefault="00CB5708" w:rsidP="00CB5708">
      <w:pPr>
        <w:rPr>
          <w:b/>
          <w:bCs/>
        </w:rPr>
      </w:pPr>
      <w:r w:rsidRPr="00CB5708">
        <w:rPr>
          <w:b/>
          <w:bCs/>
        </w:rPr>
        <w:t>Module 4-Move to Thrive: Integrating Physical Activity into Youth Wellbeing</w:t>
      </w:r>
    </w:p>
    <w:p w14:paraId="60876615" w14:textId="674C77D5" w:rsidR="00CB5708" w:rsidRPr="00CB5708" w:rsidRDefault="00CB5708" w:rsidP="00CB5708">
      <w:pPr>
        <w:rPr>
          <w:b/>
          <w:bCs/>
        </w:rPr>
      </w:pPr>
      <w:r w:rsidRPr="00CB5708">
        <w:rPr>
          <w:b/>
          <w:bCs/>
        </w:rPr>
        <w:t>Module 5-Spaces that Connect: Designing Environments for Youth Belonging </w:t>
      </w:r>
    </w:p>
    <w:p w14:paraId="2BAD3786" w14:textId="3878E81B" w:rsidR="00CB5708" w:rsidRPr="006A5585" w:rsidRDefault="00CB5708" w:rsidP="00CB5708">
      <w:pPr>
        <w:rPr>
          <w:b/>
          <w:bCs/>
        </w:rPr>
      </w:pPr>
      <w:r w:rsidRPr="00CB5708">
        <w:rPr>
          <w:b/>
          <w:bCs/>
        </w:rPr>
        <w:t>Module 6-Bridges to Adulthood: Guiding Youth Transitions through Community Power</w:t>
      </w:r>
    </w:p>
    <w:p w14:paraId="24F0A835" w14:textId="77777777" w:rsidR="00CB5708" w:rsidRPr="00CB5708" w:rsidRDefault="00CB5708"/>
    <w:p w14:paraId="2CB284C8" w14:textId="61C8E48C" w:rsidR="00CB5708" w:rsidRDefault="00CB5708">
      <w:pPr>
        <w:rPr>
          <w:lang w:val="el-GR"/>
        </w:rPr>
      </w:pPr>
      <w:r w:rsidRPr="00CB5708">
        <w:rPr>
          <w:noProof/>
          <w:lang w:val="el-GR"/>
        </w:rPr>
        <w:drawing>
          <wp:inline distT="0" distB="0" distL="0" distR="0" wp14:anchorId="72F4AB05" wp14:editId="5A180105">
            <wp:extent cx="5490210" cy="3489960"/>
            <wp:effectExtent l="0" t="0" r="0" b="0"/>
            <wp:docPr id="67985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2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2986" w14:textId="77777777" w:rsidR="00CB5708" w:rsidRDefault="00CB5708">
      <w:pPr>
        <w:rPr>
          <w:lang w:val="el-GR"/>
        </w:rPr>
      </w:pPr>
    </w:p>
    <w:p w14:paraId="49F76304" w14:textId="77777777" w:rsidR="00CB5708" w:rsidRDefault="00CB5708">
      <w:pPr>
        <w:rPr>
          <w:lang w:val="el-GR"/>
        </w:rPr>
      </w:pPr>
      <w:r>
        <w:rPr>
          <w:lang w:val="el-GR"/>
        </w:rPr>
        <w:br w:type="page"/>
      </w:r>
    </w:p>
    <w:p w14:paraId="7C0C2BE6" w14:textId="4B8CB669" w:rsidR="00CB5708" w:rsidRDefault="00CB5708">
      <w:pPr>
        <w:rPr>
          <w:lang w:val="el-GR"/>
        </w:rPr>
      </w:pPr>
      <w:r>
        <w:rPr>
          <w:lang w:val="el-GR"/>
        </w:rPr>
        <w:lastRenderedPageBreak/>
        <w:t xml:space="preserve">Το κάθε </w:t>
      </w:r>
      <w:r>
        <w:t>Module</w:t>
      </w:r>
      <w:r w:rsidRPr="00CB5708">
        <w:rPr>
          <w:lang w:val="el-GR"/>
        </w:rPr>
        <w:t xml:space="preserve"> </w:t>
      </w:r>
      <w:r>
        <w:rPr>
          <w:lang w:val="el-GR"/>
        </w:rPr>
        <w:t xml:space="preserve">θα είναι </w:t>
      </w:r>
      <w:r>
        <w:t>clickable</w:t>
      </w:r>
      <w:r w:rsidRPr="00CB5708">
        <w:rPr>
          <w:lang w:val="el-GR"/>
        </w:rPr>
        <w:t xml:space="preserve"> </w:t>
      </w:r>
      <w:r>
        <w:rPr>
          <w:lang w:val="el-GR"/>
        </w:rPr>
        <w:t xml:space="preserve">και θα σου </w:t>
      </w:r>
      <w:r w:rsidR="00C05816">
        <w:rPr>
          <w:lang w:val="el-GR"/>
        </w:rPr>
        <w:t>ανοίγει</w:t>
      </w:r>
      <w:r>
        <w:rPr>
          <w:lang w:val="el-GR"/>
        </w:rPr>
        <w:t xml:space="preserve"> </w:t>
      </w:r>
      <w:r w:rsidR="00B9403D">
        <w:rPr>
          <w:lang w:val="el-GR"/>
        </w:rPr>
        <w:t>ξεχωριστό</w:t>
      </w:r>
      <w:r>
        <w:rPr>
          <w:lang w:val="el-GR"/>
        </w:rPr>
        <w:t xml:space="preserve"> </w:t>
      </w:r>
      <w:r>
        <w:t>pamphlet</w:t>
      </w:r>
      <w:r w:rsidRPr="00CB5708">
        <w:rPr>
          <w:lang w:val="el-GR"/>
        </w:rPr>
        <w:t xml:space="preserve"> </w:t>
      </w:r>
      <w:r w:rsidR="00B9403D">
        <w:rPr>
          <w:lang w:val="el-GR"/>
        </w:rPr>
        <w:t xml:space="preserve"> με </w:t>
      </w:r>
      <w:r w:rsidR="00B9403D">
        <w:t>design</w:t>
      </w:r>
      <w:r w:rsidR="00B9403D" w:rsidRPr="00B9403D">
        <w:rPr>
          <w:lang w:val="el-GR"/>
        </w:rPr>
        <w:t xml:space="preserve"> </w:t>
      </w:r>
      <w:r w:rsidR="00B27511">
        <w:rPr>
          <w:lang w:val="el-GR"/>
        </w:rPr>
        <w:t>όπως πιο</w:t>
      </w:r>
      <w:r>
        <w:rPr>
          <w:lang w:val="el-GR"/>
        </w:rPr>
        <w:t xml:space="preserve"> κάτω: </w:t>
      </w:r>
      <w:hyperlink r:id="rId15" w:history="1">
        <w:r w:rsidRPr="001F0825">
          <w:rPr>
            <w:rStyle w:val="Hyperlink"/>
            <w:lang w:val="el-GR"/>
          </w:rPr>
          <w:t>https://www.maglr.com/examples/digital-brochure?b283bd10_page=1</w:t>
        </w:r>
      </w:hyperlink>
      <w:r>
        <w:rPr>
          <w:lang w:val="el-GR"/>
        </w:rPr>
        <w:t xml:space="preserve"> </w:t>
      </w:r>
    </w:p>
    <w:p w14:paraId="39DCDDD8" w14:textId="7C1C1BD8" w:rsidR="00CB5708" w:rsidRDefault="00CB5708">
      <w:pPr>
        <w:rPr>
          <w:lang w:val="el-GR"/>
        </w:rPr>
      </w:pPr>
      <w:commentRangeStart w:id="4"/>
      <w:r w:rsidRPr="00065081">
        <w:rPr>
          <w:noProof/>
        </w:rPr>
        <w:drawing>
          <wp:inline distT="0" distB="0" distL="0" distR="0" wp14:anchorId="5D65220E" wp14:editId="1306A122">
            <wp:extent cx="2197100" cy="2753483"/>
            <wp:effectExtent l="0" t="0" r="0" b="8890"/>
            <wp:docPr id="15437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3083" name=""/>
                    <pic:cNvPicPr/>
                  </pic:nvPicPr>
                  <pic:blipFill rotWithShape="1">
                    <a:blip r:embed="rId6"/>
                    <a:srcRect r="60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316" cy="27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  <w:sz w:val="22"/>
          <w:szCs w:val="22"/>
          <w:lang w:val="el-GR"/>
        </w:rPr>
        <w:commentReference w:id="4"/>
      </w:r>
    </w:p>
    <w:p w14:paraId="080B78CA" w14:textId="77777777" w:rsidR="00CB5708" w:rsidRDefault="00CB5708">
      <w:pPr>
        <w:rPr>
          <w:lang w:val="el-GR"/>
        </w:rPr>
      </w:pPr>
    </w:p>
    <w:p w14:paraId="18D18658" w14:textId="3B2CC914" w:rsidR="00C05816" w:rsidRDefault="00CB5708">
      <w:r>
        <w:rPr>
          <w:lang w:val="el-GR"/>
        </w:rPr>
        <w:t>Μας άρεσε το σχεδιαστικό του που είναι πιο οικείο και ιδιαίτε</w:t>
      </w:r>
      <w:r w:rsidR="00C05816">
        <w:rPr>
          <w:lang w:val="el-GR"/>
        </w:rPr>
        <w:t xml:space="preserve">ρα τα πιο κάτω </w:t>
      </w:r>
      <w:r w:rsidR="00C05816">
        <w:t>interactive</w:t>
      </w:r>
      <w:r w:rsidR="00C05816" w:rsidRPr="00C05816">
        <w:rPr>
          <w:lang w:val="el-GR"/>
        </w:rPr>
        <w:t xml:space="preserve"> </w:t>
      </w:r>
      <w:r w:rsidR="00C05816">
        <w:t>elements</w:t>
      </w:r>
      <w:r w:rsidR="00C05816" w:rsidRPr="00C05816">
        <w:rPr>
          <w:lang w:val="el-GR"/>
        </w:rPr>
        <w:t xml:space="preserve">. </w:t>
      </w:r>
      <w:r w:rsidR="00C05816">
        <w:rPr>
          <w:lang w:val="el-GR"/>
        </w:rPr>
        <w:t>Έχουμε</w:t>
      </w:r>
      <w:r w:rsidR="00C05816" w:rsidRPr="00C05816">
        <w:t xml:space="preserve"> </w:t>
      </w:r>
      <w:r w:rsidR="00C05816">
        <w:rPr>
          <w:lang w:val="el-GR"/>
        </w:rPr>
        <w:t>ετοιμάσει</w:t>
      </w:r>
      <w:r w:rsidR="00C05816" w:rsidRPr="00C05816">
        <w:t xml:space="preserve"> </w:t>
      </w:r>
      <w:hyperlink r:id="rId16" w:history="1">
        <w:r w:rsidR="00C05816" w:rsidRPr="00C05816">
          <w:rPr>
            <w:rStyle w:val="Hyperlink"/>
          </w:rPr>
          <w:t>hands on Training Template</w:t>
        </w:r>
      </w:hyperlink>
      <w:r w:rsidR="00C05816" w:rsidRPr="00C05816">
        <w:t xml:space="preserve"> </w:t>
      </w:r>
      <w:r w:rsidR="00C05816">
        <w:rPr>
          <w:lang w:val="el-GR"/>
        </w:rPr>
        <w:t>για</w:t>
      </w:r>
      <w:r w:rsidR="00C05816" w:rsidRPr="00C05816">
        <w:t xml:space="preserve"> </w:t>
      </w:r>
      <w:r w:rsidR="00C05816">
        <w:rPr>
          <w:lang w:val="el-GR"/>
        </w:rPr>
        <w:t>το</w:t>
      </w:r>
      <w:r w:rsidR="00C05816" w:rsidRPr="00C05816">
        <w:t xml:space="preserve"> </w:t>
      </w:r>
      <w:r w:rsidR="00C05816">
        <w:rPr>
          <w:lang w:val="el-GR"/>
        </w:rPr>
        <w:t>κάθε</w:t>
      </w:r>
      <w:r w:rsidR="00C05816" w:rsidRPr="00C05816">
        <w:t xml:space="preserve"> </w:t>
      </w:r>
      <w:r w:rsidR="00C05816">
        <w:t>Module</w:t>
      </w:r>
      <w:r w:rsidR="00C05816" w:rsidRPr="00C05816">
        <w:t xml:space="preserve"> . </w:t>
      </w:r>
      <w:r w:rsidR="00C05816">
        <w:rPr>
          <w:lang w:val="el-GR"/>
        </w:rPr>
        <w:t>Δες την δομή του</w:t>
      </w:r>
      <w:r w:rsidR="00C05816" w:rsidRPr="00C05816">
        <w:rPr>
          <w:lang w:val="el-GR"/>
        </w:rPr>
        <w:t xml:space="preserve"> </w:t>
      </w:r>
      <w:r w:rsidR="00B27511">
        <w:t>Module</w:t>
      </w:r>
      <w:r w:rsidR="00B27511" w:rsidRPr="003118B8">
        <w:rPr>
          <w:lang w:val="el-GR"/>
        </w:rPr>
        <w:t xml:space="preserve"> 5</w:t>
      </w:r>
      <w:r w:rsidR="00C05816">
        <w:rPr>
          <w:lang w:val="el-GR"/>
        </w:rPr>
        <w:t xml:space="preserve"> και σχεδίασε το </w:t>
      </w:r>
      <w:r w:rsidR="00C05816">
        <w:t>pamphlet</w:t>
      </w:r>
      <w:r w:rsidR="00C05816" w:rsidRPr="00C05816">
        <w:rPr>
          <w:lang w:val="el-GR"/>
        </w:rPr>
        <w:t xml:space="preserve"> </w:t>
      </w:r>
      <w:r w:rsidR="00C05816">
        <w:rPr>
          <w:lang w:val="el-GR"/>
        </w:rPr>
        <w:t>ανάλογα. Κάθε</w:t>
      </w:r>
      <w:r w:rsidR="00C05816" w:rsidRPr="00C05816">
        <w:rPr>
          <w:lang w:val="el-GR"/>
        </w:rPr>
        <w:t xml:space="preserve"> </w:t>
      </w:r>
      <w:r w:rsidR="00C05816">
        <w:t>Module</w:t>
      </w:r>
      <w:r w:rsidR="00C05816" w:rsidRPr="00C05816">
        <w:rPr>
          <w:lang w:val="el-GR"/>
        </w:rPr>
        <w:t xml:space="preserve"> </w:t>
      </w:r>
      <w:r w:rsidR="00C05816">
        <w:rPr>
          <w:lang w:val="el-GR"/>
        </w:rPr>
        <w:t xml:space="preserve">και ένα </w:t>
      </w:r>
      <w:r w:rsidR="00C05816">
        <w:t>Pamphlet</w:t>
      </w:r>
      <w:r w:rsidR="00C05816" w:rsidRPr="00C05816">
        <w:rPr>
          <w:lang w:val="el-GR"/>
        </w:rPr>
        <w:t xml:space="preserve"> </w:t>
      </w:r>
      <w:r w:rsidR="00C05816">
        <w:rPr>
          <w:lang w:val="el-GR"/>
        </w:rPr>
        <w:t xml:space="preserve"> σύνολο 6. Μπορούν </w:t>
      </w:r>
      <w:r w:rsidR="003118B8">
        <w:rPr>
          <w:lang w:val="el-GR"/>
        </w:rPr>
        <w:t xml:space="preserve">και </w:t>
      </w:r>
      <w:r w:rsidR="00C05816">
        <w:rPr>
          <w:lang w:val="el-GR"/>
        </w:rPr>
        <w:t xml:space="preserve">τα </w:t>
      </w:r>
      <w:r w:rsidR="003118B8">
        <w:rPr>
          <w:lang w:val="el-GR"/>
        </w:rPr>
        <w:t xml:space="preserve">6 </w:t>
      </w:r>
      <w:r w:rsidR="00C05816">
        <w:t>Pamphlets</w:t>
      </w:r>
      <w:r w:rsidR="00C05816" w:rsidRPr="00C05816">
        <w:rPr>
          <w:lang w:val="el-GR"/>
        </w:rPr>
        <w:t xml:space="preserve"> </w:t>
      </w:r>
      <w:r w:rsidR="00C05816">
        <w:rPr>
          <w:lang w:val="el-GR"/>
        </w:rPr>
        <w:t xml:space="preserve"> να έχουν το ίδιο σχεδιασμό με  διαφορετικά πχ χρώματα /</w:t>
      </w:r>
      <w:r w:rsidR="00C05816">
        <w:t>interactive</w:t>
      </w:r>
      <w:r w:rsidR="00C05816" w:rsidRPr="00C05816">
        <w:rPr>
          <w:lang w:val="el-GR"/>
        </w:rPr>
        <w:t xml:space="preserve"> </w:t>
      </w:r>
      <w:r w:rsidR="00C05816">
        <w:t>elements</w:t>
      </w:r>
      <w:r w:rsidR="00C05816" w:rsidRPr="00C05816">
        <w:rPr>
          <w:lang w:val="el-GR"/>
        </w:rPr>
        <w:t xml:space="preserve"> </w:t>
      </w:r>
      <w:r w:rsidR="00C05816">
        <w:rPr>
          <w:lang w:val="el-GR"/>
        </w:rPr>
        <w:t xml:space="preserve">εκτός και αν θεωρείς ότι κάποια πρέπει να είναι πολύ διαφορετικά γιατί έτσι αποτυπώνεται καλύτερα το νόημα. </w:t>
      </w:r>
      <w:r w:rsidR="003118B8">
        <w:t>Feel creative!</w:t>
      </w:r>
    </w:p>
    <w:p w14:paraId="45A639DB" w14:textId="077F3F02" w:rsidR="003118B8" w:rsidRDefault="003118B8">
      <w:pPr>
        <w:rPr>
          <w:lang w:val="el-GR"/>
        </w:rPr>
      </w:pPr>
      <w:r>
        <w:rPr>
          <w:lang w:val="el-GR"/>
        </w:rPr>
        <w:t>Τα πιο κάτω μας άρεσαν πολύ</w:t>
      </w:r>
      <w:r w:rsidR="00E70792">
        <w:rPr>
          <w:lang w:val="el-GR"/>
        </w:rPr>
        <w:t>:</w:t>
      </w:r>
    </w:p>
    <w:p w14:paraId="2F9B51B2" w14:textId="482C7F58" w:rsidR="00E70792" w:rsidRPr="00E70792" w:rsidRDefault="00E70792" w:rsidP="00E70792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Αυτό μπορείς να το αξιοποιήσεις για τα </w:t>
      </w:r>
      <w:r>
        <w:t>learning</w:t>
      </w:r>
      <w:r w:rsidRPr="00E70792">
        <w:rPr>
          <w:lang w:val="el-GR"/>
        </w:rPr>
        <w:t xml:space="preserve"> </w:t>
      </w:r>
      <w:r>
        <w:t>outcomes</w:t>
      </w:r>
      <w:r>
        <w:rPr>
          <w:lang w:val="el-GR"/>
        </w:rPr>
        <w:t xml:space="preserve"> </w:t>
      </w:r>
    </w:p>
    <w:p w14:paraId="1DE26528" w14:textId="3EE400DA" w:rsidR="00C05816" w:rsidRDefault="00C05816">
      <w:r w:rsidRPr="00C05816">
        <w:rPr>
          <w:noProof/>
          <w:lang w:val="el-GR"/>
        </w:rPr>
        <w:drawing>
          <wp:inline distT="0" distB="0" distL="0" distR="0" wp14:anchorId="4C0181F6" wp14:editId="71390E97">
            <wp:extent cx="3441700" cy="2045674"/>
            <wp:effectExtent l="0" t="0" r="6350" b="0"/>
            <wp:docPr id="171550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9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7002" cy="204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2DD2" w14:textId="2923DAB0" w:rsidR="00C05816" w:rsidRDefault="00C05816" w:rsidP="00E70792">
      <w:pPr>
        <w:rPr>
          <w:lang w:val="el-GR"/>
        </w:rPr>
      </w:pPr>
    </w:p>
    <w:p w14:paraId="2D95E08C" w14:textId="77777777" w:rsidR="00E70792" w:rsidRDefault="00E70792" w:rsidP="00E70792">
      <w:pPr>
        <w:rPr>
          <w:lang w:val="el-GR"/>
        </w:rPr>
      </w:pPr>
    </w:p>
    <w:p w14:paraId="0913F573" w14:textId="01B6F4DE" w:rsidR="00E70792" w:rsidRPr="006A37EA" w:rsidRDefault="006A37EA" w:rsidP="006A37EA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lastRenderedPageBreak/>
        <w:t>Τα πιο κάτω για να δείξεις τα βήματα της κάθε άσκησης (</w:t>
      </w:r>
      <w:r>
        <w:t>exercise</w:t>
      </w:r>
      <w:r w:rsidRPr="006A37EA">
        <w:rPr>
          <w:lang w:val="el-GR"/>
        </w:rPr>
        <w:t xml:space="preserve">) </w:t>
      </w:r>
      <w:r>
        <w:rPr>
          <w:lang w:val="el-GR"/>
        </w:rPr>
        <w:t xml:space="preserve"> </w:t>
      </w:r>
    </w:p>
    <w:p w14:paraId="600B7C10" w14:textId="519431AA" w:rsidR="00C05816" w:rsidRDefault="00C05816">
      <w:r w:rsidRPr="00C05816">
        <w:rPr>
          <w:noProof/>
        </w:rPr>
        <w:drawing>
          <wp:inline distT="0" distB="0" distL="0" distR="0" wp14:anchorId="3D42326E" wp14:editId="2F95807A">
            <wp:extent cx="3373470" cy="1609090"/>
            <wp:effectExtent l="0" t="0" r="0" b="0"/>
            <wp:docPr id="151829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91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441" cy="161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816">
        <w:rPr>
          <w:noProof/>
        </w:rPr>
        <w:drawing>
          <wp:inline distT="0" distB="0" distL="0" distR="0" wp14:anchorId="0C5789B0" wp14:editId="396AB991">
            <wp:extent cx="2768600" cy="1923226"/>
            <wp:effectExtent l="0" t="0" r="0" b="1270"/>
            <wp:docPr id="54463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7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4" cy="19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8C93" w14:textId="77777777" w:rsidR="00794BEC" w:rsidRDefault="00794BEC"/>
    <w:p w14:paraId="4036A8CF" w14:textId="1A3AC50F" w:rsidR="00C05816" w:rsidRDefault="00794BEC">
      <w:pPr>
        <w:rPr>
          <w:lang w:val="el-GR"/>
        </w:rPr>
      </w:pPr>
      <w:r>
        <w:t>Slide</w:t>
      </w:r>
      <w:r w:rsidRPr="00821D7D">
        <w:rPr>
          <w:lang w:val="el-GR"/>
        </w:rPr>
        <w:t xml:space="preserve"> 5 </w:t>
      </w:r>
      <w:r w:rsidRPr="00794BEC">
        <w:rPr>
          <w:lang w:val="el-GR"/>
        </w:rPr>
        <w:t xml:space="preserve">: </w:t>
      </w:r>
      <w:r>
        <w:t>Sum</w:t>
      </w:r>
      <w:r w:rsidRPr="00821D7D">
        <w:rPr>
          <w:lang w:val="el-GR"/>
        </w:rPr>
        <w:t>-</w:t>
      </w:r>
      <w:r>
        <w:t>Up</w:t>
      </w:r>
      <w:r>
        <w:rPr>
          <w:lang w:val="el-GR"/>
        </w:rPr>
        <w:t>.</w:t>
      </w:r>
      <w:r w:rsidRPr="00794BEC">
        <w:rPr>
          <w:lang w:val="el-GR"/>
        </w:rPr>
        <w:t xml:space="preserve"> </w:t>
      </w:r>
      <w:r w:rsidR="00821D7D">
        <w:rPr>
          <w:lang w:val="el-GR"/>
        </w:rPr>
        <w:t xml:space="preserve">Αφού ολοκληρωθούν τα </w:t>
      </w:r>
      <w:r w:rsidRPr="00794BEC">
        <w:rPr>
          <w:lang w:val="el-GR"/>
        </w:rPr>
        <w:t xml:space="preserve">6 </w:t>
      </w:r>
      <w:r w:rsidR="00821D7D">
        <w:t>Pamphlet</w:t>
      </w:r>
      <w:r w:rsidR="00821D7D" w:rsidRPr="00821D7D">
        <w:rPr>
          <w:lang w:val="el-GR"/>
        </w:rPr>
        <w:t xml:space="preserve"> </w:t>
      </w:r>
      <w:r w:rsidR="00821D7D">
        <w:rPr>
          <w:lang w:val="el-GR"/>
        </w:rPr>
        <w:t xml:space="preserve">επιστρέφουμε στο </w:t>
      </w:r>
      <w:r w:rsidR="00821D7D">
        <w:t>slide</w:t>
      </w:r>
      <w:r w:rsidR="00821D7D" w:rsidRPr="00821D7D">
        <w:rPr>
          <w:lang w:val="el-GR"/>
        </w:rPr>
        <w:t xml:space="preserve"> 5 </w:t>
      </w:r>
    </w:p>
    <w:p w14:paraId="5080C612" w14:textId="1D765467" w:rsidR="00821D7D" w:rsidRPr="00794BEC" w:rsidRDefault="00821D7D">
      <w:pPr>
        <w:rPr>
          <w:lang w:val="el-GR"/>
        </w:rPr>
      </w:pPr>
      <w:r>
        <w:rPr>
          <w:lang w:val="el-GR"/>
        </w:rPr>
        <w:t xml:space="preserve">Θα βάλουμε 6 φοτος που θα κανουν </w:t>
      </w:r>
      <w:r>
        <w:t>flip</w:t>
      </w:r>
      <w:r>
        <w:rPr>
          <w:lang w:val="el-GR"/>
        </w:rPr>
        <w:t xml:space="preserve"> και πίσω τους θα εμφανίζεται το </w:t>
      </w:r>
      <w:r w:rsidR="00794BEC">
        <w:rPr>
          <w:lang w:val="el-GR"/>
        </w:rPr>
        <w:t>μότο</w:t>
      </w:r>
      <w:r>
        <w:rPr>
          <w:lang w:val="el-GR"/>
        </w:rPr>
        <w:t xml:space="preserve"> </w:t>
      </w:r>
      <w:r>
        <w:rPr>
          <w:rStyle w:val="PageNumber"/>
          <w:lang w:val="el-GR"/>
        </w:rPr>
        <w:t xml:space="preserve">από το κάθε </w:t>
      </w:r>
      <w:r>
        <w:rPr>
          <w:rStyle w:val="PageNumber"/>
        </w:rPr>
        <w:t>module</w:t>
      </w:r>
      <w:r w:rsidRPr="00821D7D">
        <w:rPr>
          <w:noProof/>
        </w:rPr>
        <w:drawing>
          <wp:inline distT="0" distB="0" distL="0" distR="0" wp14:anchorId="20BEDACD" wp14:editId="67859967">
            <wp:extent cx="5490210" cy="3221355"/>
            <wp:effectExtent l="0" t="0" r="0" b="0"/>
            <wp:docPr id="4305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5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D7D" w:rsidRPr="00794BEC" w:rsidSect="00DB5232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entredot Centredot" w:date="2026-03-23T13:22:00Z" w:initials="CC">
    <w:p w14:paraId="7C31D422" w14:textId="77777777" w:rsidR="00065081" w:rsidRDefault="00065081" w:rsidP="00065081">
      <w:pPr>
        <w:pStyle w:val="CommentText"/>
      </w:pPr>
      <w:r>
        <w:rPr>
          <w:rStyle w:val="CommentReference"/>
        </w:rPr>
        <w:annotationRef/>
      </w:r>
      <w:r>
        <w:t>Choose  Mazda</w:t>
      </w:r>
    </w:p>
  </w:comment>
  <w:comment w:id="1" w:author="Centredot Centredot" w:date="2026-03-23T13:24:00Z" w:initials="CC">
    <w:p w14:paraId="3FCEFA9A" w14:textId="77777777" w:rsidR="00065081" w:rsidRDefault="00065081" w:rsidP="00065081">
      <w:pPr>
        <w:pStyle w:val="CommentText"/>
      </w:pPr>
      <w:r>
        <w:rPr>
          <w:rStyle w:val="CommentReference"/>
        </w:rPr>
        <w:annotationRef/>
      </w:r>
      <w:r>
        <w:t>Add Wellme Logo rotating if possible. The project title and the EU logo+ text</w:t>
      </w:r>
    </w:p>
  </w:comment>
  <w:comment w:id="2" w:author="Centredot Centredot" w:date="2026-03-23T13:26:00Z" w:initials="CC">
    <w:p w14:paraId="234323B6" w14:textId="77777777" w:rsidR="00FE6AD6" w:rsidRDefault="009520AC" w:rsidP="00FE6AD6">
      <w:pPr>
        <w:pStyle w:val="CommentText"/>
      </w:pPr>
      <w:r>
        <w:rPr>
          <w:rStyle w:val="CommentReference"/>
        </w:rPr>
        <w:annotationRef/>
      </w:r>
      <w:r w:rsidR="00FE6AD6">
        <w:t>Name slide 2:  Partnership and Click</w:t>
      </w:r>
    </w:p>
  </w:comment>
  <w:comment w:id="3" w:author="Centredot Centredot" w:date="2026-03-23T13:41:00Z" w:initials="CC">
    <w:p w14:paraId="0DABD33B" w14:textId="77777777" w:rsidR="00FE6AD6" w:rsidRDefault="00677088" w:rsidP="00FE6AD6">
      <w:pPr>
        <w:pStyle w:val="CommentText"/>
      </w:pPr>
      <w:r>
        <w:rPr>
          <w:rStyle w:val="CommentReference"/>
        </w:rPr>
        <w:annotationRef/>
      </w:r>
      <w:r w:rsidR="00FE6AD6">
        <w:t>Αυτό το Slide 2 θα παρουσιάζει τους εταιρους του έργου. Το κάθε κουτάκι να είναι Clickable και να βγαίνει κειμενο με πληροφορίες, και επικοινωνιακά στοιχεια πχ εμαιλ, διευθυνση, σελίδα</w:t>
      </w:r>
    </w:p>
  </w:comment>
  <w:comment w:id="4" w:author="Centredot Centredot" w:date="2026-03-23T13:22:00Z" w:initials="CC">
    <w:p w14:paraId="07AF47DF" w14:textId="1160E407" w:rsidR="00C05816" w:rsidRDefault="00CB5708" w:rsidP="00C05816">
      <w:pPr>
        <w:pStyle w:val="CommentText"/>
      </w:pPr>
      <w:r>
        <w:rPr>
          <w:rStyle w:val="CommentReference"/>
        </w:rPr>
        <w:annotationRef/>
      </w:r>
      <w:r w:rsidR="00C05816">
        <w:t>Choose  Partou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31D422" w15:done="0"/>
  <w15:commentEx w15:paraId="3FCEFA9A" w15:done="0"/>
  <w15:commentEx w15:paraId="234323B6" w15:done="0"/>
  <w15:commentEx w15:paraId="0DABD33B" w15:done="0"/>
  <w15:commentEx w15:paraId="07AF47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615667" w16cex:dateUtc="2026-03-23T11:22:00Z"/>
  <w16cex:commentExtensible w16cex:durableId="60A6427A" w16cex:dateUtc="2026-03-23T11:24:00Z"/>
  <w16cex:commentExtensible w16cex:durableId="25A069C0" w16cex:dateUtc="2026-03-23T11:26:00Z"/>
  <w16cex:commentExtensible w16cex:durableId="6465E1F8" w16cex:dateUtc="2026-03-23T11:41:00Z"/>
  <w16cex:commentExtensible w16cex:durableId="0EDBE6F3" w16cex:dateUtc="2026-03-23T11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31D422" w16cid:durableId="65615667"/>
  <w16cid:commentId w16cid:paraId="3FCEFA9A" w16cid:durableId="60A6427A"/>
  <w16cid:commentId w16cid:paraId="234323B6" w16cid:durableId="25A069C0"/>
  <w16cid:commentId w16cid:paraId="0DABD33B" w16cid:durableId="6465E1F8"/>
  <w16cid:commentId w16cid:paraId="07AF47DF" w16cid:durableId="0EDBE6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5F75"/>
    <w:multiLevelType w:val="hybridMultilevel"/>
    <w:tmpl w:val="2C0AFA2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E1321"/>
    <w:multiLevelType w:val="hybridMultilevel"/>
    <w:tmpl w:val="D99E278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667954">
    <w:abstractNumId w:val="0"/>
  </w:num>
  <w:num w:numId="2" w16cid:durableId="197101335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entredot Centredot">
    <w15:presenceInfo w15:providerId="Windows Live" w15:userId="4de35d0d348083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81"/>
    <w:rsid w:val="00065081"/>
    <w:rsid w:val="00071D4C"/>
    <w:rsid w:val="000D77AD"/>
    <w:rsid w:val="00197EA7"/>
    <w:rsid w:val="00264908"/>
    <w:rsid w:val="003118B8"/>
    <w:rsid w:val="004919C6"/>
    <w:rsid w:val="004F64A0"/>
    <w:rsid w:val="00567080"/>
    <w:rsid w:val="005E7693"/>
    <w:rsid w:val="00677088"/>
    <w:rsid w:val="006A37EA"/>
    <w:rsid w:val="007355F3"/>
    <w:rsid w:val="00794BEC"/>
    <w:rsid w:val="007D15C7"/>
    <w:rsid w:val="00821D7D"/>
    <w:rsid w:val="008439D8"/>
    <w:rsid w:val="009520AC"/>
    <w:rsid w:val="009F7E0F"/>
    <w:rsid w:val="00A131BB"/>
    <w:rsid w:val="00A55ED7"/>
    <w:rsid w:val="00B10170"/>
    <w:rsid w:val="00B27511"/>
    <w:rsid w:val="00B63FD8"/>
    <w:rsid w:val="00B9403D"/>
    <w:rsid w:val="00BE3905"/>
    <w:rsid w:val="00C05816"/>
    <w:rsid w:val="00C51F00"/>
    <w:rsid w:val="00CB5708"/>
    <w:rsid w:val="00CB7969"/>
    <w:rsid w:val="00CD2FE3"/>
    <w:rsid w:val="00D1740F"/>
    <w:rsid w:val="00DB5232"/>
    <w:rsid w:val="00DF51F2"/>
    <w:rsid w:val="00E70792"/>
    <w:rsid w:val="00EB678B"/>
    <w:rsid w:val="00FE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CB3E"/>
  <w15:chartTrackingRefBased/>
  <w15:docId w15:val="{7618307D-0035-448D-B6A4-66AB6AA1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81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6508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81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81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81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8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8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6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08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08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6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8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6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81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6508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508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650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50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508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0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081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821D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1D7D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21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Cla40-13qY-qfwGvb73Rk29F-LAZaVfy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s://www.maglr.com/examples/digital-brochure?b283bd10_page=1" TargetMode="External"/><Relationship Id="rId15" Type="http://schemas.openxmlformats.org/officeDocument/2006/relationships/hyperlink" Target="https://www.maglr.com/examples/digital-brochure?b283bd10_page=1" TargetMode="External"/><Relationship Id="rId23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Centredot Centredot</dc:creator>
  <cp:keywords/>
  <dc:description/>
  <cp:lastModifiedBy>Centredot Laptop2026</cp:lastModifiedBy>
  <cp:revision>26</cp:revision>
  <dcterms:created xsi:type="dcterms:W3CDTF">2026-03-23T11:20:00Z</dcterms:created>
  <dcterms:modified xsi:type="dcterms:W3CDTF">2026-04-17T08:39:00Z</dcterms:modified>
</cp:coreProperties>
</file>