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943B" w14:textId="77777777" w:rsidR="00C13316" w:rsidRPr="00AF3F8A" w:rsidRDefault="00C13316" w:rsidP="00227076">
      <w:pPr>
        <w:shd w:val="clear" w:color="auto" w:fill="FFFFFF"/>
        <w:jc w:val="center"/>
        <w:textAlignment w:val="baseline"/>
        <w:rPr>
          <w:b/>
          <w:caps/>
          <w:color w:val="444444"/>
          <w:sz w:val="48"/>
        </w:rPr>
      </w:pPr>
      <w:r w:rsidRPr="00AF3F8A">
        <w:rPr>
          <w:b/>
          <w:caps/>
          <w:color w:val="444444"/>
          <w:sz w:val="36"/>
          <w:bdr w:val="none" w:sz="0" w:space="0" w:color="auto" w:frame="1"/>
        </w:rPr>
        <w:t>YAWARE MOBILE</w:t>
      </w:r>
    </w:p>
    <w:p w14:paraId="7F768202" w14:textId="77777777" w:rsidR="00C13316" w:rsidRPr="00C13316" w:rsidRDefault="00C13316" w:rsidP="00C13316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 w:rsidRPr="00C13316">
        <w:rPr>
          <w:color w:val="555555"/>
        </w:rPr>
        <w:t>В CRM для управления выездными сотрудниками доступны:</w:t>
      </w:r>
    </w:p>
    <w:p w14:paraId="00667A1F" w14:textId="77777777" w:rsidR="00C13316" w:rsidRPr="00C13316" w:rsidRDefault="00C13316" w:rsidP="00C13316">
      <w:pPr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C13316">
        <w:rPr>
          <w:i/>
          <w:iCs/>
          <w:color w:val="555555"/>
          <w:bdr w:val="none" w:sz="0" w:space="0" w:color="auto" w:frame="1"/>
        </w:rPr>
        <w:t>определение положения сотрудников транспортной компании;</w:t>
      </w:r>
    </w:p>
    <w:p w14:paraId="7667A03F" w14:textId="77777777" w:rsidR="00C13316" w:rsidRPr="00C13316" w:rsidRDefault="00C13316" w:rsidP="00C13316">
      <w:pPr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C13316">
        <w:rPr>
          <w:i/>
          <w:iCs/>
          <w:color w:val="555555"/>
          <w:bdr w:val="none" w:sz="0" w:space="0" w:color="auto" w:frame="1"/>
        </w:rPr>
        <w:t>контроль маршрутов;</w:t>
      </w:r>
    </w:p>
    <w:p w14:paraId="007B7871" w14:textId="77777777" w:rsidR="00C13316" w:rsidRPr="00C13316" w:rsidRDefault="00C13316" w:rsidP="00C13316">
      <w:pPr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C13316">
        <w:rPr>
          <w:i/>
          <w:iCs/>
          <w:color w:val="555555"/>
          <w:bdr w:val="none" w:sz="0" w:space="0" w:color="auto" w:frame="1"/>
        </w:rPr>
        <w:t>контроль выполнения поставленных задач;</w:t>
      </w:r>
    </w:p>
    <w:p w14:paraId="1BC849F7" w14:textId="77777777" w:rsidR="00C13316" w:rsidRPr="00C13316" w:rsidRDefault="00C13316" w:rsidP="00C13316">
      <w:pPr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C13316">
        <w:rPr>
          <w:i/>
          <w:iCs/>
          <w:color w:val="555555"/>
          <w:bdr w:val="none" w:sz="0" w:space="0" w:color="auto" w:frame="1"/>
        </w:rPr>
        <w:t>оценка совершенных работниками звонков;</w:t>
      </w:r>
    </w:p>
    <w:p w14:paraId="6DCA4413" w14:textId="5E101100" w:rsidR="00C13316" w:rsidRPr="00C13316" w:rsidRDefault="00C13316" w:rsidP="00C13316">
      <w:pPr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C13316">
        <w:rPr>
          <w:i/>
          <w:iCs/>
          <w:color w:val="555555"/>
          <w:bdr w:val="none" w:sz="0" w:space="0" w:color="auto" w:frame="1"/>
        </w:rPr>
        <w:t>мониторинг программ, которые использует сотрудник.</w:t>
      </w:r>
    </w:p>
    <w:p w14:paraId="296902CB" w14:textId="77777777" w:rsidR="00C13316" w:rsidRP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</w:p>
    <w:p w14:paraId="274715D2" w14:textId="30A9BE63" w:rsidR="00C13316" w:rsidRDefault="00C13316" w:rsidP="00227076">
      <w:pPr>
        <w:shd w:val="clear" w:color="auto" w:fill="FFFFFF"/>
        <w:jc w:val="center"/>
        <w:textAlignment w:val="baseline"/>
        <w:rPr>
          <w:b/>
          <w:color w:val="555555"/>
        </w:rPr>
      </w:pPr>
      <w:r>
        <w:rPr>
          <w:color w:val="555555"/>
        </w:rPr>
        <w:br/>
      </w:r>
      <w:r w:rsidRPr="00C13316">
        <w:rPr>
          <w:b/>
          <w:color w:val="555555"/>
        </w:rPr>
        <w:t>Функционал:</w:t>
      </w:r>
    </w:p>
    <w:p w14:paraId="7AF9AD7C" w14:textId="3FBC3C30" w:rsid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  <w:color w:val="555555"/>
        </w:rPr>
        <w:drawing>
          <wp:inline distT="0" distB="0" distL="0" distR="0" wp14:anchorId="327D94E1" wp14:editId="2C75C2C6">
            <wp:extent cx="5930900" cy="36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D149" w14:textId="73AB5324" w:rsidR="00C13316" w:rsidRP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</w:rPr>
        <w:drawing>
          <wp:inline distT="0" distB="0" distL="0" distR="0" wp14:anchorId="0EA17D39" wp14:editId="644DB1F8">
            <wp:extent cx="5937250" cy="1358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1BCE" w14:textId="77777777" w:rsidR="00C13316" w:rsidRPr="00C13316" w:rsidRDefault="00C13316" w:rsidP="00C13316">
      <w:pPr>
        <w:shd w:val="clear" w:color="auto" w:fill="FFFFFF"/>
        <w:ind w:left="709"/>
        <w:jc w:val="both"/>
        <w:textAlignment w:val="baseline"/>
        <w:rPr>
          <w:b/>
          <w:color w:val="555555"/>
        </w:rPr>
      </w:pPr>
    </w:p>
    <w:p w14:paraId="6D1CED6E" w14:textId="220AB472" w:rsidR="00C13316" w:rsidRDefault="00C13316" w:rsidP="00227076">
      <w:pPr>
        <w:shd w:val="clear" w:color="auto" w:fill="FFFFFF"/>
        <w:jc w:val="center"/>
        <w:textAlignment w:val="baseline"/>
        <w:rPr>
          <w:b/>
          <w:color w:val="555555"/>
        </w:rPr>
      </w:pPr>
      <w:r w:rsidRPr="00C13316">
        <w:rPr>
          <w:b/>
          <w:color w:val="555555"/>
        </w:rPr>
        <w:t>Цена:</w:t>
      </w:r>
    </w:p>
    <w:p w14:paraId="0FB94E63" w14:textId="17C5C680" w:rsidR="00C13316" w:rsidRP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</w:rPr>
        <w:drawing>
          <wp:inline distT="0" distB="0" distL="0" distR="0" wp14:anchorId="3862A09A" wp14:editId="636AEAFD">
            <wp:extent cx="5937250" cy="1003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830E" w14:textId="77777777" w:rsidR="00C13316" w:rsidRPr="00C13316" w:rsidRDefault="00C13316" w:rsidP="00C13316">
      <w:pPr>
        <w:shd w:val="clear" w:color="auto" w:fill="FFFFFF"/>
        <w:ind w:firstLine="709"/>
        <w:jc w:val="both"/>
        <w:textAlignment w:val="baseline"/>
        <w:rPr>
          <w:b/>
          <w:color w:val="555555"/>
        </w:rPr>
      </w:pPr>
    </w:p>
    <w:p w14:paraId="09CD947E" w14:textId="13B17520" w:rsidR="00C13316" w:rsidRDefault="00C13316" w:rsidP="00227076">
      <w:pPr>
        <w:shd w:val="clear" w:color="auto" w:fill="FFFFFF"/>
        <w:jc w:val="center"/>
        <w:textAlignment w:val="baseline"/>
        <w:rPr>
          <w:b/>
          <w:color w:val="555555"/>
        </w:rPr>
      </w:pPr>
      <w:r w:rsidRPr="00C13316">
        <w:rPr>
          <w:b/>
          <w:color w:val="555555"/>
        </w:rPr>
        <w:t>Интегрируемость:</w:t>
      </w:r>
    </w:p>
    <w:p w14:paraId="5121887D" w14:textId="11106172" w:rsidR="0055103B" w:rsidRPr="00BC2F66" w:rsidRDefault="0055103B" w:rsidP="0055103B">
      <w:pPr>
        <w:shd w:val="clear" w:color="auto" w:fill="FFFFFF"/>
        <w:jc w:val="both"/>
        <w:textAlignment w:val="baseline"/>
        <w:rPr>
          <w:color w:val="555555"/>
        </w:rPr>
      </w:pPr>
      <w:r>
        <w:rPr>
          <w:color w:val="555555"/>
          <w:lang w:val="en-AU"/>
        </w:rPr>
        <w:t>Android</w:t>
      </w:r>
      <w:r>
        <w:rPr>
          <w:color w:val="555555"/>
        </w:rPr>
        <w:t xml:space="preserve">, </w:t>
      </w:r>
      <w:r>
        <w:rPr>
          <w:color w:val="555555"/>
          <w:lang w:val="en-AU"/>
        </w:rPr>
        <w:t>Windows</w:t>
      </w:r>
    </w:p>
    <w:p w14:paraId="2E4F7D4A" w14:textId="3A865647" w:rsid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</w:p>
    <w:p w14:paraId="4EA8A5D4" w14:textId="36EE8D28" w:rsid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</w:p>
    <w:p w14:paraId="78AA1AE2" w14:textId="30D64AC3" w:rsidR="00C13316" w:rsidRDefault="00C13316" w:rsidP="00C13316">
      <w:pPr>
        <w:shd w:val="clear" w:color="auto" w:fill="FFFFFF"/>
        <w:jc w:val="both"/>
        <w:textAlignment w:val="baseline"/>
        <w:rPr>
          <w:color w:val="555555"/>
        </w:rPr>
      </w:pPr>
    </w:p>
    <w:p w14:paraId="12CD1684" w14:textId="3CD15607" w:rsidR="00E92FAE" w:rsidRPr="00227076" w:rsidRDefault="00E92FAE" w:rsidP="00227076">
      <w:pPr>
        <w:shd w:val="clear" w:color="auto" w:fill="FFFFFF"/>
        <w:ind w:firstLine="709"/>
        <w:jc w:val="center"/>
        <w:textAlignment w:val="baseline"/>
        <w:rPr>
          <w:b/>
          <w:caps/>
          <w:color w:val="444444"/>
          <w:sz w:val="32"/>
        </w:rPr>
      </w:pPr>
      <w:r w:rsidRPr="00227076">
        <w:rPr>
          <w:b/>
          <w:caps/>
          <w:color w:val="444444"/>
          <w:sz w:val="32"/>
          <w:bdr w:val="none" w:sz="0" w:space="0" w:color="auto" w:frame="1"/>
        </w:rPr>
        <w:lastRenderedPageBreak/>
        <w:t>GEO4.ME</w:t>
      </w:r>
    </w:p>
    <w:p w14:paraId="0A289A53" w14:textId="77777777" w:rsidR="00E92FAE" w:rsidRPr="00E92FAE" w:rsidRDefault="00E92FAE" w:rsidP="00E92FAE">
      <w:pPr>
        <w:shd w:val="clear" w:color="auto" w:fill="FFFFFF"/>
        <w:jc w:val="both"/>
        <w:textAlignment w:val="baseline"/>
        <w:rPr>
          <w:b/>
          <w:caps/>
          <w:color w:val="444444"/>
        </w:rPr>
      </w:pPr>
    </w:p>
    <w:p w14:paraId="02AC8CE0" w14:textId="2A376901" w:rsidR="00C13316" w:rsidRDefault="00C13316" w:rsidP="00227076">
      <w:pPr>
        <w:shd w:val="clear" w:color="auto" w:fill="FFFFFF"/>
        <w:ind w:left="709"/>
        <w:jc w:val="center"/>
        <w:textAlignment w:val="baseline"/>
        <w:rPr>
          <w:b/>
          <w:color w:val="555555"/>
        </w:rPr>
      </w:pPr>
      <w:r w:rsidRPr="00C13316">
        <w:rPr>
          <w:b/>
          <w:color w:val="555555"/>
        </w:rPr>
        <w:t>Функционал:</w:t>
      </w:r>
    </w:p>
    <w:p w14:paraId="2AC4214F" w14:textId="1024C78D" w:rsidR="00E92FAE" w:rsidRPr="00E92FAE" w:rsidRDefault="00E92FAE" w:rsidP="00E92FAE">
      <w:pPr>
        <w:shd w:val="clear" w:color="auto" w:fill="FFFFFF"/>
        <w:ind w:left="-142"/>
        <w:jc w:val="both"/>
        <w:textAlignment w:val="baseline"/>
        <w:rPr>
          <w:b/>
          <w:color w:val="555555"/>
        </w:rPr>
      </w:pPr>
      <w:r>
        <w:rPr>
          <w:b/>
          <w:noProof/>
          <w:color w:val="555555"/>
        </w:rPr>
        <w:drawing>
          <wp:inline distT="0" distB="0" distL="0" distR="0" wp14:anchorId="0FDA3A61" wp14:editId="1812466F">
            <wp:extent cx="5930900" cy="2794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4978" w14:textId="3DE4C7D9" w:rsidR="00C13316" w:rsidRPr="00E92FAE" w:rsidRDefault="00E92FAE" w:rsidP="00E92FAE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  <w:color w:val="555555"/>
        </w:rPr>
        <w:drawing>
          <wp:inline distT="0" distB="0" distL="0" distR="0" wp14:anchorId="64A2E40A" wp14:editId="0891AFC2">
            <wp:extent cx="5937250" cy="35369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6CA4" w14:textId="2BB76C9C" w:rsidR="00C13316" w:rsidRDefault="00C13316" w:rsidP="00227076">
      <w:pPr>
        <w:shd w:val="clear" w:color="auto" w:fill="FFFFFF"/>
        <w:jc w:val="center"/>
        <w:textAlignment w:val="baseline"/>
        <w:rPr>
          <w:b/>
          <w:color w:val="555555"/>
        </w:rPr>
      </w:pPr>
      <w:r w:rsidRPr="00C13316">
        <w:rPr>
          <w:b/>
          <w:color w:val="555555"/>
        </w:rPr>
        <w:t>Цена:</w:t>
      </w:r>
    </w:p>
    <w:p w14:paraId="36CE6487" w14:textId="66E3EC78" w:rsidR="00227076" w:rsidRDefault="00227076" w:rsidP="00227076">
      <w:pPr>
        <w:shd w:val="clear" w:color="auto" w:fill="FFFFFF"/>
        <w:jc w:val="both"/>
        <w:textAlignment w:val="baseline"/>
        <w:rPr>
          <w:b/>
          <w:color w:val="555555"/>
        </w:rPr>
      </w:pPr>
      <w:r>
        <w:rPr>
          <w:b/>
          <w:noProof/>
          <w:color w:val="555555"/>
        </w:rPr>
        <w:drawing>
          <wp:inline distT="0" distB="0" distL="0" distR="0" wp14:anchorId="28C68159" wp14:editId="564D19CF">
            <wp:extent cx="5937250" cy="14605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A693" w14:textId="238B731F" w:rsidR="00C13316" w:rsidRDefault="00C13316" w:rsidP="00C13316">
      <w:pPr>
        <w:shd w:val="clear" w:color="auto" w:fill="FFFFFF"/>
        <w:ind w:left="-284"/>
        <w:jc w:val="both"/>
        <w:textAlignment w:val="baseline"/>
        <w:rPr>
          <w:color w:val="555555"/>
        </w:rPr>
      </w:pPr>
    </w:p>
    <w:p w14:paraId="38F6D90B" w14:textId="77777777" w:rsidR="00C13316" w:rsidRDefault="00C13316" w:rsidP="00227076">
      <w:pPr>
        <w:shd w:val="clear" w:color="auto" w:fill="FFFFFF"/>
        <w:jc w:val="center"/>
        <w:textAlignment w:val="baseline"/>
        <w:rPr>
          <w:b/>
          <w:color w:val="555555"/>
        </w:rPr>
      </w:pPr>
      <w:r w:rsidRPr="00C13316">
        <w:rPr>
          <w:b/>
          <w:color w:val="555555"/>
        </w:rPr>
        <w:t>Интегрируемость:</w:t>
      </w:r>
    </w:p>
    <w:p w14:paraId="0F6283F4" w14:textId="2630D011" w:rsidR="00AF3F8A" w:rsidRDefault="0055103B" w:rsidP="0055103B">
      <w:pPr>
        <w:shd w:val="clear" w:color="auto" w:fill="FFFFFF"/>
        <w:jc w:val="both"/>
        <w:textAlignment w:val="baseline"/>
        <w:rPr>
          <w:color w:val="555555"/>
          <w:lang w:val="en-AU"/>
        </w:rPr>
      </w:pPr>
      <w:r>
        <w:rPr>
          <w:color w:val="555555"/>
          <w:lang w:val="en-AU"/>
        </w:rPr>
        <w:t>Android</w:t>
      </w:r>
      <w:r w:rsidR="00C13316">
        <w:rPr>
          <w:color w:val="555555"/>
        </w:rPr>
        <w:t xml:space="preserve">, </w:t>
      </w:r>
      <w:r>
        <w:rPr>
          <w:color w:val="555555"/>
          <w:lang w:val="en-AU"/>
        </w:rPr>
        <w:t>Windows</w:t>
      </w:r>
      <w:r w:rsidRPr="00BC2F66">
        <w:rPr>
          <w:color w:val="555555"/>
        </w:rPr>
        <w:t xml:space="preserve"> </w:t>
      </w:r>
      <w:r w:rsidR="00E92FAE">
        <w:rPr>
          <w:color w:val="555555"/>
        </w:rPr>
        <w:t>(веб-браузер)</w:t>
      </w:r>
      <w:r w:rsidR="00C13316">
        <w:rPr>
          <w:color w:val="555555"/>
        </w:rPr>
        <w:t xml:space="preserve">, </w:t>
      </w:r>
      <w:r>
        <w:rPr>
          <w:color w:val="555555"/>
          <w:lang w:val="en-AU"/>
        </w:rPr>
        <w:t>iPhon</w:t>
      </w:r>
      <w:r w:rsidR="00BC2F66">
        <w:rPr>
          <w:color w:val="555555"/>
          <w:lang w:val="en-AU"/>
        </w:rPr>
        <w:t>e</w:t>
      </w:r>
    </w:p>
    <w:p w14:paraId="6A73F9C0" w14:textId="77777777" w:rsidR="00BC2F66" w:rsidRDefault="00BC2F66" w:rsidP="00BC2F66">
      <w:pPr>
        <w:shd w:val="clear" w:color="auto" w:fill="FFFFFF"/>
        <w:ind w:firstLine="709"/>
        <w:jc w:val="both"/>
        <w:textAlignment w:val="baseline"/>
      </w:pPr>
      <w:r>
        <w:rPr>
          <w:b/>
          <w:caps/>
          <w:color w:val="444444"/>
        </w:rPr>
        <w:lastRenderedPageBreak/>
        <w:t>TERRASOFT</w:t>
      </w:r>
    </w:p>
    <w:p w14:paraId="7E41231F" w14:textId="77777777" w:rsidR="00BC2F66" w:rsidRDefault="00BC2F66" w:rsidP="00BC2F66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>
        <w:rPr>
          <w:color w:val="555555"/>
        </w:rPr>
        <w:t xml:space="preserve">Среди возможностей CRM </w:t>
      </w:r>
      <w:proofErr w:type="spellStart"/>
      <w:r>
        <w:rPr>
          <w:color w:val="555555"/>
        </w:rPr>
        <w:t>Terrasoft</w:t>
      </w:r>
      <w:proofErr w:type="spellEnd"/>
      <w:r>
        <w:rPr>
          <w:color w:val="555555"/>
        </w:rPr>
        <w:t xml:space="preserve"> для транспортной компании, можно выделить:</w:t>
      </w:r>
    </w:p>
    <w:p w14:paraId="23ED5D71" w14:textId="77777777" w:rsidR="00BC2F66" w:rsidRDefault="00BC2F66" w:rsidP="00BC2F66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>
        <w:rPr>
          <w:i/>
          <w:iCs/>
          <w:color w:val="555555"/>
        </w:rPr>
        <w:t>общая база клиентов и перевозчиков;</w:t>
      </w:r>
    </w:p>
    <w:p w14:paraId="64267138" w14:textId="77777777" w:rsidR="00BC2F66" w:rsidRDefault="00BC2F66" w:rsidP="00BC2F66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>
        <w:rPr>
          <w:i/>
          <w:iCs/>
          <w:color w:val="555555"/>
        </w:rPr>
        <w:t>инструменты управления клиентскими заявками и процессом перевозки;</w:t>
      </w:r>
    </w:p>
    <w:p w14:paraId="31D261E3" w14:textId="77777777" w:rsidR="00BC2F66" w:rsidRDefault="00BC2F66" w:rsidP="00BC2F66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>
        <w:rPr>
          <w:i/>
          <w:iCs/>
          <w:color w:val="555555"/>
        </w:rPr>
        <w:t>управление транспортными маршрутами;</w:t>
      </w:r>
    </w:p>
    <w:p w14:paraId="6F02148F" w14:textId="77777777" w:rsidR="00BC2F66" w:rsidRDefault="00BC2F66" w:rsidP="00BC2F66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>
        <w:rPr>
          <w:i/>
          <w:iCs/>
          <w:color w:val="555555"/>
        </w:rPr>
        <w:t>история по каждой продаже, контроль сроков оплаты;</w:t>
      </w:r>
    </w:p>
    <w:p w14:paraId="3DDB9CA6" w14:textId="77777777" w:rsidR="00BC2F66" w:rsidRDefault="00BC2F66" w:rsidP="00BC2F66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>
        <w:rPr>
          <w:i/>
          <w:iCs/>
          <w:color w:val="555555"/>
        </w:rPr>
        <w:t>сервисное обслуживание клиентов, программа лояльности;</w:t>
      </w:r>
    </w:p>
    <w:p w14:paraId="3A1CDDC4" w14:textId="346DE15D" w:rsidR="000B7FB3" w:rsidRPr="000B7FB3" w:rsidRDefault="00BC2F66" w:rsidP="000B7FB3">
      <w:pPr>
        <w:numPr>
          <w:ilvl w:val="0"/>
          <w:numId w:val="3"/>
        </w:numPr>
        <w:shd w:val="clear" w:color="auto" w:fill="FFFFFF"/>
        <w:ind w:left="0" w:firstLine="709"/>
        <w:jc w:val="both"/>
        <w:textAlignment w:val="baseline"/>
        <w:rPr>
          <w:color w:val="555555"/>
        </w:rPr>
      </w:pPr>
      <w:r w:rsidRPr="000B7FB3">
        <w:rPr>
          <w:i/>
          <w:iCs/>
          <w:color w:val="555555"/>
        </w:rPr>
        <w:t>модули аналитики работы транспортной или логистической компании.</w:t>
      </w:r>
    </w:p>
    <w:p w14:paraId="766B8892" w14:textId="16633670" w:rsidR="000B7FB3" w:rsidRDefault="000B7FB3" w:rsidP="000B7FB3">
      <w:pPr>
        <w:shd w:val="clear" w:color="auto" w:fill="FFFFFF"/>
        <w:jc w:val="both"/>
        <w:textAlignment w:val="baseline"/>
        <w:rPr>
          <w:color w:val="555555"/>
        </w:rPr>
      </w:pPr>
    </w:p>
    <w:p w14:paraId="772C21A7" w14:textId="67806589" w:rsidR="000B7FB3" w:rsidRDefault="000B7FB3" w:rsidP="000B7FB3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  <w:color w:val="555555"/>
        </w:rPr>
        <w:drawing>
          <wp:inline distT="0" distB="0" distL="0" distR="0" wp14:anchorId="619D7711" wp14:editId="70EDA283">
            <wp:extent cx="5939155" cy="164782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4148" w14:textId="7DA70256" w:rsidR="000B7FB3" w:rsidRDefault="000B7FB3" w:rsidP="000B7FB3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  <w:color w:val="555555"/>
        </w:rPr>
        <w:drawing>
          <wp:inline distT="0" distB="0" distL="0" distR="0" wp14:anchorId="2D30E3FD" wp14:editId="6A7F8972">
            <wp:extent cx="5939155" cy="412813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683E" w14:textId="3A928CEC" w:rsidR="002C747D" w:rsidRDefault="000B7FB3" w:rsidP="000B7FB3">
      <w:pPr>
        <w:shd w:val="clear" w:color="auto" w:fill="FFFFFF"/>
        <w:jc w:val="both"/>
        <w:textAlignment w:val="baseline"/>
        <w:rPr>
          <w:color w:val="555555"/>
        </w:rPr>
      </w:pPr>
      <w:r>
        <w:rPr>
          <w:color w:val="555555"/>
        </w:rPr>
        <w:t xml:space="preserve">Интеграция: </w:t>
      </w:r>
      <w:r w:rsidR="002C747D">
        <w:rPr>
          <w:color w:val="555555"/>
        </w:rPr>
        <w:t>Сайт, облачное хранилище</w:t>
      </w:r>
    </w:p>
    <w:p w14:paraId="2335112E" w14:textId="77777777" w:rsidR="002C747D" w:rsidRDefault="002C747D" w:rsidP="000B7FB3">
      <w:pPr>
        <w:shd w:val="clear" w:color="auto" w:fill="FFFFFF"/>
        <w:jc w:val="both"/>
        <w:textAlignment w:val="baseline"/>
        <w:rPr>
          <w:color w:val="555555"/>
        </w:rPr>
      </w:pPr>
    </w:p>
    <w:p w14:paraId="655C7DE8" w14:textId="5E9FFBFA" w:rsidR="002C747D" w:rsidRDefault="002C747D" w:rsidP="000B7FB3">
      <w:pPr>
        <w:shd w:val="clear" w:color="auto" w:fill="FFFFFF"/>
        <w:jc w:val="both"/>
        <w:textAlignment w:val="baseline"/>
        <w:rPr>
          <w:color w:val="555555"/>
        </w:rPr>
      </w:pPr>
      <w:r>
        <w:rPr>
          <w:noProof/>
          <w:color w:val="555555"/>
        </w:rPr>
        <w:drawing>
          <wp:inline distT="0" distB="0" distL="0" distR="0" wp14:anchorId="56090E21" wp14:editId="52E60D7B">
            <wp:extent cx="5939155" cy="12223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EE93" w14:textId="77777777" w:rsidR="002C747D" w:rsidRDefault="002C747D" w:rsidP="00BC2F66">
      <w:pPr>
        <w:shd w:val="clear" w:color="auto" w:fill="FFFFFF"/>
        <w:ind w:firstLine="709"/>
        <w:jc w:val="both"/>
        <w:textAlignment w:val="baseline"/>
        <w:rPr>
          <w:b/>
          <w:caps/>
          <w:color w:val="444444"/>
        </w:rPr>
      </w:pPr>
    </w:p>
    <w:p w14:paraId="263D442B" w14:textId="480709CD" w:rsidR="00BC2F66" w:rsidRDefault="002C747D" w:rsidP="002C747D">
      <w:pPr>
        <w:shd w:val="clear" w:color="auto" w:fill="FFFFFF"/>
        <w:jc w:val="both"/>
        <w:textAlignment w:val="baseline"/>
        <w:rPr>
          <w:b/>
          <w:caps/>
          <w:color w:val="444444"/>
        </w:rPr>
      </w:pPr>
      <w:r>
        <w:rPr>
          <w:b/>
          <w:caps/>
          <w:color w:val="444444"/>
        </w:rPr>
        <w:br w:type="page"/>
      </w:r>
      <w:r w:rsidR="00BC2F66">
        <w:rPr>
          <w:b/>
          <w:caps/>
          <w:color w:val="444444"/>
        </w:rPr>
        <w:lastRenderedPageBreak/>
        <w:t>AMOCRM</w:t>
      </w:r>
    </w:p>
    <w:p w14:paraId="176CFEA4" w14:textId="77777777" w:rsidR="00BC2F66" w:rsidRDefault="00BC2F66" w:rsidP="00BC2F66">
      <w:pPr>
        <w:shd w:val="clear" w:color="auto" w:fill="FFFFFF"/>
        <w:ind w:firstLine="709"/>
        <w:jc w:val="both"/>
        <w:textAlignment w:val="baseline"/>
        <w:rPr>
          <w:color w:val="555555"/>
        </w:rPr>
      </w:pPr>
      <w:r>
        <w:rPr>
          <w:color w:val="555555"/>
        </w:rPr>
        <w:t xml:space="preserve">Система </w:t>
      </w:r>
      <w:proofErr w:type="spellStart"/>
      <w:r>
        <w:rPr>
          <w:color w:val="555555"/>
        </w:rPr>
        <w:t>amoCRM</w:t>
      </w:r>
      <w:proofErr w:type="spellEnd"/>
      <w:r>
        <w:rPr>
          <w:color w:val="555555"/>
        </w:rPr>
        <w:t xml:space="preserve"> предлагает своим пользователям удобный интерфейс, автоматическую фиксацию заявок с различных каналов коммуникации, мобильный доступ к CRM, интеграцию с телефонией, встроенный мессенджер для общения сотрудников транспортной компании, цифровую воронку продаж. CRM-система дорабатывается под потребности конкретного заказчика.</w:t>
      </w:r>
    </w:p>
    <w:p w14:paraId="39AAD9D8" w14:textId="45E0C436" w:rsidR="00BC2F66" w:rsidRDefault="00BC2F66" w:rsidP="0055103B">
      <w:pPr>
        <w:shd w:val="clear" w:color="auto" w:fill="FFFFFF"/>
        <w:jc w:val="both"/>
        <w:textAlignment w:val="baseline"/>
        <w:rPr>
          <w:color w:val="555555"/>
        </w:rPr>
      </w:pPr>
    </w:p>
    <w:p w14:paraId="1159108A" w14:textId="2DCAA08A" w:rsidR="002C747D" w:rsidRPr="002C747D" w:rsidRDefault="002C747D" w:rsidP="002C747D">
      <w:p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 xml:space="preserve">Внедрение </w:t>
      </w:r>
      <w:proofErr w:type="spellStart"/>
      <w:r w:rsidRPr="002C747D">
        <w:rPr>
          <w:color w:val="555555"/>
        </w:rPr>
        <w:t>AmoCRM</w:t>
      </w:r>
      <w:proofErr w:type="spellEnd"/>
      <w:r w:rsidRPr="002C747D">
        <w:rPr>
          <w:color w:val="555555"/>
        </w:rPr>
        <w:t xml:space="preserve"> позволяет оптимизировать внутренние процессы компании, и улучшить качество работы менеджеров по продажам и руководителя отдела благодаря встроенному инструментарию. Для менеджеров компании доступны:</w:t>
      </w:r>
    </w:p>
    <w:p w14:paraId="39F50484" w14:textId="072B939D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Удобный интерфейс для отслеживания целей и выполнения задач.</w:t>
      </w:r>
    </w:p>
    <w:p w14:paraId="30E38B8A" w14:textId="6795835E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Общение с клиентами непосредственно из CRM-карточки.</w:t>
      </w:r>
    </w:p>
    <w:p w14:paraId="01B1FE2C" w14:textId="6DDDA0D6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Упрощенное ведение документооборота и запуск рассылок.</w:t>
      </w:r>
    </w:p>
    <w:p w14:paraId="3719C6A0" w14:textId="64ACF47B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Глобальный мессенджер для общения с сотрудниками внутри компании. </w:t>
      </w:r>
    </w:p>
    <w:p w14:paraId="7115CC02" w14:textId="5A2C1103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В свою очередь, для руководителя отдела продаж предусмотрены:</w:t>
      </w:r>
    </w:p>
    <w:p w14:paraId="79C1F559" w14:textId="6A701CF6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Наглядная аналитика работы отдела.</w:t>
      </w:r>
    </w:p>
    <w:p w14:paraId="72957508" w14:textId="6A1406DF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Настройка сложносоставных отчетов под нужды компании.</w:t>
      </w:r>
    </w:p>
    <w:p w14:paraId="22382282" w14:textId="1D587C5E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 xml:space="preserve">Детализированный анализ работы </w:t>
      </w:r>
      <w:proofErr w:type="spellStart"/>
      <w:r w:rsidRPr="002C747D">
        <w:rPr>
          <w:color w:val="555555"/>
        </w:rPr>
        <w:t>колл</w:t>
      </w:r>
      <w:proofErr w:type="spellEnd"/>
      <w:r w:rsidRPr="002C747D">
        <w:rPr>
          <w:color w:val="555555"/>
        </w:rPr>
        <w:t>-центра.</w:t>
      </w:r>
    </w:p>
    <w:p w14:paraId="6BFE3A5C" w14:textId="66A7F671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Контроль над работой со сделками, в том числе и просроченными.</w:t>
      </w:r>
    </w:p>
    <w:p w14:paraId="2C185DD8" w14:textId="54A63427" w:rsidR="002C747D" w:rsidRP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>Координирование работы менеджеров, распределение нагрузки на персонал. </w:t>
      </w:r>
    </w:p>
    <w:p w14:paraId="5AD435CA" w14:textId="2C12FE9E" w:rsidR="002C747D" w:rsidRDefault="002C747D" w:rsidP="002C747D">
      <w:pPr>
        <w:pStyle w:val="a3"/>
        <w:numPr>
          <w:ilvl w:val="0"/>
          <w:numId w:val="4"/>
        </w:numPr>
        <w:shd w:val="clear" w:color="auto" w:fill="FFFFFF"/>
        <w:jc w:val="both"/>
        <w:textAlignment w:val="baseline"/>
        <w:rPr>
          <w:color w:val="555555"/>
        </w:rPr>
      </w:pPr>
      <w:r w:rsidRPr="002C747D">
        <w:rPr>
          <w:color w:val="555555"/>
        </w:rPr>
        <w:t xml:space="preserve">Планирование и </w:t>
      </w:r>
      <w:proofErr w:type="gramStart"/>
      <w:r w:rsidRPr="002C747D">
        <w:rPr>
          <w:color w:val="555555"/>
        </w:rPr>
        <w:t>разработка маркетинговой</w:t>
      </w:r>
      <w:r>
        <w:rPr>
          <w:color w:val="555555"/>
        </w:rPr>
        <w:t xml:space="preserve"> </w:t>
      </w:r>
      <w:r w:rsidRPr="002C747D">
        <w:rPr>
          <w:color w:val="555555"/>
        </w:rPr>
        <w:t>стратегии</w:t>
      </w:r>
      <w:proofErr w:type="gramEnd"/>
      <w:r w:rsidRPr="002C747D">
        <w:rPr>
          <w:color w:val="555555"/>
        </w:rPr>
        <w:t xml:space="preserve"> и настройка воронок продаж.</w:t>
      </w:r>
    </w:p>
    <w:p w14:paraId="12F5B5DC" w14:textId="4F0D962D" w:rsidR="002C747D" w:rsidRDefault="002C747D" w:rsidP="002C747D">
      <w:pPr>
        <w:shd w:val="clear" w:color="auto" w:fill="FFFFFF"/>
        <w:jc w:val="both"/>
        <w:textAlignment w:val="baseline"/>
        <w:rPr>
          <w:color w:val="555555"/>
        </w:rPr>
      </w:pPr>
      <w:r>
        <w:rPr>
          <w:color w:val="555555"/>
        </w:rPr>
        <w:t>Интеграция: веб-ресурс, мобильное приложение, ПК-версия</w:t>
      </w:r>
    </w:p>
    <w:p w14:paraId="57472698" w14:textId="3A5AB64D" w:rsidR="002C747D" w:rsidRDefault="002C747D" w:rsidP="002C747D">
      <w:pPr>
        <w:shd w:val="clear" w:color="auto" w:fill="FFFFFF"/>
        <w:jc w:val="both"/>
        <w:textAlignment w:val="baseline"/>
        <w:rPr>
          <w:noProof/>
          <w:color w:val="555555"/>
        </w:rPr>
      </w:pPr>
    </w:p>
    <w:p w14:paraId="451084BC" w14:textId="58B69E3C" w:rsidR="00624621" w:rsidRPr="00624621" w:rsidRDefault="00624621" w:rsidP="002C747D">
      <w:pPr>
        <w:shd w:val="clear" w:color="auto" w:fill="FFFFFF"/>
        <w:jc w:val="both"/>
        <w:textAlignment w:val="baseline"/>
        <w:rPr>
          <w:b/>
          <w:color w:val="555555"/>
        </w:rPr>
      </w:pPr>
      <w:r>
        <w:rPr>
          <w:color w:val="555555"/>
        </w:rPr>
        <w:t xml:space="preserve">Цены: </w:t>
      </w:r>
      <w:hyperlink r:id="rId14" w:history="1">
        <w:r w:rsidRPr="00F13AA0">
          <w:rPr>
            <w:rStyle w:val="a4"/>
            <w:b/>
          </w:rPr>
          <w:t>https://www.amocrm.ru/buy/</w:t>
        </w:r>
      </w:hyperlink>
    </w:p>
    <w:p w14:paraId="73F2A7B9" w14:textId="79F3532F" w:rsidR="002C747D" w:rsidRPr="002C747D" w:rsidRDefault="002C747D" w:rsidP="002C747D">
      <w:pPr>
        <w:shd w:val="clear" w:color="auto" w:fill="FFFFFF"/>
        <w:jc w:val="both"/>
        <w:textAlignment w:val="baseline"/>
        <w:rPr>
          <w:color w:val="555555"/>
        </w:rPr>
      </w:pPr>
      <w:bookmarkStart w:id="0" w:name="_GoBack"/>
      <w:bookmarkEnd w:id="0"/>
    </w:p>
    <w:sectPr w:rsidR="002C747D" w:rsidRPr="002C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3C0A"/>
    <w:multiLevelType w:val="multilevel"/>
    <w:tmpl w:val="0B8AF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C5954"/>
    <w:multiLevelType w:val="hybridMultilevel"/>
    <w:tmpl w:val="42D2DA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1947"/>
    <w:multiLevelType w:val="hybridMultilevel"/>
    <w:tmpl w:val="63B6DD2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4C7829"/>
    <w:multiLevelType w:val="multilevel"/>
    <w:tmpl w:val="39329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F8"/>
    <w:rsid w:val="000B7FB3"/>
    <w:rsid w:val="00227076"/>
    <w:rsid w:val="002C747D"/>
    <w:rsid w:val="0055103B"/>
    <w:rsid w:val="00624621"/>
    <w:rsid w:val="00A20CF8"/>
    <w:rsid w:val="00AF3F8A"/>
    <w:rsid w:val="00BC2F66"/>
    <w:rsid w:val="00C13316"/>
    <w:rsid w:val="00E92FAE"/>
    <w:rsid w:val="00F1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6CDA"/>
  <w15:chartTrackingRefBased/>
  <w15:docId w15:val="{A3D12E6F-8B79-4F1E-A84D-73BC8C3A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3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3A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mocrm.ru/bu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</dc:creator>
  <cp:keywords/>
  <dc:description/>
  <cp:lastModifiedBy>Volcano TG</cp:lastModifiedBy>
  <cp:revision>8</cp:revision>
  <dcterms:created xsi:type="dcterms:W3CDTF">2023-02-27T01:46:00Z</dcterms:created>
  <dcterms:modified xsi:type="dcterms:W3CDTF">2023-03-06T01:12:00Z</dcterms:modified>
</cp:coreProperties>
</file>