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5202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720" w:hanging="720"/>
        <w:jc w:val="center"/>
        <w:rPr>
          <w:rFonts w:ascii="Cambria" w:hAnsi="Cambria" w:cs="Cambria"/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1F4E79" w:themeColor="accent5" w:themeShade="80"/>
          <w:sz w:val="36"/>
          <w:szCs w:val="36"/>
        </w:rPr>
        <w:t>George Aziz</w:t>
      </w:r>
    </w:p>
    <w:p w14:paraId="04BEEC73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33 S Smithville Rd</w:t>
      </w:r>
    </w:p>
    <w:p w14:paraId="2B81A376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Dayton, Ohio 45431</w:t>
      </w:r>
    </w:p>
    <w:p w14:paraId="2768BBBD" w14:textId="09DC9755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(</w:t>
      </w:r>
      <w:r w:rsidR="00DC7F2D">
        <w:rPr>
          <w:rFonts w:ascii="Cambria" w:hAnsi="Cambria" w:cs="Cambria"/>
          <w:color w:val="00000A"/>
          <w:sz w:val="19"/>
          <w:szCs w:val="19"/>
        </w:rPr>
        <w:t>513</w:t>
      </w:r>
      <w:r>
        <w:rPr>
          <w:rFonts w:ascii="Cambria" w:hAnsi="Cambria" w:cs="Cambria"/>
          <w:color w:val="00000A"/>
          <w:sz w:val="19"/>
          <w:szCs w:val="19"/>
        </w:rPr>
        <w:t>)30</w:t>
      </w:r>
      <w:r w:rsidR="00C47D84">
        <w:rPr>
          <w:rFonts w:ascii="Cambria" w:hAnsi="Cambria" w:cs="Cambria"/>
          <w:color w:val="00000A"/>
          <w:sz w:val="19"/>
          <w:szCs w:val="19"/>
        </w:rPr>
        <w:t>6</w:t>
      </w:r>
      <w:r>
        <w:rPr>
          <w:rFonts w:ascii="Cambria" w:hAnsi="Cambria" w:cs="Cambria"/>
          <w:color w:val="00000A"/>
          <w:sz w:val="19"/>
          <w:szCs w:val="19"/>
        </w:rPr>
        <w:t>-3913</w:t>
      </w:r>
    </w:p>
    <w:p w14:paraId="77F6FB47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Aziz08251985@gmail.com</w:t>
      </w:r>
      <w:r>
        <w:rPr>
          <w:color w:val="1F4E79" w:themeColor="accent5" w:themeShade="80"/>
          <w:sz w:val="19"/>
          <w:szCs w:val="19"/>
        </w:rPr>
        <w:t xml:space="preserve">               </w:t>
      </w:r>
    </w:p>
    <w:p w14:paraId="5912C6C8" w14:textId="77777777" w:rsidR="00D0292F" w:rsidRDefault="00D0292F" w:rsidP="00D0292F">
      <w:pPr>
        <w:jc w:val="both"/>
      </w:pPr>
    </w:p>
    <w:p w14:paraId="4060C764" w14:textId="77777777" w:rsidR="00D0292F" w:rsidRDefault="00D0292F" w:rsidP="00D0292F">
      <w:pPr>
        <w:ind w:left="-720" w:right="-720"/>
        <w:rPr>
          <w:rFonts w:cs="Cambria"/>
          <w:i/>
          <w:iCs/>
          <w:color w:val="404040" w:themeColor="text1" w:themeTint="BF"/>
          <w:sz w:val="22"/>
          <w:szCs w:val="22"/>
        </w:rPr>
      </w:pPr>
      <w:r>
        <w:rPr>
          <w:rFonts w:cs="Cambria"/>
          <w:i/>
          <w:iCs/>
          <w:color w:val="404040" w:themeColor="text1" w:themeTint="BF"/>
          <w:sz w:val="22"/>
          <w:szCs w:val="22"/>
        </w:rPr>
        <w:t>Data analyst and Finance graduate with strong enterprising attitude seeking a Data Analytics position with an established company. Proven ability to work with diverse teams on demanding time-lines to collect, analyze, and visualize big data. Proficient in Data Wrangling, Modeling, Visualization, Full Stack Data Analytic Applications, SQL Database Manipulation, Web Scraping, and using Command-Line Interfacing. Skill set is an analytical detail-oriented individual with strong critical thinking and communication skills.</w:t>
      </w:r>
    </w:p>
    <w:p w14:paraId="5BCE0DE9" w14:textId="77777777" w:rsidR="00D0292F" w:rsidRDefault="00D0292F" w:rsidP="00D0292F">
      <w:pPr>
        <w:ind w:left="-720" w:right="-720"/>
        <w:rPr>
          <w:rFonts w:cs="Cambria"/>
          <w:i/>
          <w:iCs/>
          <w:color w:val="404040" w:themeColor="text1" w:themeTint="BF"/>
          <w:sz w:val="22"/>
          <w:szCs w:val="22"/>
        </w:rPr>
      </w:pPr>
    </w:p>
    <w:p w14:paraId="0AF88189" w14:textId="77777777" w:rsidR="00D0292F" w:rsidRDefault="00D0292F" w:rsidP="00D0292F">
      <w:pPr>
        <w:pStyle w:val="ListParagraph"/>
        <w:ind w:left="-720" w:right="-720"/>
        <w:rPr>
          <w:rFonts w:cs="Cambria"/>
          <w:b/>
          <w:bCs/>
          <w:color w:val="1F4E79" w:themeColor="accent5" w:themeShade="80"/>
        </w:rPr>
      </w:pPr>
      <w:r>
        <w:rPr>
          <w:rFonts w:cs="Cambria"/>
          <w:b/>
          <w:bCs/>
          <w:color w:val="1F4E79" w:themeColor="accent5" w:themeShade="80"/>
        </w:rPr>
        <w:t>Technical Skills</w:t>
      </w:r>
    </w:p>
    <w:p w14:paraId="7A8E08BB" w14:textId="77777777" w:rsidR="00D0292F" w:rsidRDefault="00D0292F" w:rsidP="00D0292F">
      <w:pPr>
        <w:spacing w:before="120"/>
        <w:ind w:left="-720" w:right="-720"/>
        <w:rPr>
          <w:rFonts w:cs="Cambria"/>
          <w:color w:val="404040"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>Programming Languages</w:t>
      </w:r>
      <w:r>
        <w:rPr>
          <w:rFonts w:cs="Cambria"/>
          <w:color w:val="404040" w:themeColor="text1" w:themeTint="BF"/>
          <w:sz w:val="19"/>
          <w:szCs w:val="19"/>
        </w:rPr>
        <w:t>: DAX, Power Query, M Language, Excel, VBA, Python 3, Pandas, Matplotlib, SQL, SQLAlchemy, HTML, CSS, Mongo, Javascript, Plotly, D3.js, Tableau, R.</w:t>
      </w:r>
    </w:p>
    <w:p w14:paraId="35F1F554" w14:textId="77777777" w:rsidR="00D0292F" w:rsidRDefault="00D0292F" w:rsidP="00D0292F">
      <w:pPr>
        <w:spacing w:before="120"/>
        <w:ind w:left="-720" w:right="-720"/>
        <w:rPr>
          <w:color w:val="404040" w:themeColor="text1" w:themeTint="BF"/>
        </w:rPr>
      </w:pPr>
      <w:r>
        <w:rPr>
          <w:rFonts w:cs="Cambria"/>
          <w:b/>
          <w:bCs/>
          <w:sz w:val="19"/>
          <w:szCs w:val="19"/>
        </w:rPr>
        <w:t>Skills</w:t>
      </w:r>
      <w:r>
        <w:rPr>
          <w:rFonts w:cs="Cambria"/>
          <w:color w:val="404040" w:themeColor="text1" w:themeTint="BF"/>
          <w:sz w:val="19"/>
          <w:szCs w:val="19"/>
        </w:rPr>
        <w:t>: Data Wrangling, Visualization, API calls, Web Scraping, Geo-Mapping, SQL Database Manipulation, GitHub repository management, Command-Line Interfacing, ETL, Full Stack Data Analytic Applications.</w:t>
      </w:r>
    </w:p>
    <w:p w14:paraId="1E5D7A0C" w14:textId="77777777" w:rsidR="00D0292F" w:rsidRDefault="00D0292F" w:rsidP="00D0292F">
      <w:pPr>
        <w:spacing w:before="120"/>
        <w:ind w:left="-720" w:right="-720"/>
        <w:rPr>
          <w:color w:val="404040" w:themeColor="text1" w:themeTint="BF"/>
        </w:rPr>
      </w:pPr>
      <w:r>
        <w:rPr>
          <w:rFonts w:cs="Cambria"/>
          <w:b/>
          <w:bCs/>
          <w:color w:val="1F4E79" w:themeColor="accent5" w:themeShade="80"/>
        </w:rPr>
        <w:t>Education</w:t>
      </w:r>
    </w:p>
    <w:p w14:paraId="031FF2BC" w14:textId="77777777" w:rsidR="00D0292F" w:rsidRDefault="00D0292F" w:rsidP="00D0292F">
      <w:pPr>
        <w:spacing w:before="120" w:line="256" w:lineRule="auto"/>
        <w:ind w:left="-720" w:right="-720"/>
        <w:rPr>
          <w:rFonts w:cs="Cambria"/>
          <w:i/>
          <w:iCs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 xml:space="preserve">Case Western University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       </w:t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 10/28/20 - 5/28/21</w:t>
      </w:r>
    </w:p>
    <w:p w14:paraId="7BAFB7A3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color w:val="404040"/>
          <w:sz w:val="19"/>
          <w:szCs w:val="19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>Coding Bootcamp; Program: Data Analytics and Visualization</w:t>
      </w:r>
    </w:p>
    <w:p w14:paraId="1F24E1E7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>Southern New Hampshire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</w:t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2014 - 2016</w:t>
      </w:r>
    </w:p>
    <w:p w14:paraId="64FB24DF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color w:val="404040" w:themeColor="text1" w:themeTint="BF"/>
          <w:sz w:val="19"/>
          <w:szCs w:val="19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 xml:space="preserve">Master of Science: Finance with GPA 3.5 </w:t>
      </w:r>
    </w:p>
    <w:p w14:paraId="11C26392" w14:textId="523DDF08" w:rsidR="00D0292F" w:rsidRDefault="00D0292F" w:rsidP="00D0292F">
      <w:pPr>
        <w:spacing w:before="120"/>
        <w:ind w:left="-720" w:right="-720"/>
        <w:rPr>
          <w:rFonts w:cs="Cambria"/>
          <w:b/>
          <w:bCs/>
          <w:i/>
          <w:iCs/>
          <w:color w:val="404040" w:themeColor="text1" w:themeTint="BF"/>
          <w:sz w:val="19"/>
          <w:szCs w:val="19"/>
        </w:rPr>
      </w:pPr>
      <w:r>
        <w:rPr>
          <w:rFonts w:cs="Cambria"/>
          <w:b/>
          <w:bCs/>
          <w:i/>
          <w:iCs/>
          <w:color w:val="404040" w:themeColor="text1" w:themeTint="BF"/>
          <w:sz w:val="19"/>
          <w:szCs w:val="19"/>
        </w:rPr>
        <w:t xml:space="preserve">Cleveland State University   </w:t>
      </w:r>
      <w:r>
        <w:rPr>
          <w:rFonts w:cs="Cambria"/>
          <w:i/>
          <w:iCs/>
          <w:color w:val="404040" w:themeColor="text1" w:themeTint="BF"/>
          <w:sz w:val="19"/>
          <w:szCs w:val="19"/>
        </w:rPr>
        <w:t>2003-2008</w:t>
      </w:r>
    </w:p>
    <w:p w14:paraId="6972825F" w14:textId="77777777" w:rsidR="00D0292F" w:rsidRDefault="00D0292F" w:rsidP="00D0292F">
      <w:pPr>
        <w:spacing w:before="120"/>
        <w:ind w:left="-720" w:right="-720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 xml:space="preserve">Bachelor of Arts: International relations </w:t>
      </w:r>
    </w:p>
    <w:p w14:paraId="69006867" w14:textId="77777777" w:rsidR="00D0292F" w:rsidRDefault="00D0292F" w:rsidP="00D0292F">
      <w:pPr>
        <w:ind w:left="-720" w:right="-720"/>
        <w:rPr>
          <w:rFonts w:cs="Cambria"/>
          <w:b/>
          <w:bCs/>
          <w:i/>
          <w:iCs/>
          <w:color w:val="1F4E79" w:themeColor="accent5" w:themeShade="80"/>
          <w:sz w:val="19"/>
          <w:szCs w:val="19"/>
        </w:rPr>
      </w:pPr>
      <w:r>
        <w:rPr>
          <w:rFonts w:cs="Cambria"/>
          <w:b/>
          <w:bCs/>
          <w:color w:val="1F4E79" w:themeColor="accent5" w:themeShade="80"/>
        </w:rPr>
        <w:t xml:space="preserve"> </w:t>
      </w:r>
    </w:p>
    <w:p w14:paraId="6AFF6C01" w14:textId="77777777" w:rsidR="006B3110" w:rsidRDefault="00D0292F" w:rsidP="006B3110">
      <w:pPr>
        <w:spacing w:line="256" w:lineRule="auto"/>
        <w:ind w:left="-720" w:right="-720"/>
        <w:rPr>
          <w:rFonts w:cs="Cambria"/>
          <w:b/>
          <w:bCs/>
          <w:color w:val="1F4E79" w:themeColor="accent5" w:themeShade="80"/>
        </w:rPr>
      </w:pPr>
      <w:r>
        <w:rPr>
          <w:rFonts w:cs="Cambria"/>
          <w:b/>
          <w:bCs/>
          <w:color w:val="1F4E79" w:themeColor="accent5" w:themeShade="80"/>
        </w:rPr>
        <w:t>Work Experience</w:t>
      </w:r>
    </w:p>
    <w:p w14:paraId="3AED7F89" w14:textId="29EE2B25" w:rsidR="006B3110" w:rsidRDefault="00D0292F" w:rsidP="006B3110">
      <w:pPr>
        <w:spacing w:line="256" w:lineRule="auto"/>
        <w:ind w:left="-720" w:right="-720"/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</w:pPr>
      <w:r w:rsidRPr="00D0292F"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  <w:t>CASE WESTERN RESERVE UNIVERSIT</w:t>
      </w:r>
      <w:r w:rsidR="006B3110"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  <w:t>y</w:t>
      </w:r>
    </w:p>
    <w:p w14:paraId="7F388A4C" w14:textId="77777777" w:rsidR="006B3110" w:rsidRDefault="006B3110" w:rsidP="006B3110">
      <w:pPr>
        <w:spacing w:line="256" w:lineRule="auto"/>
        <w:ind w:left="-720" w:right="-720"/>
        <w:rPr>
          <w:rFonts w:asciiTheme="minorHAnsi" w:eastAsia="Times New Roman" w:hAnsiTheme="minorHAnsi" w:cstheme="minorHAnsi"/>
          <w:caps/>
          <w:color w:val="343A40"/>
          <w:lang w:eastAsia="en-US"/>
        </w:rPr>
      </w:pPr>
      <w:r w:rsidRPr="006B3110">
        <w:rPr>
          <w:rFonts w:asciiTheme="minorHAnsi" w:eastAsia="Times New Roman" w:hAnsiTheme="minorHAnsi" w:cstheme="minorHAnsi"/>
          <w:caps/>
          <w:color w:val="343A40"/>
          <w:lang w:eastAsia="en-US"/>
        </w:rPr>
        <w:t>data analytics and visualization</w:t>
      </w:r>
    </w:p>
    <w:p w14:paraId="559EE50B" w14:textId="4273E88A" w:rsidR="00D0292F" w:rsidRPr="006B3110" w:rsidRDefault="00D0292F" w:rsidP="006B3110">
      <w:pPr>
        <w:pStyle w:val="ListParagraph"/>
        <w:numPr>
          <w:ilvl w:val="0"/>
          <w:numId w:val="9"/>
        </w:numPr>
        <w:spacing w:line="256" w:lineRule="auto"/>
        <w:ind w:right="-720"/>
        <w:rPr>
          <w:rFonts w:asciiTheme="minorHAnsi" w:eastAsia="Times New Roman" w:hAnsiTheme="minorHAnsi" w:cstheme="minorHAnsi"/>
          <w:caps/>
          <w:color w:val="343A40"/>
          <w:lang w:eastAsia="en-US"/>
        </w:rPr>
      </w:pPr>
      <w:r w:rsidRPr="006B3110">
        <w:rPr>
          <w:i/>
          <w:iCs/>
          <w:sz w:val="19"/>
          <w:szCs w:val="19"/>
        </w:rPr>
        <w:t>Required Programming Languages/Utilities Knowledge: Excel, VBA, Python, Pandas in Python, Matplotlib in Python, Python API’s, MySQL, SQLAlchemy, HTML, CSS, ETL, Web Scraping, and MongoDB, Javascript, Plotly, D3.js, Geo-Mapping, Tableau, R, Machine Learning.</w:t>
      </w:r>
    </w:p>
    <w:p w14:paraId="7DD6DC70" w14:textId="0523569C" w:rsidR="00D0292F" w:rsidRDefault="00D0292F" w:rsidP="00D0292F">
      <w:pPr>
        <w:spacing w:before="120"/>
        <w:ind w:left="-720" w:right="-720"/>
        <w:rPr>
          <w:rFonts w:cs="Cambria"/>
          <w:b/>
          <w:bCs/>
          <w:color w:val="404040" w:themeColor="text1" w:themeTint="BF"/>
        </w:rPr>
      </w:pPr>
      <w:r>
        <w:rPr>
          <w:rFonts w:cs="Cambria"/>
          <w:b/>
          <w:bCs/>
          <w:color w:val="404040" w:themeColor="text1" w:themeTint="BF"/>
        </w:rPr>
        <w:t xml:space="preserve">DHL Express </w:t>
      </w:r>
    </w:p>
    <w:p w14:paraId="36D3AE72" w14:textId="77777777" w:rsidR="00D0292F" w:rsidRDefault="00D0292F" w:rsidP="00D0292F">
      <w:pPr>
        <w:ind w:left="-720" w:right="-720"/>
        <w:rPr>
          <w:rFonts w:cs="Cambria"/>
          <w:sz w:val="19"/>
          <w:szCs w:val="19"/>
        </w:rPr>
      </w:pPr>
      <w:r>
        <w:rPr>
          <w:color w:val="404040" w:themeColor="text1" w:themeTint="BF"/>
          <w:sz w:val="23"/>
          <w:szCs w:val="23"/>
        </w:rPr>
        <w:t>Domestic Ramp Lead</w:t>
      </w:r>
      <w:r>
        <w:rPr>
          <w:rFonts w:cs="Cambria"/>
          <w:i/>
          <w:iCs/>
          <w:sz w:val="19"/>
          <w:szCs w:val="19"/>
        </w:rPr>
        <w:t xml:space="preserve">                                  </w:t>
      </w:r>
      <w:r>
        <w:tab/>
      </w:r>
      <w:r>
        <w:rPr>
          <w:rFonts w:cs="Cambria"/>
          <w:sz w:val="19"/>
          <w:szCs w:val="19"/>
        </w:rPr>
        <w:t xml:space="preserve">                    </w:t>
      </w:r>
      <w:r>
        <w:tab/>
      </w:r>
      <w:r>
        <w:tab/>
      </w:r>
      <w:r>
        <w:tab/>
      </w:r>
    </w:p>
    <w:p w14:paraId="71D82BB2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cs="Cambria"/>
          <w:sz w:val="19"/>
          <w:szCs w:val="19"/>
        </w:rPr>
      </w:pPr>
      <w:r>
        <w:rPr>
          <w:i/>
          <w:iCs/>
          <w:color w:val="404040" w:themeColor="text1" w:themeTint="BF"/>
        </w:rPr>
        <w:t xml:space="preserve"> </w:t>
      </w:r>
      <w:r>
        <w:rPr>
          <w:rFonts w:cs="Cambria"/>
          <w:sz w:val="19"/>
          <w:szCs w:val="19"/>
        </w:rPr>
        <w:t>(October 2020 - Current)</w:t>
      </w:r>
    </w:p>
    <w:p w14:paraId="0D11352B" w14:textId="77777777" w:rsidR="00D0292F" w:rsidRDefault="00D0292F" w:rsidP="00D0292F">
      <w:pPr>
        <w:pStyle w:val="ListParagraph"/>
        <w:spacing w:line="256" w:lineRule="auto"/>
        <w:ind w:left="-720" w:right="-720"/>
        <w:rPr>
          <w:i/>
          <w:iCs/>
          <w:color w:val="404040" w:themeColor="text1" w:themeTint="BF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 xml:space="preserve">• Promotes a culture of process compliance and safety within the operation • Provides training, as needed, to employees who require additional support regarding processes and procedures • Communicates effectively with peers and other operational departments • Ensures the safe and efficient downloading / reloading of aircraft • Validates the proper completion of aircraft paperwork • </w:t>
      </w:r>
      <w:r>
        <w:rPr>
          <w:i/>
          <w:iCs/>
          <w:color w:val="404040" w:themeColor="text1" w:themeTint="BF"/>
        </w:rPr>
        <w:t xml:space="preserve"> </w:t>
      </w:r>
    </w:p>
    <w:p w14:paraId="68315C81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Financial Advisor (Sales)</w:t>
      </w:r>
    </w:p>
    <w:p w14:paraId="48B6AF4F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23"/>
          <w:szCs w:val="23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New York life Insurance- Cincinnati, Ohio</w:t>
      </w:r>
    </w:p>
    <w:p w14:paraId="2370398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19"/>
          <w:szCs w:val="19"/>
        </w:rPr>
        <w:t>(September 2016 – 2020)</w:t>
      </w:r>
    </w:p>
    <w:p w14:paraId="235AA823" w14:textId="33DF33E6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Interview clients to determine their current income, expenses, insurance coverage, tax status,</w:t>
      </w:r>
    </w:p>
    <w:p w14:paraId="67F108E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financial objectives, risk tolerance, and other information needed to develop a financial plan.</w:t>
      </w:r>
    </w:p>
    <w:p w14:paraId="24EE622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Financial Analyst</w:t>
      </w:r>
    </w:p>
    <w:p w14:paraId="68373CEA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R&amp;W Warehouse INC- Tampa, Florida</w:t>
      </w:r>
      <w:r>
        <w:rPr>
          <w:rFonts w:eastAsia="Cambria" w:cs="Cambria"/>
          <w:b/>
          <w:bCs/>
          <w:color w:val="404040" w:themeColor="text1" w:themeTint="BF"/>
          <w:sz w:val="19"/>
          <w:szCs w:val="19"/>
        </w:rPr>
        <w:t>.</w:t>
      </w:r>
    </w:p>
    <w:p w14:paraId="2A28CE4D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(October 2012 – July 2016)</w:t>
      </w:r>
    </w:p>
    <w:p w14:paraId="7A7F2C06" w14:textId="7CE02AC8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Determined cost of operations by establishing standard costs; collecting operational data.</w:t>
      </w:r>
    </w:p>
    <w:p w14:paraId="7BC8CA07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Accounting Analyst</w:t>
      </w:r>
    </w:p>
    <w:p w14:paraId="60FB657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23"/>
          <w:szCs w:val="23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The Convenience Store Warehouse - Tampa, Florida.</w:t>
      </w:r>
    </w:p>
    <w:p w14:paraId="276FF72C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(November 2010 – October 2012)</w:t>
      </w:r>
    </w:p>
    <w:p w14:paraId="0D6A1945" w14:textId="121B89BC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lastRenderedPageBreak/>
        <w:t xml:space="preserve"> Created, </w:t>
      </w:r>
      <w:r w:rsidR="00C43B77">
        <w:rPr>
          <w:rFonts w:eastAsia="Cambria" w:cs="Cambria"/>
          <w:i/>
          <w:iCs/>
          <w:color w:val="404040" w:themeColor="text1" w:themeTint="BF"/>
          <w:sz w:val="19"/>
          <w:szCs w:val="19"/>
        </w:rPr>
        <w:t>monitored,</w:t>
      </w: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and posted accruals and journal entries.</w:t>
      </w:r>
    </w:p>
    <w:p w14:paraId="3A582E1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Bookkeeper</w:t>
      </w:r>
    </w:p>
    <w:p w14:paraId="63EC901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22"/>
          <w:szCs w:val="22"/>
        </w:rPr>
        <w:t xml:space="preserve">West Side Market - Cleveland, Ohio </w:t>
      </w: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(May 2008 – November 2010)</w:t>
      </w:r>
    </w:p>
    <w:p w14:paraId="05602ECE" w14:textId="19491BD8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color w:val="404040" w:themeColor="text1" w:themeTint="BF"/>
          <w:sz w:val="22"/>
          <w:szCs w:val="22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tagged and monitored fixed assets and monitored debt levels and compliance with debt covenant.</w:t>
      </w:r>
    </w:p>
    <w:p w14:paraId="489CB42D" w14:textId="1B7C866B" w:rsidR="499AA61B" w:rsidRPr="00D0292F" w:rsidRDefault="499AA61B" w:rsidP="00D0292F"/>
    <w:sectPr w:rsidR="499AA61B" w:rsidRPr="00D0292F">
      <w:pgSz w:w="12240" w:h="15840"/>
      <w:pgMar w:top="720" w:right="1800" w:bottom="72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46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hybridMultilevel"/>
    <w:tmpl w:val="00000004"/>
    <w:name w:val="WW8Num4"/>
    <w:lvl w:ilvl="0" w:tplc="6E0641E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500A027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652A58D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A441DC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DA2E921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41A60AA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248C60F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6A846E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F44EDCC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0E29"/>
    <w:multiLevelType w:val="hybridMultilevel"/>
    <w:tmpl w:val="00000004"/>
    <w:lvl w:ilvl="0" w:tplc="539AA146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A044B91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479C875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5127F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3F0068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F02A095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DA6E79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4AE851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342AAFB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E1419"/>
    <w:multiLevelType w:val="hybridMultilevel"/>
    <w:tmpl w:val="F8B4D6DA"/>
    <w:lvl w:ilvl="0" w:tplc="9E06CD20">
      <w:numFmt w:val="bullet"/>
      <w:lvlText w:val=""/>
      <w:lvlJc w:val="left"/>
      <w:pPr>
        <w:ind w:left="-36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3AB49A6"/>
    <w:multiLevelType w:val="hybridMultilevel"/>
    <w:tmpl w:val="99C6CA7C"/>
    <w:lvl w:ilvl="0" w:tplc="A7D6407E">
      <w:start w:val="8"/>
      <w:numFmt w:val="bullet"/>
      <w:lvlText w:val=""/>
      <w:lvlJc w:val="left"/>
      <w:pPr>
        <w:ind w:left="-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74139D1"/>
    <w:multiLevelType w:val="multilevel"/>
    <w:tmpl w:val="B14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57304">
    <w:abstractNumId w:val="0"/>
  </w:num>
  <w:num w:numId="2" w16cid:durableId="501550528">
    <w:abstractNumId w:val="1"/>
  </w:num>
  <w:num w:numId="3" w16cid:durableId="1107238904">
    <w:abstractNumId w:val="2"/>
  </w:num>
  <w:num w:numId="4" w16cid:durableId="587540083">
    <w:abstractNumId w:val="3"/>
  </w:num>
  <w:num w:numId="5" w16cid:durableId="2046060163">
    <w:abstractNumId w:val="4"/>
  </w:num>
  <w:num w:numId="6" w16cid:durableId="1523084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1748016">
    <w:abstractNumId w:val="7"/>
  </w:num>
  <w:num w:numId="8" w16cid:durableId="2098940569">
    <w:abstractNumId w:val="5"/>
  </w:num>
  <w:num w:numId="9" w16cid:durableId="586499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47698"/>
    <w:rsid w:val="00162037"/>
    <w:rsid w:val="001C2FB0"/>
    <w:rsid w:val="001F3639"/>
    <w:rsid w:val="00257595"/>
    <w:rsid w:val="00304689"/>
    <w:rsid w:val="00334D24"/>
    <w:rsid w:val="00372D7C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5B23F2"/>
    <w:rsid w:val="006667EF"/>
    <w:rsid w:val="006811E2"/>
    <w:rsid w:val="006A441C"/>
    <w:rsid w:val="006B3110"/>
    <w:rsid w:val="008149AD"/>
    <w:rsid w:val="00825EF8"/>
    <w:rsid w:val="00841108"/>
    <w:rsid w:val="00847C2B"/>
    <w:rsid w:val="008A7696"/>
    <w:rsid w:val="008C31BC"/>
    <w:rsid w:val="00903D36"/>
    <w:rsid w:val="00934F5C"/>
    <w:rsid w:val="00A23BED"/>
    <w:rsid w:val="00A44534"/>
    <w:rsid w:val="00A8107F"/>
    <w:rsid w:val="00AA1617"/>
    <w:rsid w:val="00AE3B0F"/>
    <w:rsid w:val="00B170B0"/>
    <w:rsid w:val="00B202DA"/>
    <w:rsid w:val="00B23448"/>
    <w:rsid w:val="00B562EA"/>
    <w:rsid w:val="00B800E7"/>
    <w:rsid w:val="00C43B77"/>
    <w:rsid w:val="00C470C4"/>
    <w:rsid w:val="00C47D84"/>
    <w:rsid w:val="00C532DA"/>
    <w:rsid w:val="00CA72C1"/>
    <w:rsid w:val="00CB715B"/>
    <w:rsid w:val="00CC2CCF"/>
    <w:rsid w:val="00D00DF1"/>
    <w:rsid w:val="00D0292F"/>
    <w:rsid w:val="00D63EA9"/>
    <w:rsid w:val="00D94D96"/>
    <w:rsid w:val="00DC7F2D"/>
    <w:rsid w:val="00DE5436"/>
    <w:rsid w:val="00DE60B2"/>
    <w:rsid w:val="00E05375"/>
    <w:rsid w:val="00E20294"/>
    <w:rsid w:val="00E3429A"/>
    <w:rsid w:val="00E42CFF"/>
    <w:rsid w:val="00E82AD2"/>
    <w:rsid w:val="00E83A05"/>
    <w:rsid w:val="00EB57ED"/>
    <w:rsid w:val="00EB7B3F"/>
    <w:rsid w:val="00EF0CE7"/>
    <w:rsid w:val="00F225E9"/>
    <w:rsid w:val="00F233CE"/>
    <w:rsid w:val="00F33795"/>
    <w:rsid w:val="00F9065C"/>
    <w:rsid w:val="00FB0DFB"/>
    <w:rsid w:val="00FD2313"/>
    <w:rsid w:val="2C08D65F"/>
    <w:rsid w:val="499AA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08D65F"/>
  <w15:chartTrackingRefBased/>
  <w15:docId w15:val="{DF04A84C-A56A-4806-BEE8-45E92FC4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4453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5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mcgee</dc:creator>
  <cp:keywords/>
  <dc:description/>
  <cp:lastModifiedBy>Aziz, George</cp:lastModifiedBy>
  <cp:revision>6</cp:revision>
  <cp:lastPrinted>2021-07-12T14:39:00Z</cp:lastPrinted>
  <dcterms:created xsi:type="dcterms:W3CDTF">2021-06-29T04:18:00Z</dcterms:created>
  <dcterms:modified xsi:type="dcterms:W3CDTF">2022-04-29T13:04:00Z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