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1CD6" w14:textId="77777777" w:rsidR="00FB0B25" w:rsidRDefault="00000000">
      <w:pPr>
        <w:spacing w:after="80"/>
        <w:jc w:val="center"/>
      </w:pPr>
      <w:r>
        <w:rPr>
          <w:b/>
          <w:bCs/>
          <w:color w:val="1F3864"/>
          <w:sz w:val="36"/>
          <w:szCs w:val="36"/>
        </w:rPr>
        <w:t>Tammy Chambers</w:t>
      </w:r>
    </w:p>
    <w:p w14:paraId="5B181FD2" w14:textId="77777777" w:rsidR="00FB0B25" w:rsidRDefault="00000000">
      <w:pPr>
        <w:spacing w:after="360"/>
        <w:jc w:val="center"/>
      </w:pPr>
      <w:r>
        <w:rPr>
          <w:i/>
          <w:iCs/>
          <w:color w:val="555555"/>
        </w:rPr>
        <w:t>Candidate for Vice President — Sumner Association of Realtors</w:t>
      </w:r>
    </w:p>
    <w:p w14:paraId="4789B293" w14:textId="77777777" w:rsidR="00FB0B25" w:rsidRDefault="00000000">
      <w:pPr>
        <w:spacing w:after="200" w:line="300" w:lineRule="auto"/>
        <w:jc w:val="both"/>
      </w:pPr>
      <w:r>
        <w:t>A native Nashvillian who has lived in Middle Tennessee her entire life, Tammy made Sumner County her home in 2007. She is passionate about many things, including golf, boating, travel, and dining, and treasures quality time with her husband, George Carlson, and her two grown sons, Chris and Bailey Chambers.</w:t>
      </w:r>
    </w:p>
    <w:p w14:paraId="089491D7" w14:textId="77777777" w:rsidR="00FB0B25" w:rsidRDefault="00000000">
      <w:pPr>
        <w:spacing w:after="200" w:line="300" w:lineRule="auto"/>
        <w:jc w:val="both"/>
      </w:pPr>
      <w:r>
        <w:t xml:space="preserve">Tammy brings that same passion for Sumner County to her work. This year she celebrates 20 years as a licensed Realtor, including the past seven as a licensed Real Estate Broker. Over those two decades she has successfully helped clients navigate the area’s real estate market, representing hundreds of buyers and sellers in well over $100 million in transactions. Her </w:t>
      </w:r>
      <w:proofErr w:type="gramStart"/>
      <w:r>
        <w:t>particular expertise</w:t>
      </w:r>
      <w:proofErr w:type="gramEnd"/>
      <w:r>
        <w:t xml:space="preserve"> is in residential new construction, having spent her entire career working alongside local and national </w:t>
      </w:r>
      <w:proofErr w:type="gramStart"/>
      <w:r>
        <w:t>homebuilders</w:t>
      </w:r>
      <w:proofErr w:type="gramEnd"/>
      <w:r>
        <w:t xml:space="preserve"> and developers. For the past two and a half years, Tammy has served as a New Home Sales Specialist for D.R. Horton at Nexus South, the builder’s 55+ active-adult community in Sumner County, guiding homebuyers through one of the area’s fastest-growing lifestyle communities.</w:t>
      </w:r>
    </w:p>
    <w:p w14:paraId="46AB8FD1" w14:textId="77777777" w:rsidR="00FB0B25" w:rsidRDefault="00000000">
      <w:pPr>
        <w:spacing w:after="200" w:line="300" w:lineRule="auto"/>
        <w:jc w:val="both"/>
      </w:pPr>
      <w:r>
        <w:t>A leader within her field and among her peers, Tammy has served for the past six years on the Board of Directors of the Sales &amp; Marketing Council for the Home Builders Association of Middle Tennessee (HBAMT), where she continues to serve today. She has received numerous accolades as one of the region’s top Realtors in new home sales, including HBAMT Platinum and Gold awards from 2008 through 2018, the HBAMT Platinum Award in 2024, and the HBAMT Diamond Award in 2025. Sumner Realtors has likewise recognized her production with its Platinum Award in 2024 and Diamond Award in 2025. In 2014 she was honored as Realtor of the Year by both Sumner Realtors and the Home Builders Association of Middle Tennessee.</w:t>
      </w:r>
    </w:p>
    <w:p w14:paraId="3EB90CEF" w14:textId="77777777" w:rsidR="00FB0B25" w:rsidRDefault="00000000">
      <w:pPr>
        <w:spacing w:after="200" w:line="300" w:lineRule="auto"/>
        <w:jc w:val="both"/>
      </w:pPr>
      <w:r>
        <w:t>Tammy’s service to Sumner Realtors runs deep. After many years on association committees, she was elected to the Board of Directors in 2013, served as 1st Vice President in 2014 and President-Elect in 2015, and led the association as its 2016 President. She joined Parks Lakeside in February 2022 and continues to serve both her community and her clients with the same dedication that has defined her career.</w:t>
      </w:r>
    </w:p>
    <w:sectPr w:rsidR="00FB0B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4A31"/>
    <w:multiLevelType w:val="hybridMultilevel"/>
    <w:tmpl w:val="11961EA2"/>
    <w:lvl w:ilvl="0" w:tplc="8B68A464">
      <w:start w:val="1"/>
      <w:numFmt w:val="bullet"/>
      <w:lvlText w:val="●"/>
      <w:lvlJc w:val="left"/>
      <w:pPr>
        <w:ind w:left="720" w:hanging="360"/>
      </w:pPr>
    </w:lvl>
    <w:lvl w:ilvl="1" w:tplc="0B22710C">
      <w:start w:val="1"/>
      <w:numFmt w:val="bullet"/>
      <w:lvlText w:val="○"/>
      <w:lvlJc w:val="left"/>
      <w:pPr>
        <w:ind w:left="1440" w:hanging="360"/>
      </w:pPr>
    </w:lvl>
    <w:lvl w:ilvl="2" w:tplc="420AE69C">
      <w:start w:val="1"/>
      <w:numFmt w:val="bullet"/>
      <w:lvlText w:val="■"/>
      <w:lvlJc w:val="left"/>
      <w:pPr>
        <w:ind w:left="2160" w:hanging="360"/>
      </w:pPr>
    </w:lvl>
    <w:lvl w:ilvl="3" w:tplc="875407EC">
      <w:start w:val="1"/>
      <w:numFmt w:val="bullet"/>
      <w:lvlText w:val="●"/>
      <w:lvlJc w:val="left"/>
      <w:pPr>
        <w:ind w:left="2880" w:hanging="360"/>
      </w:pPr>
    </w:lvl>
    <w:lvl w:ilvl="4" w:tplc="5FB4DE90">
      <w:start w:val="1"/>
      <w:numFmt w:val="bullet"/>
      <w:lvlText w:val="○"/>
      <w:lvlJc w:val="left"/>
      <w:pPr>
        <w:ind w:left="3600" w:hanging="360"/>
      </w:pPr>
    </w:lvl>
    <w:lvl w:ilvl="5" w:tplc="E7E02C24">
      <w:start w:val="1"/>
      <w:numFmt w:val="bullet"/>
      <w:lvlText w:val="■"/>
      <w:lvlJc w:val="left"/>
      <w:pPr>
        <w:ind w:left="4320" w:hanging="360"/>
      </w:pPr>
    </w:lvl>
    <w:lvl w:ilvl="6" w:tplc="AEBC179A">
      <w:start w:val="1"/>
      <w:numFmt w:val="bullet"/>
      <w:lvlText w:val="●"/>
      <w:lvlJc w:val="left"/>
      <w:pPr>
        <w:ind w:left="5040" w:hanging="360"/>
      </w:pPr>
    </w:lvl>
    <w:lvl w:ilvl="7" w:tplc="E8349B2E">
      <w:start w:val="1"/>
      <w:numFmt w:val="bullet"/>
      <w:lvlText w:val="●"/>
      <w:lvlJc w:val="left"/>
      <w:pPr>
        <w:ind w:left="5760" w:hanging="360"/>
      </w:pPr>
    </w:lvl>
    <w:lvl w:ilvl="8" w:tplc="ABA684E2">
      <w:start w:val="1"/>
      <w:numFmt w:val="bullet"/>
      <w:lvlText w:val="●"/>
      <w:lvlJc w:val="left"/>
      <w:pPr>
        <w:ind w:left="6480" w:hanging="360"/>
      </w:pPr>
    </w:lvl>
  </w:abstractNum>
  <w:num w:numId="1" w16cid:durableId="1354108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B25"/>
    <w:rsid w:val="0009267E"/>
    <w:rsid w:val="009F542B"/>
    <w:rsid w:val="00FB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A49F"/>
  <w15:docId w15:val="{FAC271BB-B2AA-4A93-B0EA-EE29B825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Carlson</cp:lastModifiedBy>
  <cp:revision>2</cp:revision>
  <dcterms:created xsi:type="dcterms:W3CDTF">2026-10-20T00:49:00Z</dcterms:created>
  <dcterms:modified xsi:type="dcterms:W3CDTF">2026-10-20T00:49:00Z</dcterms:modified>
</cp:coreProperties>
</file>